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4D" w:rsidRPr="004F3A4D" w:rsidRDefault="004F3A4D" w:rsidP="004F3A4D">
      <w:pPr>
        <w:shd w:val="clear" w:color="auto" w:fill="FFFFFF"/>
        <w:spacing w:after="0" w:line="240" w:lineRule="auto"/>
        <w:jc w:val="center"/>
        <w:textAlignment w:val="baseline"/>
        <w:rPr>
          <w:rFonts w:eastAsia="Times New Roman" w:cs="Times New Roman"/>
          <w:b/>
          <w:bCs/>
          <w:color w:val="800080"/>
          <w:sz w:val="20"/>
          <w:szCs w:val="20"/>
        </w:rPr>
      </w:pPr>
      <w:r w:rsidRPr="004F3A4D">
        <w:rPr>
          <w:rFonts w:eastAsia="Times New Roman" w:cs="Times New Roman"/>
          <w:b/>
          <w:bCs/>
          <w:color w:val="800080"/>
          <w:sz w:val="20"/>
          <w:szCs w:val="20"/>
        </w:rPr>
        <w:t>9.SINIF TÜRK DİLİ VE EDEBİYATI 2.DÖNEM 1.YAZILI SORULARI A GRUBU</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r w:rsidRPr="004F3A4D">
        <w:rPr>
          <w:rFonts w:eastAsia="Times New Roman" w:cs="Times New Roman"/>
          <w:b/>
          <w:bCs/>
          <w:color w:val="0000FF"/>
          <w:sz w:val="20"/>
          <w:szCs w:val="20"/>
        </w:rPr>
        <w:t xml:space="preserve">1. Masallarda olayların abartılarak ve olağanüstü </w:t>
      </w:r>
      <w:proofErr w:type="spellStart"/>
      <w:r w:rsidRPr="004F3A4D">
        <w:rPr>
          <w:rFonts w:eastAsia="Times New Roman" w:cs="Times New Roman"/>
          <w:b/>
          <w:bCs/>
          <w:color w:val="0000FF"/>
          <w:sz w:val="20"/>
          <w:szCs w:val="20"/>
        </w:rPr>
        <w:t>ögeler</w:t>
      </w:r>
      <w:proofErr w:type="spellEnd"/>
      <w:r w:rsidRPr="004F3A4D">
        <w:rPr>
          <w:rFonts w:eastAsia="Times New Roman" w:cs="Times New Roman"/>
          <w:b/>
          <w:bCs/>
          <w:color w:val="0000FF"/>
          <w:sz w:val="20"/>
          <w:szCs w:val="20"/>
        </w:rPr>
        <w:t xml:space="preserve"> kullanılarak anlatılmasının nedenleri neler olabilir? Yazınız.</w:t>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r w:rsidRPr="004F3A4D">
        <w:rPr>
          <w:rFonts w:eastAsia="Times New Roman" w:cs="Times New Roman"/>
          <w:b/>
          <w:bCs/>
          <w:color w:val="0000FF"/>
          <w:sz w:val="20"/>
          <w:szCs w:val="20"/>
          <w:bdr w:val="none" w:sz="0" w:space="0" w:color="auto" w:frame="1"/>
        </w:rPr>
        <w:br/>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r w:rsidRPr="004F3A4D">
        <w:rPr>
          <w:rFonts w:eastAsia="Times New Roman" w:cs="Times New Roman"/>
          <w:b/>
          <w:bCs/>
          <w:color w:val="0000FF"/>
          <w:sz w:val="20"/>
          <w:szCs w:val="20"/>
        </w:rPr>
        <w:t>2.Tasa Kuşu adlı metindeki tekerlemeden yola çıkarak tekerlemelerin masallara katkısını belirtiniz.</w:t>
      </w:r>
      <w:r w:rsidRPr="004F3A4D">
        <w:rPr>
          <w:rFonts w:eastAsia="Times New Roman" w:cs="Times New Roman"/>
          <w:b/>
          <w:bCs/>
          <w:color w:val="0000FF"/>
          <w:sz w:val="20"/>
          <w:szCs w:val="20"/>
          <w:bdr w:val="none" w:sz="0" w:space="0" w:color="auto" w:frame="1"/>
        </w:rPr>
        <w:br/>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r w:rsidRPr="004F3A4D">
        <w:rPr>
          <w:rFonts w:eastAsia="Times New Roman" w:cs="Times New Roman"/>
          <w:b/>
          <w:bCs/>
          <w:color w:val="0000FF"/>
          <w:sz w:val="20"/>
          <w:szCs w:val="20"/>
        </w:rPr>
        <w:t>3.  Türk edebiyatında fabl alanında verilen ve fabl özelliği taşıyan eserlerden üçünü ve yazarını yazınız.</w:t>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r w:rsidRPr="004F3A4D">
        <w:rPr>
          <w:rFonts w:eastAsia="Times New Roman" w:cs="Times New Roman"/>
          <w:b/>
          <w:bCs/>
          <w:color w:val="0000FF"/>
          <w:sz w:val="20"/>
          <w:szCs w:val="20"/>
          <w:bdr w:val="none" w:sz="0" w:space="0" w:color="auto" w:frame="1"/>
        </w:rPr>
        <w:br/>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b/>
          <w:bCs/>
          <w:color w:val="0000FF"/>
          <w:sz w:val="20"/>
          <w:szCs w:val="20"/>
        </w:rPr>
        <w:t>4. Masal ve fabl türlerini karşılaştırarak tablodaki boşlukları doldurunuz.</w:t>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tbl>
      <w:tblPr>
        <w:tblStyle w:val="TabloKlavuzu"/>
        <w:tblW w:w="0" w:type="auto"/>
        <w:tblLook w:val="04A0"/>
      </w:tblPr>
      <w:tblGrid>
        <w:gridCol w:w="3557"/>
        <w:gridCol w:w="3557"/>
      </w:tblGrid>
      <w:tr w:rsidR="004F3A4D" w:rsidRPr="004F3A4D" w:rsidTr="00CC47A1">
        <w:trPr>
          <w:trHeight w:val="321"/>
        </w:trPr>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MASAL</w:t>
            </w:r>
          </w:p>
        </w:tc>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FABL</w:t>
            </w:r>
          </w:p>
        </w:tc>
      </w:tr>
      <w:tr w:rsidR="004F3A4D" w:rsidRPr="004F3A4D" w:rsidTr="00CC47A1">
        <w:trPr>
          <w:trHeight w:val="321"/>
        </w:trPr>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Masalları çoğu sonradan yazıya geçirilmiştir.</w:t>
            </w:r>
          </w:p>
        </w:tc>
        <w:tc>
          <w:tcPr>
            <w:tcW w:w="3557" w:type="dxa"/>
          </w:tcPr>
          <w:p w:rsidR="004F3A4D" w:rsidRPr="004F3A4D" w:rsidRDefault="004F3A4D" w:rsidP="00CC47A1">
            <w:pPr>
              <w:pStyle w:val="NormalWeb"/>
              <w:rPr>
                <w:rFonts w:asciiTheme="minorHAnsi" w:hAnsiTheme="minorHAnsi"/>
                <w:sz w:val="20"/>
                <w:szCs w:val="20"/>
              </w:rPr>
            </w:pPr>
          </w:p>
        </w:tc>
      </w:tr>
      <w:tr w:rsidR="004F3A4D" w:rsidRPr="004F3A4D" w:rsidTr="00CC47A1">
        <w:trPr>
          <w:trHeight w:val="333"/>
        </w:trPr>
        <w:tc>
          <w:tcPr>
            <w:tcW w:w="3557" w:type="dxa"/>
          </w:tcPr>
          <w:p w:rsidR="004F3A4D" w:rsidRPr="004F3A4D" w:rsidRDefault="004F3A4D" w:rsidP="00CC47A1">
            <w:pPr>
              <w:pStyle w:val="NormalWeb"/>
              <w:rPr>
                <w:rFonts w:asciiTheme="minorHAnsi" w:hAnsiTheme="minorHAnsi"/>
                <w:sz w:val="20"/>
                <w:szCs w:val="20"/>
              </w:rPr>
            </w:pPr>
          </w:p>
        </w:tc>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Fabllar genellikle manzum şekildedir.</w:t>
            </w:r>
          </w:p>
        </w:tc>
      </w:tr>
      <w:tr w:rsidR="004F3A4D" w:rsidRPr="004F3A4D" w:rsidTr="00CC47A1">
        <w:trPr>
          <w:trHeight w:val="333"/>
        </w:trPr>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Masallar genellikle bir tekerlemeyle başlar.</w:t>
            </w:r>
          </w:p>
        </w:tc>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Fabllarda tekerleme yoktur.</w:t>
            </w:r>
          </w:p>
        </w:tc>
      </w:tr>
      <w:tr w:rsidR="004F3A4D" w:rsidRPr="004F3A4D" w:rsidTr="00CC47A1">
        <w:trPr>
          <w:trHeight w:val="333"/>
        </w:trPr>
        <w:tc>
          <w:tcPr>
            <w:tcW w:w="3557" w:type="dxa"/>
          </w:tcPr>
          <w:p w:rsidR="004F3A4D" w:rsidRPr="004F3A4D" w:rsidRDefault="004F3A4D" w:rsidP="00CC47A1">
            <w:pPr>
              <w:pStyle w:val="NormalWeb"/>
              <w:rPr>
                <w:rFonts w:asciiTheme="minorHAnsi" w:hAnsiTheme="minorHAnsi"/>
                <w:sz w:val="20"/>
                <w:szCs w:val="20"/>
              </w:rPr>
            </w:pPr>
          </w:p>
        </w:tc>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Fabllarda öğüt bölümü vardır.</w:t>
            </w:r>
          </w:p>
        </w:tc>
      </w:tr>
    </w:tbl>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r w:rsidRPr="004F3A4D">
        <w:rPr>
          <w:rFonts w:eastAsia="Times New Roman" w:cs="Times New Roman"/>
          <w:b/>
          <w:bCs/>
          <w:color w:val="0000FF"/>
          <w:sz w:val="20"/>
          <w:szCs w:val="20"/>
        </w:rPr>
        <w:t>5. Yaprak Dökümü adlı romanda ne anlatılmaktadır? Bu romanda kullanılan anlatım tekniklerini yazınız.</w:t>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b/>
          <w:bCs/>
          <w:color w:val="0000FF"/>
          <w:sz w:val="20"/>
          <w:szCs w:val="20"/>
        </w:rPr>
        <w:t>6.</w:t>
      </w:r>
      <w:r w:rsidRPr="004F3A4D">
        <w:rPr>
          <w:rFonts w:eastAsia="Times New Roman" w:cs="Times New Roman"/>
          <w:color w:val="000000"/>
          <w:sz w:val="20"/>
          <w:szCs w:val="20"/>
          <w:bdr w:val="none" w:sz="0" w:space="0" w:color="auto" w:frame="1"/>
        </w:rPr>
        <w:t xml:space="preserve">Çıkmaz sokağın ağzında bir çeşme, bir de hayvanları sulamak için </w:t>
      </w:r>
      <w:proofErr w:type="gramStart"/>
      <w:r w:rsidRPr="004F3A4D">
        <w:rPr>
          <w:rFonts w:eastAsia="Times New Roman" w:cs="Times New Roman"/>
          <w:color w:val="000000"/>
          <w:sz w:val="20"/>
          <w:szCs w:val="20"/>
          <w:bdr w:val="none" w:sz="0" w:space="0" w:color="auto" w:frame="1"/>
        </w:rPr>
        <w:t>yalak</w:t>
      </w:r>
      <w:proofErr w:type="gramEnd"/>
      <w:r w:rsidRPr="004F3A4D">
        <w:rPr>
          <w:rFonts w:eastAsia="Times New Roman" w:cs="Times New Roman"/>
          <w:color w:val="000000"/>
          <w:sz w:val="20"/>
          <w:szCs w:val="20"/>
          <w:bdr w:val="none" w:sz="0" w:space="0" w:color="auto" w:frame="1"/>
        </w:rPr>
        <w:t xml:space="preserve"> vardı. Elime geçen çerle çöple özene </w:t>
      </w:r>
      <w:proofErr w:type="spellStart"/>
      <w:r w:rsidRPr="004F3A4D">
        <w:rPr>
          <w:rFonts w:eastAsia="Times New Roman" w:cs="Times New Roman"/>
          <w:color w:val="000000"/>
          <w:sz w:val="20"/>
          <w:szCs w:val="20"/>
          <w:bdr w:val="none" w:sz="0" w:space="0" w:color="auto" w:frame="1"/>
        </w:rPr>
        <w:t>özene</w:t>
      </w:r>
      <w:proofErr w:type="spellEnd"/>
      <w:r w:rsidRPr="004F3A4D">
        <w:rPr>
          <w:rFonts w:eastAsia="Times New Roman" w:cs="Times New Roman"/>
          <w:color w:val="000000"/>
          <w:sz w:val="20"/>
          <w:szCs w:val="20"/>
          <w:bdr w:val="none" w:sz="0" w:space="0" w:color="auto" w:frame="1"/>
        </w:rPr>
        <w:t xml:space="preserve"> bir oyuncak kayık yaptım. Kayığım </w:t>
      </w:r>
      <w:proofErr w:type="gramStart"/>
      <w:r w:rsidRPr="004F3A4D">
        <w:rPr>
          <w:rFonts w:eastAsia="Times New Roman" w:cs="Times New Roman"/>
          <w:color w:val="000000"/>
          <w:sz w:val="20"/>
          <w:szCs w:val="20"/>
          <w:bdr w:val="none" w:sz="0" w:space="0" w:color="auto" w:frame="1"/>
        </w:rPr>
        <w:t>yalaktaki</w:t>
      </w:r>
      <w:proofErr w:type="gramEnd"/>
      <w:r w:rsidRPr="004F3A4D">
        <w:rPr>
          <w:rFonts w:eastAsia="Times New Roman" w:cs="Times New Roman"/>
          <w:color w:val="000000"/>
          <w:sz w:val="20"/>
          <w:szCs w:val="20"/>
          <w:bdr w:val="none" w:sz="0" w:space="0" w:color="auto" w:frame="1"/>
        </w:rPr>
        <w:t xml:space="preserve"> suyun üzerinde yüzünce dünyalar benim oldu. Onu elimle dürttüm, olmadı. Yanağımı suya değdirerek başımı kayık seviyesine eğdim; tatlı sert tütün paketinin </w:t>
      </w:r>
      <w:proofErr w:type="gramStart"/>
      <w:r w:rsidRPr="004F3A4D">
        <w:rPr>
          <w:rFonts w:eastAsia="Times New Roman" w:cs="Times New Roman"/>
          <w:color w:val="000000"/>
          <w:sz w:val="20"/>
          <w:szCs w:val="20"/>
          <w:bdr w:val="none" w:sz="0" w:space="0" w:color="auto" w:frame="1"/>
        </w:rPr>
        <w:t>kağıdından</w:t>
      </w:r>
      <w:proofErr w:type="gramEnd"/>
      <w:r w:rsidRPr="004F3A4D">
        <w:rPr>
          <w:rFonts w:eastAsia="Times New Roman" w:cs="Times New Roman"/>
          <w:color w:val="000000"/>
          <w:sz w:val="20"/>
          <w:szCs w:val="20"/>
          <w:bdr w:val="none" w:sz="0" w:space="0" w:color="auto" w:frame="1"/>
        </w:rPr>
        <w:t xml:space="preserve"> yapılma yelkene üfledim. Gemim suların üzerinde kaydı. Hemen </w:t>
      </w:r>
      <w:proofErr w:type="gramStart"/>
      <w:r w:rsidRPr="004F3A4D">
        <w:rPr>
          <w:rFonts w:eastAsia="Times New Roman" w:cs="Times New Roman"/>
          <w:color w:val="000000"/>
          <w:sz w:val="20"/>
          <w:szCs w:val="20"/>
          <w:bdr w:val="none" w:sz="0" w:space="0" w:color="auto" w:frame="1"/>
        </w:rPr>
        <w:t>yalağın</w:t>
      </w:r>
      <w:proofErr w:type="gramEnd"/>
      <w:r w:rsidRPr="004F3A4D">
        <w:rPr>
          <w:rFonts w:eastAsia="Times New Roman" w:cs="Times New Roman"/>
          <w:color w:val="000000"/>
          <w:sz w:val="20"/>
          <w:szCs w:val="20"/>
          <w:bdr w:val="none" w:sz="0" w:space="0" w:color="auto" w:frame="1"/>
        </w:rPr>
        <w:t xml:space="preserve"> öte tarafına koştum. Kayık bana doğru geliyor, yani ilerliyordu. Siftah olarak ileriye gitmek ve gerilerden ayrılmak sevincini tadıyordum. Kayığı seyre öyle dalmışım ki kayık gelip burnumun üstünde </w:t>
      </w:r>
      <w:proofErr w:type="gramStart"/>
      <w:r w:rsidRPr="004F3A4D">
        <w:rPr>
          <w:rFonts w:eastAsia="Times New Roman" w:cs="Times New Roman"/>
          <w:color w:val="000000"/>
          <w:sz w:val="20"/>
          <w:szCs w:val="20"/>
          <w:bdr w:val="none" w:sz="0" w:space="0" w:color="auto" w:frame="1"/>
        </w:rPr>
        <w:t>baştan kara</w:t>
      </w:r>
      <w:proofErr w:type="gramEnd"/>
      <w:r w:rsidRPr="004F3A4D">
        <w:rPr>
          <w:rFonts w:eastAsia="Times New Roman" w:cs="Times New Roman"/>
          <w:color w:val="000000"/>
          <w:sz w:val="20"/>
          <w:szCs w:val="20"/>
          <w:bdr w:val="none" w:sz="0" w:space="0" w:color="auto" w:frame="1"/>
        </w:rPr>
        <w:t xml:space="preserve"> etti. Onu hemen döndürdüm. Durmamacasına üfledim. Başım fırıl </w:t>
      </w:r>
      <w:proofErr w:type="spellStart"/>
      <w:r w:rsidRPr="004F3A4D">
        <w:rPr>
          <w:rFonts w:eastAsia="Times New Roman" w:cs="Times New Roman"/>
          <w:color w:val="000000"/>
          <w:sz w:val="20"/>
          <w:szCs w:val="20"/>
          <w:bdr w:val="none" w:sz="0" w:space="0" w:color="auto" w:frame="1"/>
        </w:rPr>
        <w:t>fırıl</w:t>
      </w:r>
      <w:proofErr w:type="spellEnd"/>
      <w:r w:rsidRPr="004F3A4D">
        <w:rPr>
          <w:rFonts w:eastAsia="Times New Roman" w:cs="Times New Roman"/>
          <w:color w:val="000000"/>
          <w:sz w:val="20"/>
          <w:szCs w:val="20"/>
          <w:bdr w:val="none" w:sz="0" w:space="0" w:color="auto" w:frame="1"/>
        </w:rPr>
        <w:t xml:space="preserve"> dönüyor, kulaklarım yüzlerce zille çınlıyordu. Gemim bütün yelkenlerini doldurmuş açık denizlerde koskocaman bir kelebek gibi kayıyordu. O sırada güneş battı. Ortalık karardı. Sokaklardan el ayak çekildi. Farkında olan kim? Kendimi lodos </w:t>
      </w:r>
      <w:proofErr w:type="gramStart"/>
      <w:r w:rsidRPr="004F3A4D">
        <w:rPr>
          <w:rFonts w:eastAsia="Times New Roman" w:cs="Times New Roman"/>
          <w:color w:val="000000"/>
          <w:sz w:val="20"/>
          <w:szCs w:val="20"/>
          <w:bdr w:val="none" w:sz="0" w:space="0" w:color="auto" w:frame="1"/>
        </w:rPr>
        <w:t>rüzgarlarının</w:t>
      </w:r>
      <w:proofErr w:type="gramEnd"/>
      <w:r w:rsidRPr="004F3A4D">
        <w:rPr>
          <w:rFonts w:eastAsia="Times New Roman" w:cs="Times New Roman"/>
          <w:color w:val="000000"/>
          <w:sz w:val="20"/>
          <w:szCs w:val="20"/>
          <w:bdr w:val="none" w:sz="0" w:space="0" w:color="auto" w:frame="1"/>
        </w:rPr>
        <w:t xml:space="preserve"> ta kendisi sanıyordum. Yanaklarımı körpe ciğerlerimin bütün gücüyle şişirip sağanak </w:t>
      </w:r>
      <w:proofErr w:type="spellStart"/>
      <w:r w:rsidRPr="004F3A4D">
        <w:rPr>
          <w:rFonts w:eastAsia="Times New Roman" w:cs="Times New Roman"/>
          <w:color w:val="000000"/>
          <w:sz w:val="20"/>
          <w:szCs w:val="20"/>
          <w:bdr w:val="none" w:sz="0" w:space="0" w:color="auto" w:frame="1"/>
        </w:rPr>
        <w:t>sağanak</w:t>
      </w:r>
      <w:proofErr w:type="spellEnd"/>
      <w:r w:rsidRPr="004F3A4D">
        <w:rPr>
          <w:rFonts w:eastAsia="Times New Roman" w:cs="Times New Roman"/>
          <w:color w:val="000000"/>
          <w:sz w:val="20"/>
          <w:szCs w:val="20"/>
          <w:bdr w:val="none" w:sz="0" w:space="0" w:color="auto" w:frame="1"/>
        </w:rPr>
        <w:t xml:space="preserve"> esiyordum. Yıldızlar çıktı. Pruva direği, söz söylemeye tenezzül etmeyerek dalgın bir edayla işaret eden bir el gibi sağa sola eğiliyordu. Direk ucu yıldızdan yıldıza gidip geldikçe içimde yeni </w:t>
      </w:r>
      <w:proofErr w:type="spellStart"/>
      <w:r w:rsidRPr="004F3A4D">
        <w:rPr>
          <w:rFonts w:eastAsia="Times New Roman" w:cs="Times New Roman"/>
          <w:color w:val="000000"/>
          <w:sz w:val="20"/>
          <w:szCs w:val="20"/>
          <w:bdr w:val="none" w:sz="0" w:space="0" w:color="auto" w:frame="1"/>
        </w:rPr>
        <w:t>yeni</w:t>
      </w:r>
      <w:proofErr w:type="spellEnd"/>
      <w:r w:rsidRPr="004F3A4D">
        <w:rPr>
          <w:rFonts w:eastAsia="Times New Roman" w:cs="Times New Roman"/>
          <w:color w:val="000000"/>
          <w:sz w:val="20"/>
          <w:szCs w:val="20"/>
          <w:bdr w:val="none" w:sz="0" w:space="0" w:color="auto" w:frame="1"/>
        </w:rPr>
        <w:t xml:space="preserve"> uyanan bir musikiye tempo tutuyordu. Koca gemim, sendeleyen yıldızlar arasında kapkara bir uçurum kadar mağrur ilerliyordu. Ne var ki artık soluğum tükeniyordu. İşte bunun için, ‘</w:t>
      </w:r>
      <w:proofErr w:type="gramStart"/>
      <w:r w:rsidRPr="004F3A4D">
        <w:rPr>
          <w:rFonts w:eastAsia="Times New Roman" w:cs="Times New Roman"/>
          <w:color w:val="000000"/>
          <w:sz w:val="20"/>
          <w:szCs w:val="20"/>
          <w:bdr w:val="none" w:sz="0" w:space="0" w:color="auto" w:frame="1"/>
        </w:rPr>
        <w:t>Rüzgar</w:t>
      </w:r>
      <w:proofErr w:type="gramEnd"/>
      <w:r w:rsidRPr="004F3A4D">
        <w:rPr>
          <w:rFonts w:eastAsia="Times New Roman" w:cs="Times New Roman"/>
          <w:color w:val="000000"/>
          <w:sz w:val="20"/>
          <w:szCs w:val="20"/>
          <w:bdr w:val="none" w:sz="0" w:space="0" w:color="auto" w:frame="1"/>
        </w:rPr>
        <w:t xml:space="preserve"> kesiliyor! Camadanları artık çözünüz!’ diye bağırdım.</w:t>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r w:rsidRPr="004F3A4D">
        <w:rPr>
          <w:rFonts w:eastAsia="Times New Roman" w:cs="Times New Roman"/>
          <w:color w:val="000000"/>
          <w:sz w:val="20"/>
          <w:szCs w:val="20"/>
          <w:bdr w:val="none" w:sz="0" w:space="0" w:color="auto" w:frame="1"/>
        </w:rPr>
        <w:t xml:space="preserve">Birdenbire, derin bir mağaranın bağrından çıkıvermiş gibi kalın bir ses, “Hangi </w:t>
      </w:r>
      <w:proofErr w:type="gramStart"/>
      <w:r w:rsidRPr="004F3A4D">
        <w:rPr>
          <w:rFonts w:eastAsia="Times New Roman" w:cs="Times New Roman"/>
          <w:color w:val="000000"/>
          <w:sz w:val="20"/>
          <w:szCs w:val="20"/>
          <w:bdr w:val="none" w:sz="0" w:space="0" w:color="auto" w:frame="1"/>
        </w:rPr>
        <w:t>rüzgar</w:t>
      </w:r>
      <w:proofErr w:type="gramEnd"/>
      <w:r w:rsidRPr="004F3A4D">
        <w:rPr>
          <w:rFonts w:eastAsia="Times New Roman" w:cs="Times New Roman"/>
          <w:color w:val="000000"/>
          <w:sz w:val="20"/>
          <w:szCs w:val="20"/>
          <w:bdr w:val="none" w:sz="0" w:space="0" w:color="auto" w:frame="1"/>
        </w:rPr>
        <w:t xml:space="preserve"> kesiliyor?” diye sordu. Amcamın sesini tanıdım. Donakaldım. Başım, göğsüm sırsıklamdı. Amcam yanaştı: “Mahmut sen misin?” dedi. (…) “Burada bu saatte ne yapıyorsun?” dedi. Ona elimdeki kayığı verdim. Görmek için batı göğünün alacakaranlığına karşı tuttu onu. “Bu gemi değil, salapurya!” demesiyle de bizim kalyonu yere çarpıp ayağının altında çatır çutur ezmesi bir oldu. Kemiklerim kırıldı sandım. Ama amcam “Yarın sana bir kayık yapayım da gör!” deyince dünyalar yeniden benim oldu.</w:t>
      </w:r>
      <w:r w:rsidRPr="004F3A4D">
        <w:rPr>
          <w:rFonts w:eastAsia="Times New Roman" w:cs="Times New Roman"/>
          <w:color w:val="444444"/>
          <w:sz w:val="20"/>
          <w:szCs w:val="20"/>
        </w:rPr>
        <w:br/>
      </w:r>
      <w:r w:rsidRPr="004F3A4D">
        <w:rPr>
          <w:rFonts w:eastAsia="Times New Roman" w:cs="Times New Roman"/>
          <w:b/>
          <w:bCs/>
          <w:color w:val="0000FF"/>
          <w:sz w:val="20"/>
          <w:szCs w:val="20"/>
        </w:rPr>
        <w:t>Aşağıdaki soruları bu parçada hareketle cevaplayınız.</w:t>
      </w:r>
      <w:r w:rsidRPr="004F3A4D">
        <w:rPr>
          <w:rFonts w:eastAsia="Times New Roman" w:cs="Times New Roman"/>
          <w:color w:val="444444"/>
          <w:sz w:val="20"/>
          <w:szCs w:val="20"/>
        </w:rPr>
        <w:br/>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roofErr w:type="gramStart"/>
      <w:r w:rsidRPr="004F3A4D">
        <w:rPr>
          <w:rFonts w:eastAsia="Times New Roman" w:cs="Times New Roman"/>
          <w:b/>
          <w:bCs/>
          <w:color w:val="0000FF"/>
          <w:sz w:val="20"/>
          <w:szCs w:val="20"/>
        </w:rPr>
        <w:t>a</w:t>
      </w:r>
      <w:proofErr w:type="gramEnd"/>
      <w:r w:rsidRPr="004F3A4D">
        <w:rPr>
          <w:rFonts w:eastAsia="Times New Roman" w:cs="Times New Roman"/>
          <w:color w:val="000000"/>
          <w:sz w:val="20"/>
          <w:szCs w:val="20"/>
          <w:bdr w:val="none" w:sz="0" w:space="0" w:color="auto" w:frame="1"/>
        </w:rPr>
        <w:t xml:space="preserve">.Aganta </w:t>
      </w:r>
      <w:proofErr w:type="spellStart"/>
      <w:r w:rsidRPr="004F3A4D">
        <w:rPr>
          <w:rFonts w:eastAsia="Times New Roman" w:cs="Times New Roman"/>
          <w:color w:val="000000"/>
          <w:sz w:val="20"/>
          <w:szCs w:val="20"/>
          <w:bdr w:val="none" w:sz="0" w:space="0" w:color="auto" w:frame="1"/>
        </w:rPr>
        <w:t>Burina</w:t>
      </w:r>
      <w:proofErr w:type="spellEnd"/>
      <w:r w:rsidRPr="004F3A4D">
        <w:rPr>
          <w:rFonts w:eastAsia="Times New Roman" w:cs="Times New Roman"/>
          <w:color w:val="000000"/>
          <w:sz w:val="20"/>
          <w:szCs w:val="20"/>
          <w:bdr w:val="none" w:sz="0" w:space="0" w:color="auto" w:frame="1"/>
        </w:rPr>
        <w:t xml:space="preserve"> </w:t>
      </w:r>
      <w:proofErr w:type="spellStart"/>
      <w:r w:rsidRPr="004F3A4D">
        <w:rPr>
          <w:rFonts w:eastAsia="Times New Roman" w:cs="Times New Roman"/>
          <w:color w:val="000000"/>
          <w:sz w:val="20"/>
          <w:szCs w:val="20"/>
          <w:bdr w:val="none" w:sz="0" w:space="0" w:color="auto" w:frame="1"/>
        </w:rPr>
        <w:t>Burinata</w:t>
      </w:r>
      <w:proofErr w:type="spellEnd"/>
      <w:r w:rsidRPr="004F3A4D">
        <w:rPr>
          <w:rFonts w:eastAsia="Times New Roman" w:cs="Times New Roman"/>
          <w:color w:val="000000"/>
          <w:sz w:val="20"/>
          <w:szCs w:val="20"/>
          <w:bdr w:val="none" w:sz="0" w:space="0" w:color="auto" w:frame="1"/>
        </w:rPr>
        <w:t xml:space="preserve"> adlı romandan alınan metnin yapı unsurlarını belirleyiniz.</w:t>
      </w:r>
      <w:r w:rsidRPr="004F3A4D">
        <w:rPr>
          <w:rFonts w:eastAsia="Times New Roman" w:cs="Times New Roman"/>
          <w:color w:val="444444"/>
          <w:sz w:val="20"/>
          <w:szCs w:val="20"/>
        </w:rPr>
        <w:br/>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roofErr w:type="gramStart"/>
      <w:r w:rsidRPr="004F3A4D">
        <w:rPr>
          <w:rFonts w:eastAsia="Times New Roman" w:cs="Times New Roman"/>
          <w:b/>
          <w:bCs/>
          <w:color w:val="0000FF"/>
          <w:sz w:val="20"/>
          <w:szCs w:val="20"/>
        </w:rPr>
        <w:t>b</w:t>
      </w:r>
      <w:proofErr w:type="gramEnd"/>
      <w:r w:rsidRPr="004F3A4D">
        <w:rPr>
          <w:rFonts w:eastAsia="Times New Roman" w:cs="Times New Roman"/>
          <w:color w:val="000000"/>
          <w:sz w:val="20"/>
          <w:szCs w:val="20"/>
          <w:bdr w:val="none" w:sz="0" w:space="0" w:color="auto" w:frame="1"/>
        </w:rPr>
        <w:t xml:space="preserve">. Aganta </w:t>
      </w:r>
      <w:proofErr w:type="spellStart"/>
      <w:r w:rsidRPr="004F3A4D">
        <w:rPr>
          <w:rFonts w:eastAsia="Times New Roman" w:cs="Times New Roman"/>
          <w:color w:val="000000"/>
          <w:sz w:val="20"/>
          <w:szCs w:val="20"/>
          <w:bdr w:val="none" w:sz="0" w:space="0" w:color="auto" w:frame="1"/>
        </w:rPr>
        <w:t>Burina</w:t>
      </w:r>
      <w:proofErr w:type="spellEnd"/>
      <w:r w:rsidRPr="004F3A4D">
        <w:rPr>
          <w:rFonts w:eastAsia="Times New Roman" w:cs="Times New Roman"/>
          <w:color w:val="000000"/>
          <w:sz w:val="20"/>
          <w:szCs w:val="20"/>
          <w:bdr w:val="none" w:sz="0" w:space="0" w:color="auto" w:frame="1"/>
        </w:rPr>
        <w:t xml:space="preserve"> </w:t>
      </w:r>
      <w:proofErr w:type="spellStart"/>
      <w:r w:rsidRPr="004F3A4D">
        <w:rPr>
          <w:rFonts w:eastAsia="Times New Roman" w:cs="Times New Roman"/>
          <w:color w:val="000000"/>
          <w:sz w:val="20"/>
          <w:szCs w:val="20"/>
          <w:bdr w:val="none" w:sz="0" w:space="0" w:color="auto" w:frame="1"/>
        </w:rPr>
        <w:t>Burinata</w:t>
      </w:r>
      <w:proofErr w:type="spellEnd"/>
      <w:r w:rsidRPr="004F3A4D">
        <w:rPr>
          <w:rFonts w:eastAsia="Times New Roman" w:cs="Times New Roman"/>
          <w:color w:val="000000"/>
          <w:sz w:val="20"/>
          <w:szCs w:val="20"/>
          <w:bdr w:val="none" w:sz="0" w:space="0" w:color="auto" w:frame="1"/>
        </w:rPr>
        <w:t xml:space="preserve"> adlı romandan alınan metnin temasını belirleyiniz.</w:t>
      </w:r>
      <w:r w:rsidRPr="004F3A4D">
        <w:rPr>
          <w:rFonts w:eastAsia="Times New Roman" w:cs="Times New Roman"/>
          <w:color w:val="444444"/>
          <w:sz w:val="20"/>
          <w:szCs w:val="20"/>
        </w:rPr>
        <w:br/>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proofErr w:type="gramStart"/>
      <w:r w:rsidRPr="004F3A4D">
        <w:rPr>
          <w:rFonts w:eastAsia="Times New Roman" w:cs="Times New Roman"/>
          <w:b/>
          <w:bCs/>
          <w:color w:val="0000FF"/>
          <w:sz w:val="20"/>
          <w:szCs w:val="20"/>
        </w:rPr>
        <w:t>c</w:t>
      </w:r>
      <w:proofErr w:type="gramEnd"/>
      <w:r w:rsidRPr="004F3A4D">
        <w:rPr>
          <w:rFonts w:eastAsia="Times New Roman" w:cs="Times New Roman"/>
          <w:color w:val="000000"/>
          <w:sz w:val="20"/>
          <w:szCs w:val="20"/>
          <w:bdr w:val="none" w:sz="0" w:space="0" w:color="auto" w:frame="1"/>
        </w:rPr>
        <w:t>. Bu metindeki bakış açısı hakkında bilgi veriniz.</w:t>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r w:rsidRPr="004F3A4D">
        <w:rPr>
          <w:rFonts w:eastAsia="Times New Roman" w:cs="Times New Roman"/>
          <w:b/>
          <w:bCs/>
          <w:color w:val="0000FF"/>
          <w:sz w:val="20"/>
          <w:szCs w:val="20"/>
        </w:rPr>
        <w:lastRenderedPageBreak/>
        <w:t>7.   Yaprak Dökümü ve Küçük Ağa romanları konusuna göre ne tür romanlardır? Yazınız.</w:t>
      </w:r>
      <w:r w:rsidRPr="004F3A4D">
        <w:rPr>
          <w:rFonts w:eastAsia="Times New Roman" w:cs="Times New Roman"/>
          <w:b/>
          <w:bCs/>
          <w:color w:val="0000FF"/>
          <w:sz w:val="20"/>
          <w:szCs w:val="20"/>
          <w:bdr w:val="none" w:sz="0" w:space="0" w:color="auto" w:frame="1"/>
        </w:rPr>
        <w:br/>
      </w: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480" w:lineRule="auto"/>
        <w:textAlignment w:val="baseline"/>
        <w:rPr>
          <w:rFonts w:eastAsia="Times New Roman" w:cs="Times New Roman"/>
          <w:color w:val="444444"/>
          <w:sz w:val="20"/>
          <w:szCs w:val="20"/>
        </w:rPr>
      </w:pPr>
      <w:r>
        <w:rPr>
          <w:rFonts w:eastAsia="Times New Roman" w:cs="Times New Roman"/>
          <w:b/>
          <w:bCs/>
          <w:color w:val="0000FF"/>
          <w:sz w:val="20"/>
          <w:szCs w:val="20"/>
        </w:rPr>
        <w:t xml:space="preserve">                                          </w:t>
      </w:r>
      <w:r w:rsidRPr="004F3A4D">
        <w:rPr>
          <w:rFonts w:eastAsia="Times New Roman" w:cs="Times New Roman"/>
          <w:b/>
          <w:bCs/>
          <w:color w:val="0000FF"/>
          <w:sz w:val="20"/>
          <w:szCs w:val="20"/>
        </w:rPr>
        <w:t>8,9 ve 10.sorular aşağıdaki parçaya göre cevaplanacaktır.</w:t>
      </w:r>
      <w:r w:rsidRPr="004F3A4D">
        <w:rPr>
          <w:rFonts w:eastAsia="Times New Roman" w:cs="Times New Roman"/>
          <w:b/>
          <w:bCs/>
          <w:color w:val="0000FF"/>
          <w:sz w:val="20"/>
          <w:szCs w:val="20"/>
        </w:rPr>
        <w:br/>
      </w:r>
      <w:r w:rsidRPr="004F3A4D">
        <w:rPr>
          <w:rFonts w:eastAsia="Times New Roman" w:cs="Times New Roman"/>
          <w:b/>
          <w:bCs/>
          <w:color w:val="0000FF"/>
          <w:sz w:val="20"/>
          <w:szCs w:val="20"/>
          <w:bdr w:val="none" w:sz="0" w:space="0" w:color="auto" w:frame="1"/>
        </w:rPr>
        <w:br/>
      </w:r>
      <w:r w:rsidRPr="004F3A4D">
        <w:rPr>
          <w:rFonts w:eastAsia="Times New Roman" w:cs="Times New Roman"/>
          <w:color w:val="000000"/>
          <w:sz w:val="20"/>
          <w:szCs w:val="20"/>
          <w:bdr w:val="none" w:sz="0" w:space="0" w:color="auto" w:frame="1"/>
        </w:rPr>
        <w:t>İkazımdan mustarip olduğunu yüzünden anladım. Önündeki bardakla oynamaya başladı. Ben yine elmamı soyuyordum. Boş ve mütereddit bir sükût dakikası geçti. Sonra tuhaf ve garip bir sesle dedi:</w:t>
      </w:r>
    </w:p>
    <w:p w:rsidR="004F3A4D" w:rsidRPr="004F3A4D" w:rsidRDefault="004F3A4D" w:rsidP="004F3A4D">
      <w:pPr>
        <w:shd w:val="clear" w:color="auto" w:fill="FFFFFF"/>
        <w:spacing w:after="0" w:line="48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 xml:space="preserve">— Bu elma sana bir şey ihsas etmiyor mu, sevgilim? Sana kıymettar bir hatırayı </w:t>
      </w:r>
      <w:proofErr w:type="gramStart"/>
      <w:r w:rsidRPr="004F3A4D">
        <w:rPr>
          <w:rFonts w:eastAsia="Times New Roman" w:cs="Times New Roman"/>
          <w:color w:val="000000"/>
          <w:sz w:val="20"/>
          <w:szCs w:val="20"/>
          <w:bdr w:val="none" w:sz="0" w:space="0" w:color="auto" w:frame="1"/>
        </w:rPr>
        <w:t>yad</w:t>
      </w:r>
      <w:proofErr w:type="gramEnd"/>
      <w:r w:rsidRPr="004F3A4D">
        <w:rPr>
          <w:rFonts w:eastAsia="Times New Roman" w:cs="Times New Roman"/>
          <w:color w:val="000000"/>
          <w:sz w:val="20"/>
          <w:szCs w:val="20"/>
          <w:bdr w:val="none" w:sz="0" w:space="0" w:color="auto" w:frame="1"/>
        </w:rPr>
        <w:t xml:space="preserve"> ettirmiyor mu?</w:t>
      </w:r>
    </w:p>
    <w:p w:rsidR="004F3A4D" w:rsidRPr="004F3A4D" w:rsidRDefault="004F3A4D" w:rsidP="004F3A4D">
      <w:pPr>
        <w:shd w:val="clear" w:color="auto" w:fill="FFFFFF"/>
        <w:spacing w:after="0" w:line="48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 xml:space="preserve">Tekrar yüzüne baktım, kızarmıştı. Mavi ve yorgun gözleriyle gayri müdrik gözlerimde, gamlı ve </w:t>
      </w:r>
      <w:proofErr w:type="spellStart"/>
      <w:r w:rsidRPr="004F3A4D">
        <w:rPr>
          <w:rFonts w:eastAsia="Times New Roman" w:cs="Times New Roman"/>
          <w:color w:val="000000"/>
          <w:sz w:val="20"/>
          <w:szCs w:val="20"/>
          <w:bdr w:val="none" w:sz="0" w:space="0" w:color="auto" w:frame="1"/>
        </w:rPr>
        <w:t>ricakâr</w:t>
      </w:r>
      <w:proofErr w:type="spellEnd"/>
      <w:r w:rsidRPr="004F3A4D">
        <w:rPr>
          <w:rFonts w:eastAsia="Times New Roman" w:cs="Times New Roman"/>
          <w:color w:val="000000"/>
          <w:sz w:val="20"/>
          <w:szCs w:val="20"/>
          <w:bdr w:val="none" w:sz="0" w:space="0" w:color="auto" w:frame="1"/>
        </w:rPr>
        <w:t xml:space="preserve">, sanki bir cevap arıyordu. Elma… Bu bana ne ihsas edebilirdi? Hatıratımı yoklamak için geriye, çocukluğuma doğru hayalen dönerek şimdi muzlim ve ehemmiyetsiz bir mazi olan yirmi altı seneyi bir anda yaşadım. Düşündüm. Hiçbir şey yoktu… Hatta ömrümde bir elma ağacı bile görmemiştim. </w:t>
      </w:r>
      <w:proofErr w:type="spellStart"/>
      <w:r w:rsidRPr="004F3A4D">
        <w:rPr>
          <w:rFonts w:eastAsia="Times New Roman" w:cs="Times New Roman"/>
          <w:color w:val="000000"/>
          <w:sz w:val="20"/>
          <w:szCs w:val="20"/>
          <w:bdr w:val="none" w:sz="0" w:space="0" w:color="auto" w:frame="1"/>
        </w:rPr>
        <w:t>Süzun</w:t>
      </w:r>
      <w:proofErr w:type="spellEnd"/>
      <w:r w:rsidRPr="004F3A4D">
        <w:rPr>
          <w:rFonts w:eastAsia="Times New Roman" w:cs="Times New Roman"/>
          <w:color w:val="000000"/>
          <w:sz w:val="20"/>
          <w:szCs w:val="20"/>
          <w:bdr w:val="none" w:sz="0" w:space="0" w:color="auto" w:frame="1"/>
        </w:rPr>
        <w:t>, hâlâ yüzüme bakıyordu. </w:t>
      </w:r>
    </w:p>
    <w:p w:rsidR="004F3A4D" w:rsidRDefault="004F3A4D" w:rsidP="004F3A4D">
      <w:pPr>
        <w:shd w:val="clear" w:color="auto" w:fill="FFFFFF"/>
        <w:spacing w:after="0" w:line="48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r w:rsidRPr="004F3A4D">
        <w:rPr>
          <w:rFonts w:eastAsia="Times New Roman" w:cs="Times New Roman"/>
          <w:b/>
          <w:bCs/>
          <w:color w:val="0000FF"/>
          <w:sz w:val="20"/>
          <w:szCs w:val="20"/>
        </w:rPr>
        <w:t>8. Yukarıdaki parçada bulunan zamirlerin ne tür zamirler olduğunu belirtiniz.</w:t>
      </w:r>
      <w:r w:rsidRPr="004F3A4D">
        <w:rPr>
          <w:rFonts w:eastAsia="Times New Roman" w:cs="Times New Roman"/>
          <w:color w:val="444444"/>
          <w:sz w:val="20"/>
          <w:szCs w:val="20"/>
        </w:rPr>
        <w:br/>
      </w: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r w:rsidRPr="004F3A4D">
        <w:rPr>
          <w:rFonts w:eastAsia="Times New Roman" w:cs="Times New Roman"/>
          <w:b/>
          <w:bCs/>
          <w:color w:val="0000FF"/>
          <w:sz w:val="20"/>
          <w:szCs w:val="20"/>
        </w:rPr>
        <w:t>9. Yukarıdaki parçada bulunan “</w:t>
      </w:r>
      <w:proofErr w:type="spellStart"/>
      <w:r w:rsidRPr="004F3A4D">
        <w:rPr>
          <w:rFonts w:eastAsia="Times New Roman" w:cs="Times New Roman"/>
          <w:b/>
          <w:bCs/>
          <w:color w:val="0000FF"/>
          <w:sz w:val="20"/>
          <w:szCs w:val="20"/>
        </w:rPr>
        <w:t>ve”bağlacının</w:t>
      </w:r>
      <w:proofErr w:type="spellEnd"/>
      <w:r w:rsidRPr="004F3A4D">
        <w:rPr>
          <w:rFonts w:eastAsia="Times New Roman" w:cs="Times New Roman"/>
          <w:b/>
          <w:bCs/>
          <w:color w:val="0000FF"/>
          <w:sz w:val="20"/>
          <w:szCs w:val="20"/>
        </w:rPr>
        <w:t xml:space="preserve"> görevini veya görevlerini yazınız.</w:t>
      </w:r>
      <w:r w:rsidRPr="004F3A4D">
        <w:rPr>
          <w:rFonts w:eastAsia="Times New Roman" w:cs="Times New Roman"/>
          <w:color w:val="444444"/>
          <w:sz w:val="20"/>
          <w:szCs w:val="20"/>
        </w:rPr>
        <w:br/>
      </w: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b/>
          <w:bCs/>
          <w:color w:val="0000FF"/>
          <w:sz w:val="20"/>
          <w:szCs w:val="20"/>
        </w:rPr>
        <w:t>10. Bu parçada bulunan edatlardan üçünü yazarak cümlelere kattığı anlamları yazınız.</w:t>
      </w:r>
    </w:p>
    <w:p w:rsidR="004F3A4D" w:rsidRDefault="004F3A4D" w:rsidP="004F3A4D">
      <w:pPr>
        <w:shd w:val="clear" w:color="auto" w:fill="FFFFFF"/>
        <w:spacing w:after="322" w:line="240" w:lineRule="auto"/>
        <w:textAlignment w:val="baseline"/>
        <w:rPr>
          <w:rFonts w:eastAsia="Times New Roman" w:cs="Times New Roman"/>
          <w:color w:val="444444"/>
          <w:sz w:val="20"/>
          <w:szCs w:val="20"/>
        </w:rPr>
      </w:pPr>
    </w:p>
    <w:p w:rsidR="004F3A4D" w:rsidRDefault="004F3A4D" w:rsidP="004F3A4D">
      <w:pPr>
        <w:shd w:val="clear" w:color="auto" w:fill="FFFFFF"/>
        <w:spacing w:after="322" w:line="240" w:lineRule="auto"/>
        <w:textAlignment w:val="baseline"/>
        <w:rPr>
          <w:rFonts w:eastAsia="Times New Roman" w:cs="Times New Roman"/>
          <w:color w:val="444444"/>
          <w:sz w:val="20"/>
          <w:szCs w:val="20"/>
        </w:rPr>
      </w:pPr>
    </w:p>
    <w:p w:rsidR="004F3A4D" w:rsidRPr="004F3A4D" w:rsidRDefault="004F3A4D" w:rsidP="004F3A4D">
      <w:pPr>
        <w:shd w:val="clear" w:color="auto" w:fill="FFFFFF"/>
        <w:spacing w:after="322" w:line="240" w:lineRule="auto"/>
        <w:textAlignment w:val="baseline"/>
        <w:rPr>
          <w:rFonts w:eastAsia="Times New Roman" w:cs="Times New Roman"/>
          <w:color w:val="444444"/>
          <w:sz w:val="20"/>
          <w:szCs w:val="20"/>
        </w:rPr>
      </w:pPr>
      <w:r w:rsidRPr="004F3A4D">
        <w:rPr>
          <w:rFonts w:eastAsia="Times New Roman" w:cs="Times New Roman"/>
          <w:color w:val="444444"/>
          <w:sz w:val="20"/>
          <w:szCs w:val="20"/>
        </w:rPr>
        <w:t>Not: Her soru 10 puandır.</w:t>
      </w: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ind w:left="7080" w:firstLine="708"/>
        <w:textAlignment w:val="baseline"/>
        <w:rPr>
          <w:rFonts w:eastAsia="Times New Roman" w:cs="Times New Roman"/>
          <w:b/>
          <w:bCs/>
          <w:color w:val="0000FF"/>
          <w:sz w:val="20"/>
          <w:szCs w:val="20"/>
        </w:rPr>
      </w:pPr>
      <w:proofErr w:type="spellStart"/>
      <w:r>
        <w:rPr>
          <w:rFonts w:eastAsia="Times New Roman" w:cs="Times New Roman"/>
          <w:b/>
          <w:bCs/>
          <w:color w:val="0000FF"/>
          <w:sz w:val="20"/>
          <w:szCs w:val="20"/>
        </w:rPr>
        <w:t>Edebiyatsultani</w:t>
      </w:r>
      <w:proofErr w:type="spellEnd"/>
      <w:r>
        <w:rPr>
          <w:rFonts w:eastAsia="Times New Roman" w:cs="Times New Roman"/>
          <w:b/>
          <w:bCs/>
          <w:color w:val="0000FF"/>
          <w:sz w:val="20"/>
          <w:szCs w:val="20"/>
        </w:rPr>
        <w:t>.com</w:t>
      </w:r>
    </w:p>
    <w:p w:rsidR="004F3A4D" w:rsidRDefault="004F3A4D" w:rsidP="004F3A4D">
      <w:pPr>
        <w:shd w:val="clear" w:color="auto" w:fill="FFFFFF"/>
        <w:spacing w:after="0" w:line="240" w:lineRule="auto"/>
        <w:ind w:left="7080" w:firstLine="708"/>
        <w:textAlignment w:val="baseline"/>
        <w:rPr>
          <w:rFonts w:eastAsia="Times New Roman" w:cs="Times New Roman"/>
          <w:b/>
          <w:bCs/>
          <w:color w:val="0000FF"/>
          <w:sz w:val="20"/>
          <w:szCs w:val="20"/>
        </w:rPr>
      </w:pPr>
      <w:r>
        <w:rPr>
          <w:rFonts w:eastAsia="Times New Roman" w:cs="Times New Roman"/>
          <w:b/>
          <w:bCs/>
          <w:color w:val="0000FF"/>
          <w:sz w:val="20"/>
          <w:szCs w:val="20"/>
        </w:rPr>
        <w:t xml:space="preserve">Başarılar dilerim. </w:t>
      </w: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Default="004F3A4D" w:rsidP="004F3A4D">
      <w:pPr>
        <w:shd w:val="clear" w:color="auto" w:fill="FFFFFF"/>
        <w:spacing w:after="0" w:line="240" w:lineRule="auto"/>
        <w:textAlignment w:val="baseline"/>
        <w:rPr>
          <w:rFonts w:eastAsia="Times New Roman" w:cs="Times New Roman"/>
          <w:b/>
          <w:bCs/>
          <w:color w:val="0000FF"/>
          <w:sz w:val="20"/>
          <w:szCs w:val="20"/>
        </w:rPr>
      </w:pP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b/>
          <w:bCs/>
          <w:color w:val="0000FF"/>
          <w:sz w:val="20"/>
          <w:szCs w:val="20"/>
        </w:rPr>
        <w:t>CEVAPLAR:</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1.Bunun nedeni dikkat çekmek, okurun veya dinleyenin ilgisini canlı tutmaktır.</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 xml:space="preserve">2. * Tekerlemeler sık </w:t>
      </w:r>
      <w:proofErr w:type="spellStart"/>
      <w:r w:rsidRPr="004F3A4D">
        <w:rPr>
          <w:rFonts w:eastAsia="Times New Roman" w:cs="Times New Roman"/>
          <w:color w:val="000000"/>
          <w:sz w:val="20"/>
          <w:szCs w:val="20"/>
          <w:bdr w:val="none" w:sz="0" w:space="0" w:color="auto" w:frame="1"/>
        </w:rPr>
        <w:t>sık</w:t>
      </w:r>
      <w:proofErr w:type="spellEnd"/>
      <w:r w:rsidRPr="004F3A4D">
        <w:rPr>
          <w:rFonts w:eastAsia="Times New Roman" w:cs="Times New Roman"/>
          <w:color w:val="000000"/>
          <w:sz w:val="20"/>
          <w:szCs w:val="20"/>
          <w:bdr w:val="none" w:sz="0" w:space="0" w:color="auto" w:frame="1"/>
        </w:rPr>
        <w:t xml:space="preserve"> yapılan tekrarlarla kazandırdıkları ezber alışkanlıklarıyla çocukların </w:t>
      </w:r>
      <w:proofErr w:type="spellStart"/>
      <w:r w:rsidRPr="004F3A4D">
        <w:rPr>
          <w:rFonts w:eastAsia="Times New Roman" w:cs="Times New Roman"/>
          <w:color w:val="000000"/>
          <w:sz w:val="20"/>
          <w:szCs w:val="20"/>
          <w:bdr w:val="none" w:sz="0" w:space="0" w:color="auto" w:frame="1"/>
        </w:rPr>
        <w:t>psikomotor</w:t>
      </w:r>
      <w:proofErr w:type="spellEnd"/>
      <w:r w:rsidRPr="004F3A4D">
        <w:rPr>
          <w:rFonts w:eastAsia="Times New Roman" w:cs="Times New Roman"/>
          <w:color w:val="000000"/>
          <w:sz w:val="20"/>
          <w:szCs w:val="20"/>
          <w:bdr w:val="none" w:sz="0" w:space="0" w:color="auto" w:frame="1"/>
        </w:rPr>
        <w:t xml:space="preserve"> becerilerinin gelişmesine katkıda bulunurlar.</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*Kullanılan dilin, boğumlaması, telaffuzu ile bir bütün halinde öğretilmesine katkıda bulunur.</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 Dilin, gülmece ve eleştirel boyutunu tanıtır.</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 Dili, matematiksel problemlere dönüştürerek, egzersizler yaptırarak güçlendirir.</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 Tekerlemeler dilin kullanımını fiziksel olarak destekler.</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3.</w:t>
      </w:r>
      <w:proofErr w:type="gramStart"/>
      <w:r w:rsidRPr="004F3A4D">
        <w:rPr>
          <w:rFonts w:eastAsia="Times New Roman" w:cs="Times New Roman"/>
          <w:color w:val="000000"/>
          <w:sz w:val="20"/>
          <w:szCs w:val="20"/>
          <w:bdr w:val="none" w:sz="0" w:space="0" w:color="auto" w:frame="1"/>
        </w:rPr>
        <w:t>Mevlana:Mesnevi</w:t>
      </w:r>
      <w:proofErr w:type="gramEnd"/>
      <w:r w:rsidRPr="004F3A4D">
        <w:rPr>
          <w:rFonts w:eastAsia="Times New Roman" w:cs="Times New Roman"/>
          <w:color w:val="444444"/>
          <w:sz w:val="20"/>
          <w:szCs w:val="20"/>
        </w:rPr>
        <w:br/>
      </w:r>
      <w:proofErr w:type="spellStart"/>
      <w:r w:rsidRPr="004F3A4D">
        <w:rPr>
          <w:rFonts w:eastAsia="Times New Roman" w:cs="Times New Roman"/>
          <w:color w:val="000000"/>
          <w:sz w:val="20"/>
          <w:szCs w:val="20"/>
          <w:bdr w:val="none" w:sz="0" w:space="0" w:color="auto" w:frame="1"/>
        </w:rPr>
        <w:t>Gülşehri</w:t>
      </w:r>
      <w:proofErr w:type="spellEnd"/>
      <w:r w:rsidRPr="004F3A4D">
        <w:rPr>
          <w:rFonts w:eastAsia="Times New Roman" w:cs="Times New Roman"/>
          <w:color w:val="000000"/>
          <w:sz w:val="20"/>
          <w:szCs w:val="20"/>
          <w:bdr w:val="none" w:sz="0" w:space="0" w:color="auto" w:frame="1"/>
        </w:rPr>
        <w:t xml:space="preserve">: </w:t>
      </w:r>
      <w:proofErr w:type="spellStart"/>
      <w:r w:rsidRPr="004F3A4D">
        <w:rPr>
          <w:rFonts w:eastAsia="Times New Roman" w:cs="Times New Roman"/>
          <w:color w:val="000000"/>
          <w:sz w:val="20"/>
          <w:szCs w:val="20"/>
          <w:bdr w:val="none" w:sz="0" w:space="0" w:color="auto" w:frame="1"/>
        </w:rPr>
        <w:t>Mantıkut</w:t>
      </w:r>
      <w:proofErr w:type="spellEnd"/>
      <w:r w:rsidRPr="004F3A4D">
        <w:rPr>
          <w:rFonts w:eastAsia="Times New Roman" w:cs="Times New Roman"/>
          <w:color w:val="000000"/>
          <w:sz w:val="20"/>
          <w:szCs w:val="20"/>
          <w:bdr w:val="none" w:sz="0" w:space="0" w:color="auto" w:frame="1"/>
        </w:rPr>
        <w:t xml:space="preserve"> </w:t>
      </w:r>
      <w:proofErr w:type="spellStart"/>
      <w:r w:rsidRPr="004F3A4D">
        <w:rPr>
          <w:rFonts w:eastAsia="Times New Roman" w:cs="Times New Roman"/>
          <w:color w:val="000000"/>
          <w:sz w:val="20"/>
          <w:szCs w:val="20"/>
          <w:bdr w:val="none" w:sz="0" w:space="0" w:color="auto" w:frame="1"/>
        </w:rPr>
        <w:t>Tayr</w:t>
      </w:r>
      <w:proofErr w:type="spellEnd"/>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 xml:space="preserve">Şeyhi: </w:t>
      </w:r>
      <w:proofErr w:type="spellStart"/>
      <w:r w:rsidRPr="004F3A4D">
        <w:rPr>
          <w:rFonts w:eastAsia="Times New Roman" w:cs="Times New Roman"/>
          <w:color w:val="000000"/>
          <w:sz w:val="20"/>
          <w:szCs w:val="20"/>
          <w:bdr w:val="none" w:sz="0" w:space="0" w:color="auto" w:frame="1"/>
        </w:rPr>
        <w:t>Harname</w:t>
      </w:r>
      <w:proofErr w:type="spellEnd"/>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4.</w:t>
      </w:r>
    </w:p>
    <w:tbl>
      <w:tblPr>
        <w:tblStyle w:val="TabloKlavuzu"/>
        <w:tblW w:w="0" w:type="auto"/>
        <w:tblInd w:w="479" w:type="dxa"/>
        <w:tblLook w:val="04A0"/>
      </w:tblPr>
      <w:tblGrid>
        <w:gridCol w:w="3557"/>
        <w:gridCol w:w="3557"/>
      </w:tblGrid>
      <w:tr w:rsidR="004F3A4D" w:rsidRPr="004F7409" w:rsidTr="004F3A4D">
        <w:trPr>
          <w:trHeight w:val="321"/>
        </w:trPr>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MASAL</w:t>
            </w:r>
          </w:p>
        </w:tc>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FABL</w:t>
            </w:r>
          </w:p>
        </w:tc>
      </w:tr>
      <w:tr w:rsidR="004F3A4D" w:rsidRPr="004F7409" w:rsidTr="004F3A4D">
        <w:trPr>
          <w:trHeight w:val="321"/>
        </w:trPr>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Masalları çoğu sonradan yazıya geçirilmiştir.</w:t>
            </w:r>
          </w:p>
        </w:tc>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Fabllar da sonradan yazıya geçirilmiştir.</w:t>
            </w:r>
          </w:p>
        </w:tc>
      </w:tr>
      <w:tr w:rsidR="004F3A4D" w:rsidRPr="004F7409" w:rsidTr="004F3A4D">
        <w:trPr>
          <w:trHeight w:val="333"/>
        </w:trPr>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Masallar düzyazı şeklindedir.</w:t>
            </w:r>
          </w:p>
        </w:tc>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Fabllar genellikle manzum şekildedir.</w:t>
            </w:r>
          </w:p>
        </w:tc>
      </w:tr>
      <w:tr w:rsidR="004F3A4D" w:rsidRPr="004F7409" w:rsidTr="004F3A4D">
        <w:trPr>
          <w:trHeight w:val="333"/>
        </w:trPr>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Masallar genellikle bir tekerlemeyle başlar.</w:t>
            </w:r>
          </w:p>
        </w:tc>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Fabllarda tekerleme yoktur.</w:t>
            </w:r>
          </w:p>
        </w:tc>
      </w:tr>
      <w:tr w:rsidR="004F3A4D" w:rsidRPr="004F7409" w:rsidTr="004F3A4D">
        <w:trPr>
          <w:trHeight w:val="333"/>
        </w:trPr>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Masallarda dilek bölümü vardır.</w:t>
            </w:r>
          </w:p>
        </w:tc>
        <w:tc>
          <w:tcPr>
            <w:tcW w:w="3557" w:type="dxa"/>
          </w:tcPr>
          <w:p w:rsidR="004F3A4D" w:rsidRPr="004F3A4D" w:rsidRDefault="004F3A4D" w:rsidP="00CC47A1">
            <w:pPr>
              <w:pStyle w:val="NormalWeb"/>
              <w:rPr>
                <w:rFonts w:asciiTheme="minorHAnsi" w:hAnsiTheme="minorHAnsi"/>
                <w:sz w:val="20"/>
                <w:szCs w:val="20"/>
              </w:rPr>
            </w:pPr>
            <w:r w:rsidRPr="004F3A4D">
              <w:rPr>
                <w:rFonts w:asciiTheme="minorHAnsi" w:hAnsiTheme="minorHAnsi"/>
                <w:sz w:val="20"/>
                <w:szCs w:val="20"/>
              </w:rPr>
              <w:t>Fabllarda öğüt bölümü vardır.</w:t>
            </w:r>
          </w:p>
        </w:tc>
      </w:tr>
    </w:tbl>
    <w:p w:rsidR="004F3A4D" w:rsidRDefault="004F3A4D" w:rsidP="004F3A4D">
      <w:pPr>
        <w:shd w:val="clear" w:color="auto" w:fill="FFFFFF"/>
        <w:spacing w:after="0" w:line="240" w:lineRule="auto"/>
        <w:textAlignment w:val="baseline"/>
        <w:rPr>
          <w:rFonts w:eastAsia="Times New Roman" w:cs="Times New Roman"/>
          <w:color w:val="000000"/>
          <w:sz w:val="20"/>
          <w:szCs w:val="20"/>
          <w:bdr w:val="none" w:sz="0" w:space="0" w:color="auto" w:frame="1"/>
        </w:rPr>
      </w:pP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5. Modernleşme sürecindeki Türk toplumunda sosyal değişimle yitirilen değerlerin Ali Rıza Bey ailesinde sebep olduğu dağılma ve yıkım anlatılmaktadır.</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Romanda diyalog, iç konuşma, anlatma, gösterme, özetleme anlatım tekniklerine başvurulmuştur.</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6. a.Olay örgüsü:</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 xml:space="preserve">Küçük bir çocuğun çerçöple kayık yapması ve </w:t>
      </w:r>
      <w:proofErr w:type="gramStart"/>
      <w:r w:rsidRPr="004F3A4D">
        <w:rPr>
          <w:rFonts w:eastAsia="Times New Roman" w:cs="Times New Roman"/>
          <w:color w:val="000000"/>
          <w:sz w:val="20"/>
          <w:szCs w:val="20"/>
          <w:bdr w:val="none" w:sz="0" w:space="0" w:color="auto" w:frame="1"/>
        </w:rPr>
        <w:t>yalakta</w:t>
      </w:r>
      <w:proofErr w:type="gramEnd"/>
      <w:r w:rsidRPr="004F3A4D">
        <w:rPr>
          <w:rFonts w:eastAsia="Times New Roman" w:cs="Times New Roman"/>
          <w:color w:val="000000"/>
          <w:sz w:val="20"/>
          <w:szCs w:val="20"/>
          <w:bdr w:val="none" w:sz="0" w:space="0" w:color="auto" w:frame="1"/>
        </w:rPr>
        <w:t xml:space="preserve"> yüzdürmesi</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Kayığın yüzmesiyle çocuğun çok mutlu olması</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Amcasının çocuğun kayığını kırması, çocuğun buna çok üzülmesi</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Amcasının çocuğa yeni bir kayık yapma sözü verince çocuğun mutlu olması</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Kişiler: Metinde adı Mahmut olan çocuk ve amcası yer alıyor.</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 xml:space="preserve">Yer: Çıkmaz bir sokağın başındaki </w:t>
      </w:r>
      <w:proofErr w:type="gramStart"/>
      <w:r w:rsidRPr="004F3A4D">
        <w:rPr>
          <w:rFonts w:eastAsia="Times New Roman" w:cs="Times New Roman"/>
          <w:color w:val="000000"/>
          <w:sz w:val="20"/>
          <w:szCs w:val="20"/>
          <w:bdr w:val="none" w:sz="0" w:space="0" w:color="auto" w:frame="1"/>
        </w:rPr>
        <w:t>yalak</w:t>
      </w:r>
      <w:proofErr w:type="gramEnd"/>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Zaman:</w:t>
      </w:r>
      <w:r w:rsidRPr="004F3A4D">
        <w:rPr>
          <w:rFonts w:eastAsia="Times New Roman" w:cs="Times New Roman"/>
          <w:b/>
          <w:bCs/>
          <w:color w:val="000000"/>
          <w:sz w:val="20"/>
          <w:szCs w:val="20"/>
          <w:bdr w:val="none" w:sz="0" w:space="0" w:color="auto" w:frame="1"/>
        </w:rPr>
        <w:t> </w:t>
      </w:r>
      <w:r w:rsidRPr="004F3A4D">
        <w:rPr>
          <w:rFonts w:eastAsia="Times New Roman" w:cs="Times New Roman"/>
          <w:color w:val="000000"/>
          <w:sz w:val="20"/>
          <w:szCs w:val="20"/>
          <w:bdr w:val="none" w:sz="0" w:space="0" w:color="auto" w:frame="1"/>
        </w:rPr>
        <w:t>Olaylar çocuğun bir oyuncak kayık yapıp yüzdürmes</w:t>
      </w:r>
      <w:hyperlink r:id="rId4" w:tgtFrame="_blank" w:history="1">
        <w:r w:rsidRPr="004F3A4D">
          <w:rPr>
            <w:rFonts w:eastAsia="Times New Roman" w:cs="Times New Roman"/>
            <w:color w:val="000000"/>
            <w:sz w:val="20"/>
            <w:szCs w:val="20"/>
          </w:rPr>
          <w:t>i</w:t>
        </w:r>
      </w:hyperlink>
      <w:r w:rsidRPr="004F3A4D">
        <w:rPr>
          <w:rFonts w:eastAsia="Times New Roman" w:cs="Times New Roman"/>
          <w:color w:val="000000"/>
          <w:sz w:val="20"/>
          <w:szCs w:val="20"/>
          <w:bdr w:val="none" w:sz="0" w:space="0" w:color="auto" w:frame="1"/>
        </w:rPr>
        <w:t> ile başlayıp akşam vakti sona eriyor.</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proofErr w:type="gramStart"/>
      <w:r w:rsidRPr="004F3A4D">
        <w:rPr>
          <w:rFonts w:eastAsia="Times New Roman" w:cs="Times New Roman"/>
          <w:color w:val="000000"/>
          <w:sz w:val="20"/>
          <w:szCs w:val="20"/>
          <w:bdr w:val="none" w:sz="0" w:space="0" w:color="auto" w:frame="1"/>
        </w:rPr>
        <w:t>b</w:t>
      </w:r>
      <w:proofErr w:type="gramEnd"/>
      <w:r w:rsidRPr="004F3A4D">
        <w:rPr>
          <w:rFonts w:eastAsia="Times New Roman" w:cs="Times New Roman"/>
          <w:color w:val="000000"/>
          <w:sz w:val="20"/>
          <w:szCs w:val="20"/>
          <w:bdr w:val="none" w:sz="0" w:space="0" w:color="auto" w:frame="1"/>
        </w:rPr>
        <w:t>. Çocuksu mutluluk</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proofErr w:type="gramStart"/>
      <w:r w:rsidRPr="004F3A4D">
        <w:rPr>
          <w:rFonts w:eastAsia="Times New Roman" w:cs="Times New Roman"/>
          <w:color w:val="000000"/>
          <w:sz w:val="20"/>
          <w:szCs w:val="20"/>
          <w:bdr w:val="none" w:sz="0" w:space="0" w:color="auto" w:frame="1"/>
        </w:rPr>
        <w:t>c</w:t>
      </w:r>
      <w:proofErr w:type="gramEnd"/>
      <w:r w:rsidRPr="004F3A4D">
        <w:rPr>
          <w:rFonts w:eastAsia="Times New Roman" w:cs="Times New Roman"/>
          <w:color w:val="000000"/>
          <w:sz w:val="20"/>
          <w:szCs w:val="20"/>
          <w:bdr w:val="none" w:sz="0" w:space="0" w:color="auto" w:frame="1"/>
        </w:rPr>
        <w:t>.Metinde kahraman anlatıcının bakış açısı kullanılmıştır. Olaylar 1.tekil kişi ağzından yani kahraman anlatıcının ağzından aktarılmıştır. </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7. Yaprak Dökümü: Sosyal roman, Küçük Ağa: tarihi roman</w:t>
      </w:r>
    </w:p>
    <w:p w:rsidR="004F3A4D" w:rsidRPr="004F3A4D" w:rsidRDefault="004F3A4D" w:rsidP="004F3A4D">
      <w:pPr>
        <w:shd w:val="clear" w:color="auto" w:fill="FFFFFF"/>
        <w:spacing w:after="0" w:line="240" w:lineRule="auto"/>
        <w:textAlignment w:val="baseline"/>
        <w:rPr>
          <w:rFonts w:eastAsia="Times New Roman" w:cs="Times New Roman"/>
          <w:color w:val="444444"/>
          <w:sz w:val="20"/>
          <w:szCs w:val="20"/>
        </w:rPr>
      </w:pPr>
      <w:r w:rsidRPr="004F3A4D">
        <w:rPr>
          <w:rFonts w:eastAsia="Times New Roman" w:cs="Times New Roman"/>
          <w:color w:val="000000"/>
          <w:sz w:val="20"/>
          <w:szCs w:val="20"/>
          <w:bdr w:val="none" w:sz="0" w:space="0" w:color="auto" w:frame="1"/>
        </w:rPr>
        <w:t>8. kişi zamiri: ben, sana</w:t>
      </w:r>
      <w:r w:rsidRPr="004F3A4D">
        <w:rPr>
          <w:rFonts w:eastAsia="Times New Roman" w:cs="Times New Roman"/>
          <w:color w:val="000000"/>
          <w:sz w:val="20"/>
          <w:szCs w:val="20"/>
          <w:bdr w:val="none" w:sz="0" w:space="0" w:color="auto" w:frame="1"/>
        </w:rPr>
        <w:br/>
        <w:t>belgisiz zamir: şey</w:t>
      </w:r>
      <w:r w:rsidRPr="004F3A4D">
        <w:rPr>
          <w:rFonts w:eastAsia="Times New Roman" w:cs="Times New Roman"/>
          <w:color w:val="000000"/>
          <w:sz w:val="20"/>
          <w:szCs w:val="20"/>
          <w:bdr w:val="none" w:sz="0" w:space="0" w:color="auto" w:frame="1"/>
        </w:rPr>
        <w:br/>
        <w:t>9. Kelimeleri birbirine bağlamıştır.</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10. Sanki: Benzerlik anlamı katmıştır.</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      İçin: Amaç anlamı katmıştır.</w:t>
      </w:r>
      <w:r w:rsidRPr="004F3A4D">
        <w:rPr>
          <w:rFonts w:eastAsia="Times New Roman" w:cs="Times New Roman"/>
          <w:color w:val="444444"/>
          <w:sz w:val="20"/>
          <w:szCs w:val="20"/>
        </w:rPr>
        <w:br/>
      </w:r>
      <w:r w:rsidRPr="004F3A4D">
        <w:rPr>
          <w:rFonts w:eastAsia="Times New Roman" w:cs="Times New Roman"/>
          <w:color w:val="000000"/>
          <w:sz w:val="20"/>
          <w:szCs w:val="20"/>
          <w:bdr w:val="none" w:sz="0" w:space="0" w:color="auto" w:frame="1"/>
        </w:rPr>
        <w:t xml:space="preserve">      </w:t>
      </w:r>
      <w:proofErr w:type="gramStart"/>
      <w:r w:rsidRPr="004F3A4D">
        <w:rPr>
          <w:rFonts w:eastAsia="Times New Roman" w:cs="Times New Roman"/>
          <w:color w:val="000000"/>
          <w:sz w:val="20"/>
          <w:szCs w:val="20"/>
          <w:bdr w:val="none" w:sz="0" w:space="0" w:color="auto" w:frame="1"/>
        </w:rPr>
        <w:t>ile</w:t>
      </w:r>
      <w:proofErr w:type="gramEnd"/>
      <w:r w:rsidRPr="004F3A4D">
        <w:rPr>
          <w:rFonts w:eastAsia="Times New Roman" w:cs="Times New Roman"/>
          <w:color w:val="000000"/>
          <w:sz w:val="20"/>
          <w:szCs w:val="20"/>
          <w:bdr w:val="none" w:sz="0" w:space="0" w:color="auto" w:frame="1"/>
        </w:rPr>
        <w:t xml:space="preserve"> (bardakla) : Araç anlamı katmıştır. </w:t>
      </w:r>
      <w:r w:rsidRPr="004F3A4D">
        <w:rPr>
          <w:rFonts w:eastAsia="Times New Roman" w:cs="Times New Roman"/>
          <w:color w:val="444444"/>
          <w:sz w:val="20"/>
          <w:szCs w:val="20"/>
        </w:rPr>
        <w:t> </w:t>
      </w:r>
    </w:p>
    <w:p w:rsidR="00E161A3" w:rsidRPr="004F3A4D" w:rsidRDefault="00E161A3">
      <w:pPr>
        <w:rPr>
          <w:sz w:val="20"/>
          <w:szCs w:val="20"/>
        </w:rPr>
      </w:pPr>
    </w:p>
    <w:sectPr w:rsidR="00E161A3" w:rsidRPr="004F3A4D" w:rsidSect="004F3A4D">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4F3A4D"/>
    <w:rsid w:val="004F3A4D"/>
    <w:rsid w:val="00E161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3A4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F3A4D"/>
    <w:rPr>
      <w:b/>
      <w:bCs/>
    </w:rPr>
  </w:style>
  <w:style w:type="character" w:styleId="Kpr">
    <w:name w:val="Hyperlink"/>
    <w:basedOn w:val="VarsaylanParagrafYazTipi"/>
    <w:uiPriority w:val="99"/>
    <w:semiHidden/>
    <w:unhideWhenUsed/>
    <w:rsid w:val="004F3A4D"/>
    <w:rPr>
      <w:color w:val="0000FF"/>
      <w:u w:val="single"/>
    </w:rPr>
  </w:style>
  <w:style w:type="paragraph" w:styleId="ListeParagraf">
    <w:name w:val="List Paragraph"/>
    <w:basedOn w:val="Normal"/>
    <w:uiPriority w:val="34"/>
    <w:qFormat/>
    <w:rsid w:val="004F3A4D"/>
    <w:pPr>
      <w:ind w:left="720"/>
      <w:contextualSpacing/>
    </w:pPr>
  </w:style>
  <w:style w:type="table" w:styleId="TabloKlavuzu">
    <w:name w:val="Table Grid"/>
    <w:basedOn w:val="NormalTablo"/>
    <w:uiPriority w:val="59"/>
    <w:rsid w:val="004F3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8313454">
      <w:bodyDiv w:val="1"/>
      <w:marLeft w:val="0"/>
      <w:marRight w:val="0"/>
      <w:marTop w:val="0"/>
      <w:marBottom w:val="0"/>
      <w:divBdr>
        <w:top w:val="none" w:sz="0" w:space="0" w:color="auto"/>
        <w:left w:val="none" w:sz="0" w:space="0" w:color="auto"/>
        <w:bottom w:val="none" w:sz="0" w:space="0" w:color="auto"/>
        <w:right w:val="none" w:sz="0" w:space="0" w:color="auto"/>
      </w:divBdr>
      <w:divsChild>
        <w:div w:id="53545735">
          <w:marLeft w:val="0"/>
          <w:marRight w:val="0"/>
          <w:marTop w:val="0"/>
          <w:marBottom w:val="0"/>
          <w:divBdr>
            <w:top w:val="none" w:sz="0" w:space="0" w:color="auto"/>
            <w:left w:val="none" w:sz="0" w:space="0" w:color="auto"/>
            <w:bottom w:val="none" w:sz="0" w:space="0" w:color="auto"/>
            <w:right w:val="none" w:sz="0" w:space="0" w:color="auto"/>
          </w:divBdr>
        </w:div>
        <w:div w:id="606548066">
          <w:marLeft w:val="0"/>
          <w:marRight w:val="0"/>
          <w:marTop w:val="0"/>
          <w:marBottom w:val="0"/>
          <w:divBdr>
            <w:top w:val="none" w:sz="0" w:space="0" w:color="auto"/>
            <w:left w:val="none" w:sz="0" w:space="0" w:color="auto"/>
            <w:bottom w:val="none" w:sz="0" w:space="0" w:color="auto"/>
            <w:right w:val="none" w:sz="0" w:space="0" w:color="auto"/>
          </w:divBdr>
        </w:div>
        <w:div w:id="725179914">
          <w:marLeft w:val="0"/>
          <w:marRight w:val="0"/>
          <w:marTop w:val="0"/>
          <w:marBottom w:val="0"/>
          <w:divBdr>
            <w:top w:val="none" w:sz="0" w:space="0" w:color="auto"/>
            <w:left w:val="none" w:sz="0" w:space="0" w:color="auto"/>
            <w:bottom w:val="none" w:sz="0" w:space="0" w:color="auto"/>
            <w:right w:val="none" w:sz="0" w:space="0" w:color="auto"/>
          </w:divBdr>
        </w:div>
        <w:div w:id="106549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ebiyatfatihi.net/2017/09/2017-2018-9sinif-turk-dili-ve-edebiyat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2018-03-19T06:05:00Z</dcterms:created>
  <dcterms:modified xsi:type="dcterms:W3CDTF">2018-03-19T06:13:00Z</dcterms:modified>
</cp:coreProperties>
</file>