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800080"/>
          <w:sz w:val="19"/>
          <w:szCs w:val="19"/>
        </w:rPr>
        <w:fldChar w:fldCharType="begin"/>
      </w:r>
      <w:r w:rsidRPr="00E77F2E">
        <w:rPr>
          <w:rStyle w:val="Gl"/>
          <w:rFonts w:asciiTheme="minorHAnsi" w:hAnsiTheme="minorHAnsi"/>
          <w:color w:val="800080"/>
          <w:sz w:val="19"/>
          <w:szCs w:val="19"/>
        </w:rPr>
        <w:instrText xml:space="preserve"> HYPERLINK "http://edebiyatsultani.com/servet-i-funun-edebiyati-edebiyat-i-cedide/" </w:instrText>
      </w:r>
      <w:r w:rsidRPr="00E77F2E">
        <w:rPr>
          <w:rStyle w:val="Gl"/>
          <w:rFonts w:asciiTheme="minorHAnsi" w:hAnsiTheme="minorHAnsi"/>
          <w:color w:val="800080"/>
          <w:sz w:val="19"/>
          <w:szCs w:val="19"/>
        </w:rPr>
        <w:fldChar w:fldCharType="separate"/>
      </w:r>
      <w:r w:rsidRPr="00E77F2E">
        <w:rPr>
          <w:rStyle w:val="Kpr"/>
          <w:rFonts w:asciiTheme="minorHAnsi" w:hAnsiTheme="minorHAnsi"/>
          <w:b/>
          <w:bCs/>
          <w:color w:val="800080"/>
          <w:sz w:val="19"/>
          <w:szCs w:val="19"/>
        </w:rPr>
        <w:t>SERVET-İ FÜNUN EDEBİYATI</w:t>
      </w:r>
      <w:r w:rsidRPr="00E77F2E">
        <w:rPr>
          <w:rStyle w:val="Gl"/>
          <w:rFonts w:asciiTheme="minorHAnsi" w:hAnsiTheme="minorHAnsi"/>
          <w:color w:val="800080"/>
          <w:sz w:val="19"/>
          <w:szCs w:val="19"/>
        </w:rPr>
        <w:fldChar w:fldCharType="end"/>
      </w:r>
      <w:r w:rsidRPr="00E77F2E">
        <w:rPr>
          <w:rStyle w:val="Gl"/>
          <w:rFonts w:asciiTheme="minorHAnsi" w:hAnsiTheme="minorHAnsi"/>
          <w:color w:val="800080"/>
          <w:sz w:val="19"/>
          <w:szCs w:val="19"/>
        </w:rPr>
        <w:t xml:space="preserve"> TEST 5</w:t>
      </w:r>
      <w:r w:rsidRPr="00E77F2E">
        <w:rPr>
          <w:rFonts w:asciiTheme="minorHAnsi" w:hAnsiTheme="minorHAnsi"/>
          <w:b/>
          <w:bCs/>
          <w:color w:val="800080"/>
          <w:sz w:val="19"/>
          <w:szCs w:val="19"/>
        </w:rPr>
        <w:br/>
      </w:r>
      <w:r w:rsidRPr="00E77F2E">
        <w:rPr>
          <w:rFonts w:asciiTheme="minorHAnsi" w:hAnsiTheme="minorHAnsi"/>
          <w:color w:val="000000"/>
          <w:sz w:val="19"/>
          <w:szCs w:val="19"/>
        </w:rPr>
        <w:br/>
      </w:r>
      <w:r w:rsidRPr="00E77F2E">
        <w:rPr>
          <w:rStyle w:val="Gl"/>
          <w:rFonts w:asciiTheme="minorHAnsi" w:hAnsiTheme="minorHAnsi"/>
          <w:color w:val="0000FF"/>
          <w:sz w:val="19"/>
          <w:szCs w:val="19"/>
        </w:rPr>
        <w:t>1</w:t>
      </w:r>
      <w:r w:rsidRPr="00E77F2E">
        <w:rPr>
          <w:rStyle w:val="Gl"/>
          <w:rFonts w:asciiTheme="minorHAnsi" w:hAnsiTheme="minorHAnsi"/>
          <w:color w:val="000000"/>
          <w:sz w:val="19"/>
          <w:szCs w:val="19"/>
        </w:rPr>
        <w:t>.</w:t>
      </w:r>
      <w:r w:rsidRPr="00E77F2E">
        <w:rPr>
          <w:rFonts w:asciiTheme="minorHAnsi" w:hAnsiTheme="minorHAnsi"/>
          <w:color w:val="000000"/>
          <w:sz w:val="19"/>
          <w:szCs w:val="19"/>
        </w:rPr>
        <w:t> </w:t>
      </w:r>
      <w:proofErr w:type="gramStart"/>
      <w:r w:rsidRPr="00E77F2E">
        <w:rPr>
          <w:rFonts w:asciiTheme="minorHAnsi" w:hAnsiTheme="minorHAnsi"/>
          <w:color w:val="000000"/>
          <w:sz w:val="19"/>
          <w:szCs w:val="19"/>
        </w:rPr>
        <w:t>.......</w:t>
      </w:r>
      <w:proofErr w:type="gramEnd"/>
      <w:r w:rsidRPr="00E77F2E">
        <w:rPr>
          <w:rFonts w:asciiTheme="minorHAnsi" w:hAnsiTheme="minorHAnsi"/>
          <w:color w:val="000000"/>
          <w:sz w:val="19"/>
          <w:szCs w:val="19"/>
        </w:rPr>
        <w:t xml:space="preserve">şiirleri duygulara, tabiata, yaşanmış hayat sahnelerine dayanır ve romantik-lirik bir nitelik taşır. Bilim ve teknik onun şiirlerinde kendine yer bulur. Hürriyet ve medeniyet kavramları sıkça geçer. Fransız edebiyatının ve çağdaş akımlardan sembolizmin etkisini tanıyan </w:t>
      </w:r>
      <w:proofErr w:type="gramStart"/>
      <w:r w:rsidRPr="00E77F2E">
        <w:rPr>
          <w:rFonts w:asciiTheme="minorHAnsi" w:hAnsiTheme="minorHAnsi"/>
          <w:color w:val="000000"/>
          <w:sz w:val="19"/>
          <w:szCs w:val="19"/>
        </w:rPr>
        <w:t>......</w:t>
      </w:r>
      <w:proofErr w:type="gramEnd"/>
      <w:r w:rsidRPr="00E77F2E">
        <w:rPr>
          <w:rFonts w:asciiTheme="minorHAnsi" w:hAnsiTheme="minorHAnsi"/>
          <w:color w:val="000000"/>
          <w:sz w:val="19"/>
          <w:szCs w:val="19"/>
        </w:rPr>
        <w:t xml:space="preserve"> </w:t>
      </w:r>
      <w:proofErr w:type="gramStart"/>
      <w:r w:rsidRPr="00E77F2E">
        <w:rPr>
          <w:rFonts w:asciiTheme="minorHAnsi" w:hAnsiTheme="minorHAnsi"/>
          <w:color w:val="000000"/>
          <w:sz w:val="19"/>
          <w:szCs w:val="19"/>
        </w:rPr>
        <w:t>şiiri</w:t>
      </w:r>
      <w:proofErr w:type="gramEnd"/>
      <w:r w:rsidRPr="00E77F2E">
        <w:rPr>
          <w:rFonts w:asciiTheme="minorHAnsi" w:hAnsiTheme="minorHAnsi"/>
          <w:color w:val="000000"/>
          <w:sz w:val="19"/>
          <w:szCs w:val="19"/>
        </w:rPr>
        <w:t xml:space="preserve"> ise özenli bir müzikaliteye dayanır. Aşk ve tabiat temalarını işler. Alafranga yaşayıştan gelen zevk özellikleri </w:t>
      </w:r>
      <w:proofErr w:type="gramStart"/>
      <w:r w:rsidRPr="00E77F2E">
        <w:rPr>
          <w:rFonts w:asciiTheme="minorHAnsi" w:hAnsiTheme="minorHAnsi"/>
          <w:color w:val="000000"/>
          <w:sz w:val="19"/>
          <w:szCs w:val="19"/>
        </w:rPr>
        <w:t>gösterir.</w:t>
      </w:r>
      <w:r w:rsidRPr="00E77F2E">
        <w:rPr>
          <w:rStyle w:val="Gl"/>
          <w:rFonts w:asciiTheme="minorHAnsi" w:hAnsiTheme="minorHAnsi"/>
          <w:color w:val="0000FF"/>
          <w:sz w:val="19"/>
          <w:szCs w:val="19"/>
        </w:rPr>
        <w:t>Bu</w:t>
      </w:r>
      <w:proofErr w:type="gramEnd"/>
      <w:r w:rsidRPr="00E77F2E">
        <w:rPr>
          <w:rStyle w:val="Gl"/>
          <w:rFonts w:asciiTheme="minorHAnsi" w:hAnsiTheme="minorHAnsi"/>
          <w:color w:val="0000FF"/>
          <w:sz w:val="19"/>
          <w:szCs w:val="19"/>
        </w:rPr>
        <w:t xml:space="preserve"> parçada boş bırakılan yerlere sırasıyla hangi seçenekteki sanatçılar getirilmelidir?</w:t>
      </w:r>
      <w:r w:rsidRPr="00E77F2E">
        <w:rPr>
          <w:rFonts w:asciiTheme="minorHAnsi" w:hAnsiTheme="minorHAnsi"/>
          <w:color w:val="000000"/>
          <w:sz w:val="19"/>
          <w:szCs w:val="19"/>
        </w:rPr>
        <w:br/>
        <w:t>A) Hüseyin Suat'ın, İsmail Safa'nın</w:t>
      </w:r>
      <w:r w:rsidRPr="00E77F2E">
        <w:rPr>
          <w:rFonts w:asciiTheme="minorHAnsi" w:hAnsiTheme="minorHAnsi"/>
          <w:color w:val="000000"/>
          <w:sz w:val="19"/>
          <w:szCs w:val="19"/>
        </w:rPr>
        <w:br/>
        <w:t>B) Ali Ekrem'in, Süleyman Nazif'in</w:t>
      </w:r>
      <w:r w:rsidRPr="00E77F2E">
        <w:rPr>
          <w:rFonts w:asciiTheme="minorHAnsi" w:hAnsiTheme="minorHAnsi"/>
          <w:color w:val="000000"/>
          <w:sz w:val="19"/>
          <w:szCs w:val="19"/>
        </w:rPr>
        <w:br/>
        <w:t>C) Tevfik Fikret'in, Cenap Şahabettin'in</w:t>
      </w:r>
      <w:r w:rsidRPr="00E77F2E">
        <w:rPr>
          <w:rFonts w:asciiTheme="minorHAnsi" w:hAnsiTheme="minorHAnsi"/>
          <w:color w:val="000000"/>
          <w:sz w:val="19"/>
          <w:szCs w:val="19"/>
        </w:rPr>
        <w:br/>
        <w:t xml:space="preserve">D) Hüseyin Cahit'in, Celal </w:t>
      </w:r>
      <w:proofErr w:type="spellStart"/>
      <w:r w:rsidRPr="00E77F2E">
        <w:rPr>
          <w:rFonts w:asciiTheme="minorHAnsi" w:hAnsiTheme="minorHAnsi"/>
          <w:color w:val="000000"/>
          <w:sz w:val="19"/>
          <w:szCs w:val="19"/>
        </w:rPr>
        <w:t>Sahir'in</w:t>
      </w:r>
      <w:proofErr w:type="spellEnd"/>
      <w:r w:rsidRPr="00E77F2E">
        <w:rPr>
          <w:rFonts w:asciiTheme="minorHAnsi" w:hAnsiTheme="minorHAnsi"/>
          <w:color w:val="000000"/>
          <w:sz w:val="19"/>
          <w:szCs w:val="19"/>
        </w:rPr>
        <w:br/>
        <w:t xml:space="preserve">E) Hüseyin </w:t>
      </w:r>
      <w:proofErr w:type="spellStart"/>
      <w:r w:rsidRPr="00E77F2E">
        <w:rPr>
          <w:rFonts w:asciiTheme="minorHAnsi" w:hAnsiTheme="minorHAnsi"/>
          <w:color w:val="000000"/>
          <w:sz w:val="19"/>
          <w:szCs w:val="19"/>
        </w:rPr>
        <w:t>Siret'in</w:t>
      </w:r>
      <w:proofErr w:type="spellEnd"/>
      <w:r w:rsidRPr="00E77F2E">
        <w:rPr>
          <w:rFonts w:asciiTheme="minorHAnsi" w:hAnsiTheme="minorHAnsi"/>
          <w:color w:val="000000"/>
          <w:sz w:val="19"/>
          <w:szCs w:val="19"/>
        </w:rPr>
        <w:t xml:space="preserve">, Süleyman </w:t>
      </w:r>
      <w:proofErr w:type="spellStart"/>
      <w:r w:rsidRPr="00E77F2E">
        <w:rPr>
          <w:rFonts w:asciiTheme="minorHAnsi" w:hAnsiTheme="minorHAnsi"/>
          <w:color w:val="000000"/>
          <w:sz w:val="19"/>
          <w:szCs w:val="19"/>
        </w:rPr>
        <w:t>Nesip'in</w:t>
      </w:r>
      <w:proofErr w:type="spellEnd"/>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2</w:t>
      </w:r>
      <w:r w:rsidRPr="00E77F2E">
        <w:rPr>
          <w:rFonts w:asciiTheme="minorHAnsi" w:hAnsiTheme="minorHAnsi"/>
          <w:color w:val="000000"/>
          <w:sz w:val="19"/>
          <w:szCs w:val="19"/>
        </w:rPr>
        <w:t>. (I) Edebiyatı Cedide şiirinde kesin olarak gerçekleştirilen yeniliklerden biri, anlamın bir beyitte tamamlanması geleneğinin yıkılmasıdır. (II) Böylece şiirin içinde parçalar halinde kalan güzellik anlayışından kurtulmak ve şiirde bütünlük kurmak mümkün oldu. (III) Bu şiir, kafiyenin göz için değil, kulak için olması gerektiği anlayışına dayandı. (IV) Genellikle aruz veznini kullanan Edebiyatı Cedide şairleri, kelimelerin söyleniş değerine önem verdiler. (V) Türkçe kelimeleri öne çıkararak dilde sadeleşme çalışmalarının öncüsü oldular.</w:t>
      </w:r>
      <w:r w:rsidRPr="00E77F2E">
        <w:rPr>
          <w:rFonts w:asciiTheme="minorHAnsi" w:hAnsiTheme="minorHAnsi"/>
          <w:color w:val="000000"/>
          <w:sz w:val="19"/>
          <w:szCs w:val="19"/>
        </w:rPr>
        <w:br/>
      </w:r>
      <w:r w:rsidRPr="00E77F2E">
        <w:rPr>
          <w:rStyle w:val="Gl"/>
          <w:rFonts w:asciiTheme="minorHAnsi" w:hAnsiTheme="minorHAnsi"/>
          <w:color w:val="0000FF"/>
          <w:sz w:val="19"/>
          <w:szCs w:val="19"/>
        </w:rPr>
        <w:t>Bu parçadaki numaralanmış cümlelerin hangisinde bir bilgi yanlışı vardır?</w:t>
      </w:r>
      <w:r w:rsidRPr="00E77F2E">
        <w:rPr>
          <w:rFonts w:asciiTheme="minorHAnsi" w:hAnsiTheme="minorHAnsi"/>
          <w:color w:val="000000"/>
          <w:sz w:val="19"/>
          <w:szCs w:val="19"/>
        </w:rPr>
        <w:br/>
        <w:t>A) I.            B) II.           C) III.           D) IV.           E) V.</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 xml:space="preserve">3. </w:t>
      </w:r>
      <w:hyperlink r:id="rId4" w:history="1">
        <w:r w:rsidRPr="00E77F2E">
          <w:rPr>
            <w:rStyle w:val="Kpr"/>
            <w:rFonts w:asciiTheme="minorHAnsi" w:hAnsiTheme="minorHAnsi"/>
            <w:b/>
            <w:bCs/>
            <w:sz w:val="19"/>
            <w:szCs w:val="19"/>
          </w:rPr>
          <w:t>Tevfik Fikret</w:t>
        </w:r>
      </w:hyperlink>
      <w:r w:rsidRPr="00E77F2E">
        <w:rPr>
          <w:rStyle w:val="Gl"/>
          <w:rFonts w:asciiTheme="minorHAnsi" w:hAnsiTheme="minorHAnsi"/>
          <w:color w:val="0000FF"/>
          <w:sz w:val="19"/>
          <w:szCs w:val="19"/>
        </w:rPr>
        <w:t>'le ilgili olarak aşağıdaki yargılardan hangisi söylenemez?</w:t>
      </w:r>
      <w:r w:rsidRPr="00E77F2E">
        <w:rPr>
          <w:rFonts w:asciiTheme="minorHAnsi" w:hAnsiTheme="minorHAnsi"/>
          <w:color w:val="000000"/>
          <w:sz w:val="19"/>
          <w:szCs w:val="19"/>
        </w:rPr>
        <w:br/>
        <w:t>A) Şiiri düz yazıya yaklaştırmıştır.</w:t>
      </w:r>
      <w:r w:rsidRPr="00E77F2E">
        <w:rPr>
          <w:rFonts w:asciiTheme="minorHAnsi" w:hAnsiTheme="minorHAnsi"/>
          <w:color w:val="000000"/>
          <w:sz w:val="19"/>
          <w:szCs w:val="19"/>
        </w:rPr>
        <w:br/>
        <w:t>B) Sosyal konulara eğilmiştir.</w:t>
      </w:r>
      <w:r w:rsidRPr="00E77F2E">
        <w:rPr>
          <w:rFonts w:asciiTheme="minorHAnsi" w:hAnsiTheme="minorHAnsi"/>
          <w:color w:val="000000"/>
          <w:sz w:val="19"/>
          <w:szCs w:val="19"/>
        </w:rPr>
        <w:br/>
        <w:t>C) Aruzun yerleşik kalıplarını kırmıştır.</w:t>
      </w:r>
      <w:r w:rsidRPr="00E77F2E">
        <w:rPr>
          <w:rFonts w:asciiTheme="minorHAnsi" w:hAnsiTheme="minorHAnsi"/>
          <w:color w:val="000000"/>
          <w:sz w:val="19"/>
          <w:szCs w:val="19"/>
        </w:rPr>
        <w:br/>
        <w:t>D) Dilde sadeleşmeyi savunmuştur.</w:t>
      </w:r>
      <w:r w:rsidRPr="00E77F2E">
        <w:rPr>
          <w:rFonts w:asciiTheme="minorHAnsi" w:hAnsiTheme="minorHAnsi"/>
          <w:color w:val="000000"/>
          <w:sz w:val="19"/>
          <w:szCs w:val="19"/>
        </w:rPr>
        <w:br/>
        <w:t>E) Fen ve teknik konularını şiire sokmuştur.</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4.</w:t>
      </w:r>
      <w:r w:rsidRPr="00E77F2E">
        <w:rPr>
          <w:rFonts w:asciiTheme="minorHAnsi" w:hAnsiTheme="minorHAnsi"/>
          <w:color w:val="000000"/>
          <w:sz w:val="19"/>
          <w:szCs w:val="19"/>
        </w:rPr>
        <w:t xml:space="preserve"> Onlar, Batı edebiyatındaki örneklere dayanarak şiirin konularını büyük ölçüde genişlettiler. Bu dönemde Tanzimat edebiyatına ait olan, "her güzel şeyin şiire girebileceği" şeklindeki anlayışı değiştirdiler. "Güzel" olmayan konuları da şiirde işlemeye başladılar. Hayattan alınan basit olaylar şiirin konusu oldu. Fakat çoğunlukla bireysel duygulara, hayallere yer verdiler. Eserlerinde aşk, tabiat ve aile hayatı başlıca temalardı.</w:t>
      </w:r>
      <w:r w:rsidRPr="00E77F2E">
        <w:rPr>
          <w:rFonts w:asciiTheme="minorHAnsi" w:hAnsiTheme="minorHAnsi"/>
          <w:color w:val="000000"/>
          <w:sz w:val="19"/>
          <w:szCs w:val="19"/>
        </w:rPr>
        <w:br/>
      </w:r>
      <w:r w:rsidRPr="00E77F2E">
        <w:rPr>
          <w:rStyle w:val="Gl"/>
          <w:rFonts w:asciiTheme="minorHAnsi" w:hAnsiTheme="minorHAnsi"/>
          <w:color w:val="0000FF"/>
          <w:sz w:val="19"/>
          <w:szCs w:val="19"/>
        </w:rPr>
        <w:t>Bu parçada "onlar" diye sözü edilen edebi topluluk aşağıdakilerden hangisidir?</w:t>
      </w:r>
      <w:r>
        <w:rPr>
          <w:rFonts w:asciiTheme="minorHAnsi" w:hAnsiTheme="minorHAnsi"/>
          <w:color w:val="000000"/>
          <w:sz w:val="19"/>
          <w:szCs w:val="19"/>
        </w:rPr>
        <w:br/>
        <w:t xml:space="preserve">A) Edebiyat-ı </w:t>
      </w:r>
      <w:proofErr w:type="spellStart"/>
      <w:proofErr w:type="gramStart"/>
      <w:r>
        <w:rPr>
          <w:rFonts w:asciiTheme="minorHAnsi" w:hAnsiTheme="minorHAnsi"/>
          <w:color w:val="000000"/>
          <w:sz w:val="19"/>
          <w:szCs w:val="19"/>
        </w:rPr>
        <w:t>Cedideciler</w:t>
      </w:r>
      <w:proofErr w:type="spellEnd"/>
      <w:r>
        <w:rPr>
          <w:rFonts w:asciiTheme="minorHAnsi" w:hAnsiTheme="minorHAnsi"/>
          <w:color w:val="000000"/>
          <w:sz w:val="19"/>
          <w:szCs w:val="19"/>
        </w:rPr>
        <w:t xml:space="preserve">          </w:t>
      </w:r>
      <w:r w:rsidRPr="00E77F2E">
        <w:rPr>
          <w:rFonts w:asciiTheme="minorHAnsi" w:hAnsiTheme="minorHAnsi"/>
          <w:color w:val="000000"/>
          <w:sz w:val="19"/>
          <w:szCs w:val="19"/>
        </w:rPr>
        <w:t>B</w:t>
      </w:r>
      <w:proofErr w:type="gramEnd"/>
      <w:r w:rsidRPr="00E77F2E">
        <w:rPr>
          <w:rFonts w:asciiTheme="minorHAnsi" w:hAnsiTheme="minorHAnsi"/>
          <w:color w:val="000000"/>
          <w:sz w:val="19"/>
          <w:szCs w:val="19"/>
        </w:rPr>
        <w:t xml:space="preserve">) </w:t>
      </w:r>
      <w:proofErr w:type="spellStart"/>
      <w:r w:rsidRPr="00E77F2E">
        <w:rPr>
          <w:rFonts w:asciiTheme="minorHAnsi" w:hAnsiTheme="minorHAnsi"/>
          <w:color w:val="000000"/>
          <w:sz w:val="19"/>
          <w:szCs w:val="19"/>
        </w:rPr>
        <w:t>Fecr</w:t>
      </w:r>
      <w:proofErr w:type="spellEnd"/>
      <w:r w:rsidRPr="00E77F2E">
        <w:rPr>
          <w:rFonts w:asciiTheme="minorHAnsi" w:hAnsiTheme="minorHAnsi"/>
          <w:color w:val="000000"/>
          <w:sz w:val="19"/>
          <w:szCs w:val="19"/>
        </w:rPr>
        <w:t>-i Aticiler</w:t>
      </w:r>
      <w:r w:rsidRPr="00E77F2E">
        <w:rPr>
          <w:rFonts w:asciiTheme="minorHAnsi" w:hAnsiTheme="minorHAnsi"/>
          <w:color w:val="000000"/>
          <w:sz w:val="19"/>
          <w:szCs w:val="19"/>
        </w:rPr>
        <w:br/>
        <w:t>C) Milli Edebiyatçılar</w:t>
      </w:r>
      <w:r>
        <w:rPr>
          <w:rFonts w:asciiTheme="minorHAnsi" w:hAnsiTheme="minorHAnsi"/>
          <w:color w:val="000000"/>
          <w:sz w:val="19"/>
          <w:szCs w:val="19"/>
        </w:rPr>
        <w:t xml:space="preserve">                 </w:t>
      </w:r>
      <w:r w:rsidRPr="00E77F2E">
        <w:rPr>
          <w:rFonts w:asciiTheme="minorHAnsi" w:hAnsiTheme="minorHAnsi"/>
          <w:color w:val="000000"/>
          <w:sz w:val="19"/>
          <w:szCs w:val="19"/>
        </w:rPr>
        <w:t>D) Beş Hececiler</w:t>
      </w:r>
      <w:r w:rsidRPr="00E77F2E">
        <w:rPr>
          <w:rFonts w:asciiTheme="minorHAnsi" w:hAnsiTheme="minorHAnsi"/>
          <w:color w:val="000000"/>
          <w:sz w:val="19"/>
          <w:szCs w:val="19"/>
        </w:rPr>
        <w:br/>
        <w:t>E) Yedi Meşaleciler</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 xml:space="preserve">5. Aşağıdakilerden hangisi Servet-i </w:t>
      </w:r>
      <w:proofErr w:type="spellStart"/>
      <w:r w:rsidRPr="00E77F2E">
        <w:rPr>
          <w:rStyle w:val="Gl"/>
          <w:rFonts w:asciiTheme="minorHAnsi" w:hAnsiTheme="minorHAnsi"/>
          <w:color w:val="0000FF"/>
          <w:sz w:val="19"/>
          <w:szCs w:val="19"/>
        </w:rPr>
        <w:t>Fünun</w:t>
      </w:r>
      <w:proofErr w:type="spellEnd"/>
      <w:r w:rsidRPr="00E77F2E">
        <w:rPr>
          <w:rStyle w:val="Gl"/>
          <w:rFonts w:asciiTheme="minorHAnsi" w:hAnsiTheme="minorHAnsi"/>
          <w:color w:val="0000FF"/>
          <w:sz w:val="19"/>
          <w:szCs w:val="19"/>
        </w:rPr>
        <w:t xml:space="preserve"> şiirinin genel özelliklerinden biri değildir?</w:t>
      </w:r>
      <w:r w:rsidRPr="00E77F2E">
        <w:rPr>
          <w:rFonts w:asciiTheme="minorHAnsi" w:hAnsiTheme="minorHAnsi"/>
          <w:color w:val="000000"/>
          <w:sz w:val="19"/>
          <w:szCs w:val="19"/>
        </w:rPr>
        <w:br/>
        <w:t>A) Cümleler mısra veya beyit sonunda bitmeyerek devam eder.</w:t>
      </w:r>
      <w:r w:rsidRPr="00E77F2E">
        <w:rPr>
          <w:rFonts w:asciiTheme="minorHAnsi" w:hAnsiTheme="minorHAnsi"/>
          <w:color w:val="000000"/>
          <w:sz w:val="19"/>
          <w:szCs w:val="19"/>
        </w:rPr>
        <w:br/>
        <w:t xml:space="preserve">B) Mısradan </w:t>
      </w:r>
      <w:proofErr w:type="spellStart"/>
      <w:r w:rsidRPr="00E77F2E">
        <w:rPr>
          <w:rFonts w:asciiTheme="minorHAnsi" w:hAnsiTheme="minorHAnsi"/>
          <w:color w:val="000000"/>
          <w:sz w:val="19"/>
          <w:szCs w:val="19"/>
        </w:rPr>
        <w:t>mısraya</w:t>
      </w:r>
      <w:proofErr w:type="spellEnd"/>
      <w:r w:rsidRPr="00E77F2E">
        <w:rPr>
          <w:rFonts w:asciiTheme="minorHAnsi" w:hAnsiTheme="minorHAnsi"/>
          <w:color w:val="000000"/>
          <w:sz w:val="19"/>
          <w:szCs w:val="19"/>
        </w:rPr>
        <w:t xml:space="preserve"> geçen uzun cümleler arasına küçük cümlelerden yapılmış mısralar katılır.</w:t>
      </w:r>
      <w:r w:rsidRPr="00E77F2E">
        <w:rPr>
          <w:rFonts w:asciiTheme="minorHAnsi" w:hAnsiTheme="minorHAnsi"/>
          <w:color w:val="000000"/>
          <w:sz w:val="19"/>
          <w:szCs w:val="19"/>
        </w:rPr>
        <w:br/>
        <w:t>C) Şiirlere nazım biçimlerine göre isimler verilir.</w:t>
      </w:r>
      <w:r w:rsidRPr="00E77F2E">
        <w:rPr>
          <w:rFonts w:asciiTheme="minorHAnsi" w:hAnsiTheme="minorHAnsi"/>
          <w:color w:val="000000"/>
          <w:sz w:val="19"/>
          <w:szCs w:val="19"/>
        </w:rPr>
        <w:br/>
        <w:t xml:space="preserve">D) "Ve" bağlacı, "ah", "of" ünlemleri sık </w:t>
      </w:r>
      <w:proofErr w:type="spellStart"/>
      <w:r w:rsidRPr="00E77F2E">
        <w:rPr>
          <w:rFonts w:asciiTheme="minorHAnsi" w:hAnsiTheme="minorHAnsi"/>
          <w:color w:val="000000"/>
          <w:sz w:val="19"/>
          <w:szCs w:val="19"/>
        </w:rPr>
        <w:t>sık</w:t>
      </w:r>
      <w:proofErr w:type="spellEnd"/>
      <w:r w:rsidRPr="00E77F2E">
        <w:rPr>
          <w:rFonts w:asciiTheme="minorHAnsi" w:hAnsiTheme="minorHAnsi"/>
          <w:color w:val="000000"/>
          <w:sz w:val="19"/>
          <w:szCs w:val="19"/>
        </w:rPr>
        <w:t xml:space="preserve"> kullanılır.</w:t>
      </w:r>
      <w:r w:rsidRPr="00E77F2E">
        <w:rPr>
          <w:rFonts w:asciiTheme="minorHAnsi" w:hAnsiTheme="minorHAnsi"/>
          <w:color w:val="000000"/>
          <w:sz w:val="19"/>
          <w:szCs w:val="19"/>
        </w:rPr>
        <w:br/>
        <w:t>E) Karşılıklı konuşma cümlelerine yer verilir.</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 xml:space="preserve">6. Aşağıdakilerden hangisi Servet-i </w:t>
      </w:r>
      <w:proofErr w:type="spellStart"/>
      <w:r w:rsidRPr="00E77F2E">
        <w:rPr>
          <w:rStyle w:val="Gl"/>
          <w:rFonts w:asciiTheme="minorHAnsi" w:hAnsiTheme="minorHAnsi"/>
          <w:color w:val="0000FF"/>
          <w:sz w:val="19"/>
          <w:szCs w:val="19"/>
        </w:rPr>
        <w:t>Fünun</w:t>
      </w:r>
      <w:proofErr w:type="spellEnd"/>
      <w:r w:rsidRPr="00E77F2E">
        <w:rPr>
          <w:rStyle w:val="Gl"/>
          <w:rFonts w:asciiTheme="minorHAnsi" w:hAnsiTheme="minorHAnsi"/>
          <w:color w:val="0000FF"/>
          <w:sz w:val="19"/>
          <w:szCs w:val="19"/>
        </w:rPr>
        <w:t xml:space="preserve"> şiiri ile Tanzimat şiirinin ortak özelliklerinden biridir?</w:t>
      </w:r>
      <w:r w:rsidRPr="00E77F2E">
        <w:rPr>
          <w:rFonts w:asciiTheme="minorHAnsi" w:hAnsiTheme="minorHAnsi"/>
          <w:color w:val="000000"/>
          <w:sz w:val="19"/>
          <w:szCs w:val="19"/>
        </w:rPr>
        <w:br/>
        <w:t>A) Beyit bütünlüğünün esas alınması</w:t>
      </w:r>
      <w:r w:rsidRPr="00E77F2E">
        <w:rPr>
          <w:rFonts w:asciiTheme="minorHAnsi" w:hAnsiTheme="minorHAnsi"/>
          <w:color w:val="000000"/>
          <w:sz w:val="19"/>
          <w:szCs w:val="19"/>
        </w:rPr>
        <w:br/>
        <w:t xml:space="preserve">B) Sanat </w:t>
      </w:r>
      <w:proofErr w:type="spellStart"/>
      <w:r w:rsidRPr="00E77F2E">
        <w:rPr>
          <w:rFonts w:asciiTheme="minorHAnsi" w:hAnsiTheme="minorHAnsi"/>
          <w:color w:val="000000"/>
          <w:sz w:val="19"/>
          <w:szCs w:val="19"/>
        </w:rPr>
        <w:t>sanat</w:t>
      </w:r>
      <w:proofErr w:type="spellEnd"/>
      <w:r w:rsidRPr="00E77F2E">
        <w:rPr>
          <w:rFonts w:asciiTheme="minorHAnsi" w:hAnsiTheme="minorHAnsi"/>
          <w:color w:val="000000"/>
          <w:sz w:val="19"/>
          <w:szCs w:val="19"/>
        </w:rPr>
        <w:t xml:space="preserve"> için görüşünün savunulması</w:t>
      </w:r>
      <w:r w:rsidRPr="00E77F2E">
        <w:rPr>
          <w:rFonts w:asciiTheme="minorHAnsi" w:hAnsiTheme="minorHAnsi"/>
          <w:color w:val="000000"/>
          <w:sz w:val="19"/>
          <w:szCs w:val="19"/>
        </w:rPr>
        <w:br/>
        <w:t>C) Farklı türden sözcüklerle kafiye yapılması</w:t>
      </w:r>
      <w:r w:rsidRPr="00E77F2E">
        <w:rPr>
          <w:rFonts w:asciiTheme="minorHAnsi" w:hAnsiTheme="minorHAnsi"/>
          <w:color w:val="000000"/>
          <w:sz w:val="19"/>
          <w:szCs w:val="19"/>
        </w:rPr>
        <w:br/>
        <w:t>D) Kulak için kafiye anlayışının kabul görmesi</w:t>
      </w:r>
      <w:r w:rsidRPr="00E77F2E">
        <w:rPr>
          <w:rFonts w:asciiTheme="minorHAnsi" w:hAnsiTheme="minorHAnsi"/>
          <w:color w:val="000000"/>
          <w:sz w:val="19"/>
          <w:szCs w:val="19"/>
        </w:rPr>
        <w:br/>
        <w:t>E) Aruz ölçüsünün esas alınması</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lastRenderedPageBreak/>
        <w:t>7</w:t>
      </w:r>
      <w:proofErr w:type="gramStart"/>
      <w:r w:rsidRPr="00E77F2E">
        <w:rPr>
          <w:rFonts w:asciiTheme="minorHAnsi" w:hAnsiTheme="minorHAnsi"/>
          <w:color w:val="000000"/>
          <w:sz w:val="19"/>
          <w:szCs w:val="19"/>
        </w:rPr>
        <w:t>...........,</w:t>
      </w:r>
      <w:proofErr w:type="gramEnd"/>
      <w:r w:rsidRPr="00E77F2E">
        <w:rPr>
          <w:rFonts w:asciiTheme="minorHAnsi" w:hAnsiTheme="minorHAnsi"/>
          <w:color w:val="000000"/>
          <w:sz w:val="19"/>
          <w:szCs w:val="19"/>
        </w:rPr>
        <w:t xml:space="preserve"> çevreden ve gerçeklerden kaçı düşüncesine bağlıdır. Yalnızlık, </w:t>
      </w:r>
      <w:proofErr w:type="gramStart"/>
      <w:r w:rsidRPr="00E77F2E">
        <w:rPr>
          <w:rFonts w:asciiTheme="minorHAnsi" w:hAnsiTheme="minorHAnsi"/>
          <w:color w:val="000000"/>
          <w:sz w:val="19"/>
          <w:szCs w:val="19"/>
        </w:rPr>
        <w:t>sükunet</w:t>
      </w:r>
      <w:proofErr w:type="gramEnd"/>
      <w:r w:rsidRPr="00E77F2E">
        <w:rPr>
          <w:rFonts w:asciiTheme="minorHAnsi" w:hAnsiTheme="minorHAnsi"/>
          <w:color w:val="000000"/>
          <w:sz w:val="19"/>
          <w:szCs w:val="19"/>
        </w:rPr>
        <w:t xml:space="preserve"> ve inziva istekleri hastalıklı bir duygulanış ve hayal tarzı meydana getirdi. Düş ile gerçek arasındaki çatışma bu topluluğun şiirinin en çok işlenen konularından biridir. Bu çatışmanın aşkta ve hayatta daima hayal kırıklığına yol açtığı anlatılır. Bütün bunlar onlardaki karamsar, bezgin ve kırılgan ruh halinin yansıması olarak görülebilir.</w:t>
      </w:r>
      <w:r>
        <w:rPr>
          <w:rFonts w:asciiTheme="minorHAnsi" w:hAnsiTheme="minorHAnsi"/>
          <w:color w:val="000000"/>
          <w:sz w:val="19"/>
          <w:szCs w:val="19"/>
        </w:rPr>
        <w:t xml:space="preserve"> </w:t>
      </w:r>
      <w:r w:rsidRPr="00E77F2E">
        <w:rPr>
          <w:rStyle w:val="Gl"/>
          <w:rFonts w:asciiTheme="minorHAnsi" w:hAnsiTheme="minorHAnsi"/>
          <w:color w:val="0000FF"/>
          <w:sz w:val="19"/>
          <w:szCs w:val="19"/>
        </w:rPr>
        <w:t>Bu parçada boş bırakılan yerlere aşağıdakilerden hangisi getirilmelidir?</w:t>
      </w:r>
      <w:r>
        <w:rPr>
          <w:rFonts w:asciiTheme="minorHAnsi" w:hAnsiTheme="minorHAnsi"/>
          <w:color w:val="000000"/>
          <w:sz w:val="19"/>
          <w:szCs w:val="19"/>
        </w:rPr>
        <w:br/>
        <w:t xml:space="preserve">A) </w:t>
      </w:r>
      <w:proofErr w:type="gramStart"/>
      <w:r>
        <w:rPr>
          <w:rFonts w:asciiTheme="minorHAnsi" w:hAnsiTheme="minorHAnsi"/>
          <w:color w:val="000000"/>
          <w:sz w:val="19"/>
          <w:szCs w:val="19"/>
        </w:rPr>
        <w:t xml:space="preserve">Tanzimatçılar     </w:t>
      </w:r>
      <w:r w:rsidRPr="00E77F2E">
        <w:rPr>
          <w:rFonts w:asciiTheme="minorHAnsi" w:hAnsiTheme="minorHAnsi"/>
          <w:color w:val="000000"/>
          <w:sz w:val="19"/>
          <w:szCs w:val="19"/>
        </w:rPr>
        <w:t>B</w:t>
      </w:r>
      <w:proofErr w:type="gramEnd"/>
      <w:r w:rsidRPr="00E77F2E">
        <w:rPr>
          <w:rFonts w:asciiTheme="minorHAnsi" w:hAnsiTheme="minorHAnsi"/>
          <w:color w:val="000000"/>
          <w:sz w:val="19"/>
          <w:szCs w:val="19"/>
        </w:rPr>
        <w:t xml:space="preserve">) Edebiyatı </w:t>
      </w:r>
      <w:proofErr w:type="spellStart"/>
      <w:r w:rsidRPr="00E77F2E">
        <w:rPr>
          <w:rFonts w:asciiTheme="minorHAnsi" w:hAnsiTheme="minorHAnsi"/>
          <w:color w:val="000000"/>
          <w:sz w:val="19"/>
          <w:szCs w:val="19"/>
        </w:rPr>
        <w:t>Cedideciler</w:t>
      </w:r>
      <w:proofErr w:type="spellEnd"/>
      <w:r>
        <w:rPr>
          <w:rFonts w:asciiTheme="minorHAnsi" w:hAnsiTheme="minorHAnsi"/>
          <w:color w:val="000000"/>
          <w:sz w:val="19"/>
          <w:szCs w:val="19"/>
        </w:rPr>
        <w:t xml:space="preserve">   </w:t>
      </w:r>
      <w:r w:rsidRPr="00E77F2E">
        <w:rPr>
          <w:rFonts w:asciiTheme="minorHAnsi" w:hAnsiTheme="minorHAnsi"/>
          <w:color w:val="000000"/>
          <w:sz w:val="19"/>
          <w:szCs w:val="19"/>
        </w:rPr>
        <w:t xml:space="preserve">C) </w:t>
      </w:r>
      <w:proofErr w:type="spellStart"/>
      <w:r w:rsidRPr="00E77F2E">
        <w:rPr>
          <w:rFonts w:asciiTheme="minorHAnsi" w:hAnsiTheme="minorHAnsi"/>
          <w:color w:val="000000"/>
          <w:sz w:val="19"/>
          <w:szCs w:val="19"/>
        </w:rPr>
        <w:t>Fecr</w:t>
      </w:r>
      <w:proofErr w:type="spellEnd"/>
      <w:r w:rsidRPr="00E77F2E">
        <w:rPr>
          <w:rFonts w:asciiTheme="minorHAnsi" w:hAnsiTheme="minorHAnsi"/>
          <w:color w:val="000000"/>
          <w:sz w:val="19"/>
          <w:szCs w:val="19"/>
        </w:rPr>
        <w:t>-i Aticiler</w:t>
      </w:r>
      <w:r>
        <w:rPr>
          <w:rFonts w:asciiTheme="minorHAnsi" w:hAnsiTheme="minorHAnsi"/>
          <w:color w:val="000000"/>
          <w:sz w:val="19"/>
          <w:szCs w:val="19"/>
        </w:rPr>
        <w:t xml:space="preserve">                     </w:t>
      </w:r>
      <w:r w:rsidRPr="00E77F2E">
        <w:rPr>
          <w:rFonts w:asciiTheme="minorHAnsi" w:hAnsiTheme="minorHAnsi"/>
          <w:color w:val="000000"/>
          <w:sz w:val="19"/>
          <w:szCs w:val="19"/>
        </w:rPr>
        <w:t>D) Milli Edebiyatçılar</w:t>
      </w:r>
      <w:r>
        <w:rPr>
          <w:rFonts w:asciiTheme="minorHAnsi" w:hAnsiTheme="minorHAnsi"/>
          <w:color w:val="000000"/>
          <w:sz w:val="19"/>
          <w:szCs w:val="19"/>
        </w:rPr>
        <w:t xml:space="preserve">          </w:t>
      </w:r>
      <w:r w:rsidRPr="00E77F2E">
        <w:rPr>
          <w:rFonts w:asciiTheme="minorHAnsi" w:hAnsiTheme="minorHAnsi"/>
          <w:color w:val="000000"/>
          <w:sz w:val="19"/>
          <w:szCs w:val="19"/>
        </w:rPr>
        <w:t>E) Yedi Meşaleciler</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 xml:space="preserve">8. Aşağıdakilerden hangisinin, Servet-i </w:t>
      </w:r>
      <w:proofErr w:type="spellStart"/>
      <w:r w:rsidRPr="00E77F2E">
        <w:rPr>
          <w:rStyle w:val="Gl"/>
          <w:rFonts w:asciiTheme="minorHAnsi" w:hAnsiTheme="minorHAnsi"/>
          <w:color w:val="0000FF"/>
          <w:sz w:val="19"/>
          <w:szCs w:val="19"/>
        </w:rPr>
        <w:t>Fünun</w:t>
      </w:r>
      <w:proofErr w:type="spellEnd"/>
      <w:r w:rsidRPr="00E77F2E">
        <w:rPr>
          <w:rStyle w:val="Gl"/>
          <w:rFonts w:asciiTheme="minorHAnsi" w:hAnsiTheme="minorHAnsi"/>
          <w:color w:val="0000FF"/>
          <w:sz w:val="19"/>
          <w:szCs w:val="19"/>
        </w:rPr>
        <w:t xml:space="preserve"> şiirinin özelliklerinden biri olduğu söylenemez?</w:t>
      </w:r>
      <w:r w:rsidRPr="00E77F2E">
        <w:rPr>
          <w:rFonts w:asciiTheme="minorHAnsi" w:hAnsiTheme="minorHAnsi"/>
          <w:color w:val="000000"/>
          <w:sz w:val="19"/>
          <w:szCs w:val="19"/>
        </w:rPr>
        <w:br/>
        <w:t>A) Arapça ve Farsça tamlamalarla dolu, ağır bir dil kullanılması</w:t>
      </w:r>
      <w:r w:rsidRPr="00E77F2E">
        <w:rPr>
          <w:rFonts w:asciiTheme="minorHAnsi" w:hAnsiTheme="minorHAnsi"/>
          <w:color w:val="000000"/>
          <w:sz w:val="19"/>
          <w:szCs w:val="19"/>
        </w:rPr>
        <w:br/>
        <w:t>B) Dönemin koşulları gereği sosyal konulardan uzak durulması</w:t>
      </w:r>
      <w:r w:rsidRPr="00E77F2E">
        <w:rPr>
          <w:rFonts w:asciiTheme="minorHAnsi" w:hAnsiTheme="minorHAnsi"/>
          <w:color w:val="000000"/>
          <w:sz w:val="19"/>
          <w:szCs w:val="19"/>
        </w:rPr>
        <w:br/>
        <w:t>C) Bir şiirde birden fazla aruz kalıbı kullanılması</w:t>
      </w:r>
      <w:r w:rsidRPr="00E77F2E">
        <w:rPr>
          <w:rFonts w:asciiTheme="minorHAnsi" w:hAnsiTheme="minorHAnsi"/>
          <w:color w:val="000000"/>
          <w:sz w:val="19"/>
          <w:szCs w:val="19"/>
        </w:rPr>
        <w:br/>
        <w:t>D) Göz için kafiye anlayışının benimsenmesi</w:t>
      </w:r>
      <w:r w:rsidRPr="00E77F2E">
        <w:rPr>
          <w:rFonts w:asciiTheme="minorHAnsi" w:hAnsiTheme="minorHAnsi"/>
          <w:color w:val="000000"/>
          <w:sz w:val="19"/>
          <w:szCs w:val="19"/>
        </w:rPr>
        <w:br/>
        <w:t>E) Anlamın dizede tamamlanması geleneğinin yıkılması</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9</w:t>
      </w:r>
      <w:r w:rsidRPr="00E77F2E">
        <w:rPr>
          <w:rFonts w:asciiTheme="minorHAnsi" w:hAnsiTheme="minorHAnsi"/>
          <w:color w:val="000000"/>
          <w:sz w:val="19"/>
          <w:szCs w:val="19"/>
        </w:rPr>
        <w:t xml:space="preserve">. Batı şiirinin etkisine açık şiir anlayışını benimsedi. 1894'te Paris dönüşü yazdığı şiirlerde ise </w:t>
      </w:r>
      <w:proofErr w:type="spellStart"/>
      <w:r w:rsidRPr="00E77F2E">
        <w:rPr>
          <w:rFonts w:asciiTheme="minorHAnsi" w:hAnsiTheme="minorHAnsi"/>
          <w:color w:val="000000"/>
          <w:sz w:val="19"/>
          <w:szCs w:val="19"/>
        </w:rPr>
        <w:t>Mallerme</w:t>
      </w:r>
      <w:proofErr w:type="spellEnd"/>
      <w:r w:rsidRPr="00E77F2E">
        <w:rPr>
          <w:rFonts w:asciiTheme="minorHAnsi" w:hAnsiTheme="minorHAnsi"/>
          <w:color w:val="000000"/>
          <w:sz w:val="19"/>
          <w:szCs w:val="19"/>
        </w:rPr>
        <w:t xml:space="preserve"> ve </w:t>
      </w:r>
      <w:proofErr w:type="spellStart"/>
      <w:r w:rsidRPr="00E77F2E">
        <w:rPr>
          <w:rFonts w:asciiTheme="minorHAnsi" w:hAnsiTheme="minorHAnsi"/>
          <w:color w:val="000000"/>
          <w:sz w:val="19"/>
          <w:szCs w:val="19"/>
        </w:rPr>
        <w:t>Verlaine</w:t>
      </w:r>
      <w:proofErr w:type="spellEnd"/>
      <w:r w:rsidRPr="00E77F2E">
        <w:rPr>
          <w:rFonts w:asciiTheme="minorHAnsi" w:hAnsiTheme="minorHAnsi"/>
          <w:color w:val="000000"/>
          <w:sz w:val="19"/>
          <w:szCs w:val="19"/>
        </w:rPr>
        <w:t xml:space="preserve"> gibi Fransız şairlerin etkisiyle sembolist bir şiir anlayışı benimsedi. 1896'da Servet-i </w:t>
      </w:r>
      <w:proofErr w:type="spellStart"/>
      <w:r w:rsidRPr="00E77F2E">
        <w:rPr>
          <w:rFonts w:asciiTheme="minorHAnsi" w:hAnsiTheme="minorHAnsi"/>
          <w:color w:val="000000"/>
          <w:sz w:val="19"/>
          <w:szCs w:val="19"/>
        </w:rPr>
        <w:t>Fünun</w:t>
      </w:r>
      <w:proofErr w:type="spellEnd"/>
      <w:r w:rsidRPr="00E77F2E">
        <w:rPr>
          <w:rFonts w:asciiTheme="minorHAnsi" w:hAnsiTheme="minorHAnsi"/>
          <w:color w:val="000000"/>
          <w:sz w:val="19"/>
          <w:szCs w:val="19"/>
        </w:rPr>
        <w:t xml:space="preserve"> hareketine katıldı. Seçtiği eski kelimelerdeki ustalık ve dizelerinin ses zenginliği bakımından Türk şiirinde önemli bir yer tutar. Şiirde sözcük seçiminin değer ve önemini vurgulamış, kendisinden sonra gelen şairler içinde en çok Ahmet Haşim'i etkilemiştir. Şiirinde resimsel betimleme ve imgelere yer vermiş, çoğunu serbest müstezat biçiminde yazarak mısra düzeninde de yeni biçim arayışlarına girmiştir. "</w:t>
      </w:r>
      <w:proofErr w:type="spellStart"/>
      <w:r w:rsidRPr="00E77F2E">
        <w:rPr>
          <w:rFonts w:asciiTheme="minorHAnsi" w:hAnsiTheme="minorHAnsi"/>
          <w:color w:val="000000"/>
          <w:sz w:val="19"/>
          <w:szCs w:val="19"/>
        </w:rPr>
        <w:t>Tamat</w:t>
      </w:r>
      <w:proofErr w:type="spellEnd"/>
      <w:r w:rsidRPr="00E77F2E">
        <w:rPr>
          <w:rFonts w:asciiTheme="minorHAnsi" w:hAnsiTheme="minorHAnsi"/>
          <w:color w:val="000000"/>
          <w:sz w:val="19"/>
          <w:szCs w:val="19"/>
        </w:rPr>
        <w:t>", şiir türündeki eserlerini topladığı eseridir.</w:t>
      </w:r>
      <w:r>
        <w:rPr>
          <w:rFonts w:asciiTheme="minorHAnsi" w:hAnsiTheme="minorHAnsi"/>
          <w:color w:val="000000"/>
          <w:sz w:val="19"/>
          <w:szCs w:val="19"/>
        </w:rPr>
        <w:t xml:space="preserve"> </w:t>
      </w:r>
      <w:r w:rsidRPr="00E77F2E">
        <w:rPr>
          <w:rStyle w:val="Gl"/>
          <w:rFonts w:asciiTheme="minorHAnsi" w:hAnsiTheme="minorHAnsi"/>
          <w:color w:val="0000FF"/>
          <w:sz w:val="19"/>
          <w:szCs w:val="19"/>
        </w:rPr>
        <w:t xml:space="preserve">Bu parçada sözü edilen Servet-i </w:t>
      </w:r>
      <w:proofErr w:type="spellStart"/>
      <w:r w:rsidRPr="00E77F2E">
        <w:rPr>
          <w:rStyle w:val="Gl"/>
          <w:rFonts w:asciiTheme="minorHAnsi" w:hAnsiTheme="minorHAnsi"/>
          <w:color w:val="0000FF"/>
          <w:sz w:val="19"/>
          <w:szCs w:val="19"/>
        </w:rPr>
        <w:t>Fünun</w:t>
      </w:r>
      <w:proofErr w:type="spellEnd"/>
      <w:r w:rsidRPr="00E77F2E">
        <w:rPr>
          <w:rStyle w:val="Gl"/>
          <w:rFonts w:asciiTheme="minorHAnsi" w:hAnsiTheme="minorHAnsi"/>
          <w:color w:val="0000FF"/>
          <w:sz w:val="19"/>
          <w:szCs w:val="19"/>
        </w:rPr>
        <w:t xml:space="preserve"> şairi aşağıdakilerden hangisidir?</w:t>
      </w:r>
      <w:r w:rsidRPr="00E77F2E">
        <w:rPr>
          <w:rFonts w:asciiTheme="minorHAnsi" w:hAnsiTheme="minorHAnsi"/>
          <w:color w:val="000000"/>
          <w:sz w:val="19"/>
          <w:szCs w:val="19"/>
        </w:rPr>
        <w:br/>
        <w:t xml:space="preserve">A) </w:t>
      </w:r>
      <w:hyperlink r:id="rId5" w:history="1">
        <w:r w:rsidRPr="00E77F2E">
          <w:rPr>
            <w:rStyle w:val="Kpr"/>
            <w:rFonts w:asciiTheme="minorHAnsi" w:hAnsiTheme="minorHAnsi"/>
            <w:color w:val="000000"/>
            <w:sz w:val="19"/>
            <w:szCs w:val="19"/>
            <w:u w:val="none"/>
          </w:rPr>
          <w:t>Cenap Şahabettin</w:t>
        </w:r>
      </w:hyperlink>
      <w:r>
        <w:rPr>
          <w:rFonts w:asciiTheme="minorHAnsi" w:hAnsiTheme="minorHAnsi"/>
          <w:color w:val="000000"/>
          <w:sz w:val="19"/>
          <w:szCs w:val="19"/>
        </w:rPr>
        <w:t xml:space="preserve">      B) Tevfik </w:t>
      </w:r>
      <w:proofErr w:type="gramStart"/>
      <w:r>
        <w:rPr>
          <w:rFonts w:asciiTheme="minorHAnsi" w:hAnsiTheme="minorHAnsi"/>
          <w:color w:val="000000"/>
          <w:sz w:val="19"/>
          <w:szCs w:val="19"/>
        </w:rPr>
        <w:t xml:space="preserve">Fikret            </w:t>
      </w:r>
      <w:r w:rsidRPr="00E77F2E">
        <w:rPr>
          <w:rFonts w:asciiTheme="minorHAnsi" w:hAnsiTheme="minorHAnsi"/>
          <w:color w:val="000000"/>
          <w:sz w:val="19"/>
          <w:szCs w:val="19"/>
        </w:rPr>
        <w:t>C</w:t>
      </w:r>
      <w:proofErr w:type="gramEnd"/>
      <w:r w:rsidRPr="00E77F2E">
        <w:rPr>
          <w:rFonts w:asciiTheme="minorHAnsi" w:hAnsiTheme="minorHAnsi"/>
          <w:color w:val="000000"/>
          <w:sz w:val="19"/>
          <w:szCs w:val="19"/>
        </w:rPr>
        <w:t>) Hüseyin Suat</w:t>
      </w:r>
      <w:r w:rsidRPr="00E77F2E">
        <w:rPr>
          <w:rFonts w:asciiTheme="minorHAnsi" w:hAnsiTheme="minorHAnsi"/>
          <w:color w:val="000000"/>
          <w:sz w:val="19"/>
          <w:szCs w:val="19"/>
        </w:rPr>
        <w:br/>
        <w:t>D) Süleyman Nazif</w:t>
      </w:r>
      <w:r>
        <w:rPr>
          <w:rFonts w:asciiTheme="minorHAnsi" w:hAnsiTheme="minorHAnsi"/>
          <w:color w:val="000000"/>
          <w:sz w:val="19"/>
          <w:szCs w:val="19"/>
        </w:rPr>
        <w:t xml:space="preserve">          </w:t>
      </w:r>
      <w:r w:rsidRPr="00E77F2E">
        <w:rPr>
          <w:rFonts w:asciiTheme="minorHAnsi" w:hAnsiTheme="minorHAnsi"/>
          <w:color w:val="000000"/>
          <w:sz w:val="19"/>
          <w:szCs w:val="19"/>
        </w:rPr>
        <w:t xml:space="preserve">E) Ali Ekrem </w:t>
      </w:r>
      <w:proofErr w:type="spellStart"/>
      <w:r w:rsidRPr="00E77F2E">
        <w:rPr>
          <w:rFonts w:asciiTheme="minorHAnsi" w:hAnsiTheme="minorHAnsi"/>
          <w:color w:val="000000"/>
          <w:sz w:val="19"/>
          <w:szCs w:val="19"/>
        </w:rPr>
        <w:t>Bolayır</w:t>
      </w:r>
      <w:proofErr w:type="spellEnd"/>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FF"/>
          <w:sz w:val="19"/>
          <w:szCs w:val="19"/>
        </w:rPr>
        <w:t>10.</w:t>
      </w:r>
      <w:r w:rsidRPr="00E77F2E">
        <w:rPr>
          <w:rFonts w:asciiTheme="minorHAnsi" w:hAnsiTheme="minorHAnsi"/>
          <w:color w:val="000000"/>
          <w:sz w:val="19"/>
          <w:szCs w:val="19"/>
        </w:rPr>
        <w:t xml:space="preserve"> Ey uçarken düşüp ölen kelebek</w:t>
      </w:r>
      <w:r w:rsidRPr="00E77F2E">
        <w:rPr>
          <w:rFonts w:asciiTheme="minorHAnsi" w:hAnsiTheme="minorHAnsi"/>
          <w:color w:val="000000"/>
          <w:sz w:val="19"/>
          <w:szCs w:val="19"/>
        </w:rPr>
        <w:br/>
        <w:t xml:space="preserve">       Bir beyaz </w:t>
      </w:r>
      <w:proofErr w:type="spellStart"/>
      <w:r w:rsidRPr="00E77F2E">
        <w:rPr>
          <w:rFonts w:asciiTheme="minorHAnsi" w:hAnsiTheme="minorHAnsi"/>
          <w:color w:val="000000"/>
          <w:sz w:val="19"/>
          <w:szCs w:val="19"/>
        </w:rPr>
        <w:t>rîşe</w:t>
      </w:r>
      <w:proofErr w:type="spellEnd"/>
      <w:r w:rsidRPr="00E77F2E">
        <w:rPr>
          <w:rFonts w:asciiTheme="minorHAnsi" w:hAnsiTheme="minorHAnsi"/>
          <w:color w:val="000000"/>
          <w:sz w:val="19"/>
          <w:szCs w:val="19"/>
        </w:rPr>
        <w:t xml:space="preserve">-i </w:t>
      </w:r>
      <w:proofErr w:type="spellStart"/>
      <w:r w:rsidRPr="00E77F2E">
        <w:rPr>
          <w:rFonts w:asciiTheme="minorHAnsi" w:hAnsiTheme="minorHAnsi"/>
          <w:color w:val="000000"/>
          <w:sz w:val="19"/>
          <w:szCs w:val="19"/>
        </w:rPr>
        <w:t>cenâh</w:t>
      </w:r>
      <w:proofErr w:type="spellEnd"/>
      <w:r w:rsidRPr="00E77F2E">
        <w:rPr>
          <w:rFonts w:asciiTheme="minorHAnsi" w:hAnsiTheme="minorHAnsi"/>
          <w:color w:val="000000"/>
          <w:sz w:val="19"/>
          <w:szCs w:val="19"/>
        </w:rPr>
        <w:t>-ı melek</w:t>
      </w:r>
      <w:r w:rsidRPr="00E77F2E">
        <w:rPr>
          <w:rFonts w:asciiTheme="minorHAnsi" w:hAnsiTheme="minorHAnsi"/>
          <w:color w:val="000000"/>
          <w:sz w:val="19"/>
          <w:szCs w:val="19"/>
        </w:rPr>
        <w:br/>
        <w:t>                       Gibi kar</w:t>
      </w:r>
      <w:r w:rsidRPr="00E77F2E">
        <w:rPr>
          <w:rFonts w:asciiTheme="minorHAnsi" w:hAnsiTheme="minorHAnsi"/>
          <w:color w:val="000000"/>
          <w:sz w:val="19"/>
          <w:szCs w:val="19"/>
        </w:rPr>
        <w:br/>
        <w:t xml:space="preserve">       Seni solgun </w:t>
      </w:r>
      <w:proofErr w:type="spellStart"/>
      <w:r w:rsidRPr="00E77F2E">
        <w:rPr>
          <w:rFonts w:asciiTheme="minorHAnsi" w:hAnsiTheme="minorHAnsi"/>
          <w:color w:val="000000"/>
          <w:sz w:val="19"/>
          <w:szCs w:val="19"/>
        </w:rPr>
        <w:t>hadikalarda</w:t>
      </w:r>
      <w:proofErr w:type="spellEnd"/>
      <w:r w:rsidRPr="00E77F2E">
        <w:rPr>
          <w:rFonts w:asciiTheme="minorHAnsi" w:hAnsiTheme="minorHAnsi"/>
          <w:color w:val="000000"/>
          <w:sz w:val="19"/>
          <w:szCs w:val="19"/>
        </w:rPr>
        <w:t xml:space="preserve"> arar</w:t>
      </w:r>
      <w:r w:rsidRPr="00E77F2E">
        <w:rPr>
          <w:rFonts w:asciiTheme="minorHAnsi" w:hAnsiTheme="minorHAnsi"/>
          <w:color w:val="000000"/>
          <w:sz w:val="19"/>
          <w:szCs w:val="19"/>
        </w:rPr>
        <w:br/>
      </w:r>
      <w:r w:rsidRPr="00E77F2E">
        <w:rPr>
          <w:rStyle w:val="Gl"/>
          <w:rFonts w:asciiTheme="minorHAnsi" w:hAnsiTheme="minorHAnsi"/>
          <w:color w:val="0000FF"/>
          <w:sz w:val="19"/>
          <w:szCs w:val="19"/>
        </w:rPr>
        <w:t xml:space="preserve">Bu dizelerden hareketle, Servet-i </w:t>
      </w:r>
      <w:proofErr w:type="spellStart"/>
      <w:r w:rsidRPr="00E77F2E">
        <w:rPr>
          <w:rStyle w:val="Gl"/>
          <w:rFonts w:asciiTheme="minorHAnsi" w:hAnsiTheme="minorHAnsi"/>
          <w:color w:val="0000FF"/>
          <w:sz w:val="19"/>
          <w:szCs w:val="19"/>
        </w:rPr>
        <w:t>Fünuncuların</w:t>
      </w:r>
      <w:proofErr w:type="spellEnd"/>
      <w:r w:rsidRPr="00E77F2E">
        <w:rPr>
          <w:rStyle w:val="Gl"/>
          <w:rFonts w:asciiTheme="minorHAnsi" w:hAnsiTheme="minorHAnsi"/>
          <w:color w:val="0000FF"/>
          <w:sz w:val="19"/>
          <w:szCs w:val="19"/>
        </w:rPr>
        <w:t xml:space="preserve"> şiir anlayışı ile ilgili olarak aşağıdakilerden hangisi söylenemez?</w:t>
      </w:r>
      <w:r w:rsidRPr="00E77F2E">
        <w:rPr>
          <w:rFonts w:asciiTheme="minorHAnsi" w:hAnsiTheme="minorHAnsi"/>
          <w:color w:val="000000"/>
          <w:sz w:val="19"/>
          <w:szCs w:val="19"/>
        </w:rPr>
        <w:br/>
        <w:t>A) Arapça ve Farsça kelimelerin yoğun olduğu bir dil kullanmışlardır.</w:t>
      </w:r>
      <w:r w:rsidRPr="00E77F2E">
        <w:rPr>
          <w:rFonts w:asciiTheme="minorHAnsi" w:hAnsiTheme="minorHAnsi"/>
          <w:color w:val="000000"/>
          <w:sz w:val="19"/>
          <w:szCs w:val="19"/>
        </w:rPr>
        <w:br/>
        <w:t>B) Dizelerde anlam bütünlüğünü dikkate almamışlardır.</w:t>
      </w:r>
      <w:r w:rsidRPr="00E77F2E">
        <w:rPr>
          <w:rFonts w:asciiTheme="minorHAnsi" w:hAnsiTheme="minorHAnsi"/>
          <w:color w:val="000000"/>
          <w:sz w:val="19"/>
          <w:szCs w:val="19"/>
        </w:rPr>
        <w:br/>
        <w:t>C) Doğa temalarını sıkça işlemişlerdir.</w:t>
      </w:r>
      <w:r w:rsidRPr="00E77F2E">
        <w:rPr>
          <w:rFonts w:asciiTheme="minorHAnsi" w:hAnsiTheme="minorHAnsi"/>
          <w:color w:val="000000"/>
          <w:sz w:val="19"/>
          <w:szCs w:val="19"/>
        </w:rPr>
        <w:br/>
        <w:t>D) Biçimi, ahengi ve ritmi öne çıkarmışlardır.</w:t>
      </w:r>
      <w:r w:rsidRPr="00E77F2E">
        <w:rPr>
          <w:rFonts w:asciiTheme="minorHAnsi" w:hAnsiTheme="minorHAnsi"/>
          <w:color w:val="000000"/>
          <w:sz w:val="19"/>
          <w:szCs w:val="19"/>
        </w:rPr>
        <w:br/>
        <w:t>E) Aynı türden sözcüklerle kafiye yapmışlardır.</w:t>
      </w:r>
    </w:p>
    <w:p w:rsidR="00E77F2E" w:rsidRPr="00E77F2E" w:rsidRDefault="00E77F2E" w:rsidP="00E77F2E">
      <w:pPr>
        <w:pStyle w:val="AralkYok"/>
        <w:rPr>
          <w:sz w:val="18"/>
          <w:szCs w:val="18"/>
        </w:rPr>
      </w:pPr>
      <w:r w:rsidRPr="00E77F2E">
        <w:rPr>
          <w:rStyle w:val="Gl"/>
          <w:color w:val="0000FF"/>
          <w:sz w:val="19"/>
          <w:szCs w:val="19"/>
        </w:rPr>
        <w:t xml:space="preserve">11. Servet-i </w:t>
      </w:r>
      <w:proofErr w:type="spellStart"/>
      <w:r w:rsidRPr="00E77F2E">
        <w:rPr>
          <w:rStyle w:val="Gl"/>
          <w:color w:val="0000FF"/>
          <w:sz w:val="19"/>
          <w:szCs w:val="19"/>
        </w:rPr>
        <w:t>Fünun</w:t>
      </w:r>
      <w:proofErr w:type="spellEnd"/>
      <w:r w:rsidRPr="00E77F2E">
        <w:rPr>
          <w:rStyle w:val="Gl"/>
          <w:color w:val="0000FF"/>
          <w:sz w:val="19"/>
          <w:szCs w:val="19"/>
        </w:rPr>
        <w:t xml:space="preserve"> sanatçılarının sosyal konulardan uzak durmalarının asıl sebebi aşağıdakilerden hangisidir?</w:t>
      </w:r>
      <w:r w:rsidRPr="00E77F2E">
        <w:rPr>
          <w:color w:val="000000"/>
          <w:sz w:val="19"/>
          <w:szCs w:val="19"/>
        </w:rPr>
        <w:br/>
        <w:t>A) Duygusal bir karaktere sahip olmaları</w:t>
      </w:r>
      <w:r w:rsidRPr="00E77F2E">
        <w:rPr>
          <w:color w:val="000000"/>
          <w:sz w:val="19"/>
          <w:szCs w:val="19"/>
        </w:rPr>
        <w:br/>
        <w:t>B) Fransız edebiyatını yakından izlemeleri</w:t>
      </w:r>
      <w:r w:rsidRPr="00E77F2E">
        <w:rPr>
          <w:color w:val="000000"/>
          <w:sz w:val="19"/>
          <w:szCs w:val="19"/>
        </w:rPr>
        <w:br/>
        <w:t>C) 2.Abdülhamit döneminin baskıcı yönetimi</w:t>
      </w:r>
      <w:r w:rsidRPr="00E77F2E">
        <w:rPr>
          <w:color w:val="000000"/>
          <w:sz w:val="19"/>
          <w:szCs w:val="19"/>
        </w:rPr>
        <w:br/>
        <w:t>D) Hep başka yerlere göç etme hayaliyle yaşamaları</w:t>
      </w:r>
      <w:r w:rsidRPr="00E77F2E">
        <w:rPr>
          <w:color w:val="000000"/>
          <w:sz w:val="19"/>
          <w:szCs w:val="19"/>
        </w:rPr>
        <w:br/>
        <w:t>E) Yüksek zümre edebiyatı oluşturmak istemeleri</w:t>
      </w:r>
      <w:r>
        <w:rPr>
          <w:color w:val="000000"/>
          <w:sz w:val="19"/>
          <w:szCs w:val="19"/>
        </w:rPr>
        <w:br/>
      </w:r>
      <w:r>
        <w:rPr>
          <w:color w:val="000000"/>
          <w:sz w:val="19"/>
          <w:szCs w:val="19"/>
        </w:rPr>
        <w:br/>
      </w:r>
      <w:r w:rsidRPr="00E77F2E">
        <w:rPr>
          <w:rStyle w:val="Gl"/>
          <w:color w:val="0000FF"/>
          <w:sz w:val="18"/>
          <w:szCs w:val="18"/>
        </w:rPr>
        <w:t>12.</w:t>
      </w:r>
      <w:r w:rsidRPr="00E77F2E">
        <w:rPr>
          <w:sz w:val="18"/>
          <w:szCs w:val="18"/>
        </w:rPr>
        <w:t xml:space="preserve"> "Vatan şairi" Namık Kemal'in oğludur. Şiirlerinde ve eleştiri yazılarında A. Nadir takma adını kullandı. Edebiyat-ı Cedide dönemindeki şiirleri bireysel konuları işler. 1908'den sonra toplumsal konuları içeren, günlük yaşamı yansıtan şiirler yazdı. "Ahenk vezinden doğar." görüşünü savunarak yeni aruz kalıpları aradı; hece veznini de denedi. Türk-Yunan savaşını işleyen Vasiyet adlı şiiri büyük yankılar oluşturdu. Kahramanlık şiirleri yanında çocuk şiirleri de yazdı. Şiirinde nazmı nesre yaklaştırma, halkın hayatını anlatma, realist şiir yazma gayreti içindedir. </w:t>
      </w:r>
      <w:proofErr w:type="spellStart"/>
      <w:r w:rsidRPr="00E77F2E">
        <w:rPr>
          <w:sz w:val="18"/>
          <w:szCs w:val="18"/>
        </w:rPr>
        <w:t>Zilal</w:t>
      </w:r>
      <w:proofErr w:type="spellEnd"/>
      <w:r w:rsidRPr="00E77F2E">
        <w:rPr>
          <w:sz w:val="18"/>
          <w:szCs w:val="18"/>
        </w:rPr>
        <w:t>-i İlham, Ruh-ı Kemal şiir türündeki eserlerini içeren eserleridir.</w:t>
      </w:r>
      <w:r>
        <w:rPr>
          <w:sz w:val="18"/>
          <w:szCs w:val="18"/>
        </w:rPr>
        <w:t xml:space="preserve"> </w:t>
      </w:r>
      <w:r w:rsidRPr="00E77F2E">
        <w:rPr>
          <w:rStyle w:val="Gl"/>
          <w:color w:val="0000FF"/>
          <w:sz w:val="18"/>
          <w:szCs w:val="18"/>
        </w:rPr>
        <w:t xml:space="preserve">Bu parçada sözü edilen Servet-i </w:t>
      </w:r>
      <w:proofErr w:type="spellStart"/>
      <w:r w:rsidRPr="00E77F2E">
        <w:rPr>
          <w:rStyle w:val="Gl"/>
          <w:color w:val="0000FF"/>
          <w:sz w:val="18"/>
          <w:szCs w:val="18"/>
        </w:rPr>
        <w:t>Fünun</w:t>
      </w:r>
      <w:proofErr w:type="spellEnd"/>
      <w:r w:rsidRPr="00E77F2E">
        <w:rPr>
          <w:rStyle w:val="Gl"/>
          <w:color w:val="0000FF"/>
          <w:sz w:val="18"/>
          <w:szCs w:val="18"/>
        </w:rPr>
        <w:t xml:space="preserve"> şairi aşağıdakilerden hangisidir?</w:t>
      </w:r>
      <w:r>
        <w:rPr>
          <w:sz w:val="18"/>
          <w:szCs w:val="18"/>
        </w:rPr>
        <w:t xml:space="preserve">  </w:t>
      </w:r>
      <w:r w:rsidRPr="00E77F2E">
        <w:rPr>
          <w:sz w:val="18"/>
          <w:szCs w:val="18"/>
        </w:rPr>
        <w:t xml:space="preserve">A) Tevfik </w:t>
      </w:r>
      <w:proofErr w:type="gramStart"/>
      <w:r w:rsidRPr="00E77F2E">
        <w:rPr>
          <w:sz w:val="18"/>
          <w:szCs w:val="18"/>
        </w:rPr>
        <w:t>Fikret</w:t>
      </w:r>
      <w:r>
        <w:rPr>
          <w:sz w:val="18"/>
          <w:szCs w:val="18"/>
        </w:rPr>
        <w:t xml:space="preserve">       </w:t>
      </w:r>
      <w:r w:rsidRPr="00E77F2E">
        <w:rPr>
          <w:sz w:val="18"/>
          <w:szCs w:val="18"/>
        </w:rPr>
        <w:t>B</w:t>
      </w:r>
      <w:proofErr w:type="gramEnd"/>
      <w:r w:rsidRPr="00E77F2E">
        <w:rPr>
          <w:sz w:val="18"/>
          <w:szCs w:val="18"/>
        </w:rPr>
        <w:t xml:space="preserve">) Cenap </w:t>
      </w:r>
      <w:r>
        <w:rPr>
          <w:sz w:val="18"/>
          <w:szCs w:val="18"/>
        </w:rPr>
        <w:t>Ş</w:t>
      </w:r>
      <w:r w:rsidRPr="00E77F2E">
        <w:rPr>
          <w:sz w:val="18"/>
          <w:szCs w:val="18"/>
        </w:rPr>
        <w:t>ahabettin</w:t>
      </w:r>
      <w:r>
        <w:rPr>
          <w:sz w:val="18"/>
          <w:szCs w:val="18"/>
        </w:rPr>
        <w:t xml:space="preserve">  C)</w:t>
      </w:r>
      <w:r w:rsidRPr="00E77F2E">
        <w:rPr>
          <w:sz w:val="18"/>
          <w:szCs w:val="18"/>
        </w:rPr>
        <w:t>Hüseyin Suat</w:t>
      </w:r>
      <w:r>
        <w:rPr>
          <w:sz w:val="18"/>
          <w:szCs w:val="18"/>
        </w:rPr>
        <w:t xml:space="preserve">   </w:t>
      </w:r>
      <w:r w:rsidRPr="00E77F2E">
        <w:rPr>
          <w:sz w:val="18"/>
          <w:szCs w:val="18"/>
        </w:rPr>
        <w:t xml:space="preserve">D) Süleyman </w:t>
      </w:r>
      <w:r>
        <w:rPr>
          <w:sz w:val="18"/>
          <w:szCs w:val="18"/>
        </w:rPr>
        <w:t xml:space="preserve">Nazif </w:t>
      </w:r>
      <w:r w:rsidRPr="00E77F2E">
        <w:rPr>
          <w:sz w:val="18"/>
          <w:szCs w:val="18"/>
        </w:rPr>
        <w:t xml:space="preserve">E) Ali Ekrem </w:t>
      </w:r>
      <w:proofErr w:type="spellStart"/>
      <w:r w:rsidRPr="00E77F2E">
        <w:rPr>
          <w:sz w:val="18"/>
          <w:szCs w:val="18"/>
        </w:rPr>
        <w:t>Bolayır</w:t>
      </w:r>
      <w:proofErr w:type="spellEnd"/>
    </w:p>
    <w:p w:rsidR="00E77F2E" w:rsidRPr="00E77F2E" w:rsidRDefault="00E77F2E" w:rsidP="00E77F2E">
      <w:pPr>
        <w:pStyle w:val="NormalWeb"/>
        <w:rPr>
          <w:rFonts w:asciiTheme="minorHAnsi" w:hAnsiTheme="minorHAnsi"/>
          <w:sz w:val="19"/>
          <w:szCs w:val="19"/>
        </w:rPr>
      </w:pPr>
      <w:r w:rsidRPr="00E77F2E">
        <w:rPr>
          <w:rFonts w:asciiTheme="minorHAnsi" w:hAnsiTheme="minorHAnsi"/>
          <w:color w:val="000000"/>
          <w:sz w:val="19"/>
          <w:szCs w:val="19"/>
        </w:rPr>
        <w:lastRenderedPageBreak/>
        <w:br/>
      </w:r>
      <w:r w:rsidRPr="00E77F2E">
        <w:rPr>
          <w:rStyle w:val="Gl"/>
          <w:rFonts w:asciiTheme="minorHAnsi" w:hAnsiTheme="minorHAnsi"/>
          <w:color w:val="000000"/>
          <w:sz w:val="19"/>
          <w:szCs w:val="19"/>
        </w:rPr>
        <w:t>CEVAPLAR:</w:t>
      </w:r>
    </w:p>
    <w:p w:rsidR="00E77F2E" w:rsidRPr="00E77F2E" w:rsidRDefault="00E77F2E" w:rsidP="00E77F2E">
      <w:pPr>
        <w:pStyle w:val="NormalWeb"/>
        <w:rPr>
          <w:rFonts w:asciiTheme="minorHAnsi" w:hAnsiTheme="minorHAnsi"/>
          <w:sz w:val="19"/>
          <w:szCs w:val="19"/>
        </w:rPr>
      </w:pPr>
      <w:r w:rsidRPr="00E77F2E">
        <w:rPr>
          <w:rStyle w:val="Gl"/>
          <w:rFonts w:asciiTheme="minorHAnsi" w:hAnsiTheme="minorHAnsi"/>
          <w:color w:val="000000"/>
          <w:sz w:val="19"/>
          <w:szCs w:val="19"/>
        </w:rPr>
        <w:t>1.C, 2.E, 3.D, 4.A, 5.C, 6.E, 7.B, 8.D, 9.A, 10.E, 11.C, 12.E</w:t>
      </w:r>
    </w:p>
    <w:p w:rsidR="00E77F2E" w:rsidRPr="00E77F2E" w:rsidRDefault="00E77F2E" w:rsidP="00E77F2E">
      <w:pPr>
        <w:pStyle w:val="NormalWeb"/>
        <w:rPr>
          <w:rFonts w:asciiTheme="minorHAnsi" w:hAnsiTheme="minorHAnsi"/>
          <w:sz w:val="19"/>
          <w:szCs w:val="19"/>
        </w:rPr>
      </w:pPr>
      <w:r w:rsidRPr="00E77F2E">
        <w:rPr>
          <w:rFonts w:asciiTheme="minorHAnsi" w:hAnsiTheme="minorHAnsi"/>
          <w:sz w:val="19"/>
          <w:szCs w:val="19"/>
        </w:rPr>
        <w:t> </w:t>
      </w:r>
    </w:p>
    <w:p w:rsidR="0040427A" w:rsidRPr="00E77F2E" w:rsidRDefault="0040427A">
      <w:pPr>
        <w:rPr>
          <w:sz w:val="19"/>
          <w:szCs w:val="19"/>
        </w:rPr>
      </w:pPr>
    </w:p>
    <w:sectPr w:rsidR="0040427A" w:rsidRPr="00E77F2E" w:rsidSect="00E77F2E">
      <w:pgSz w:w="11906" w:h="16838"/>
      <w:pgMar w:top="567" w:right="707"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E77F2E"/>
    <w:rsid w:val="0040427A"/>
    <w:rsid w:val="00E77F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7F2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77F2E"/>
    <w:rPr>
      <w:b/>
      <w:bCs/>
    </w:rPr>
  </w:style>
  <w:style w:type="character" w:styleId="Kpr">
    <w:name w:val="Hyperlink"/>
    <w:basedOn w:val="VarsaylanParagrafYazTipi"/>
    <w:uiPriority w:val="99"/>
    <w:semiHidden/>
    <w:unhideWhenUsed/>
    <w:rsid w:val="00E77F2E"/>
    <w:rPr>
      <w:color w:val="0000FF"/>
      <w:u w:val="single"/>
    </w:rPr>
  </w:style>
  <w:style w:type="paragraph" w:styleId="AralkYok">
    <w:name w:val="No Spacing"/>
    <w:uiPriority w:val="1"/>
    <w:qFormat/>
    <w:rsid w:val="00E77F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39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ebiyatsultani.com/cenap-sahabettin-hakkinda-slayt/" TargetMode="External"/><Relationship Id="rId4" Type="http://schemas.openxmlformats.org/officeDocument/2006/relationships/hyperlink" Target="http://edebiyatsultani.com/tevfik-fikret-sunusu/tevfik-fikr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2018-03-17T08:25:00Z</dcterms:created>
  <dcterms:modified xsi:type="dcterms:W3CDTF">2018-03-17T08:33:00Z</dcterms:modified>
</cp:coreProperties>
</file>