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E885" w14:textId="7B28A934" w:rsidR="000644AB" w:rsidRPr="006D7256" w:rsidRDefault="000644AB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KASİD</w:t>
      </w:r>
      <w:bookmarkStart w:id="0" w:name="_GoBack"/>
      <w:bookmarkEnd w:id="0"/>
      <w:r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E NEDİR, ÖZELLİKLERİ</w:t>
      </w:r>
      <w:r w:rsidR="004F494C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, TEMSİLCİLERİ</w:t>
      </w:r>
      <w:r w:rsidR="005C25D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br/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Divan edebiyatında daha çok din ve devlet büyüklerini övmek amacıyla yazılmış şiirlerdir.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Kafiye şeması </w:t>
      </w:r>
      <w:proofErr w:type="spell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aa</w:t>
      </w:r>
      <w:proofErr w:type="spell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/</w:t>
      </w:r>
      <w:proofErr w:type="spell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ba</w:t>
      </w:r>
      <w:proofErr w:type="spell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/</w:t>
      </w:r>
      <w:proofErr w:type="spell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ca</w:t>
      </w:r>
      <w:proofErr w:type="spell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/da… şeklindedir.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Nazım birimi </w:t>
      </w:r>
      <w:proofErr w:type="spell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heyit</w:t>
      </w:r>
      <w:proofErr w:type="spell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olan kasidenin beyit sayısı 33 ile 99 arasında değişir.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Kasidenin ilk beytine matla, son beytine makta, en güzel beytine </w:t>
      </w:r>
      <w:proofErr w:type="spell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beytü’l</w:t>
      </w:r>
      <w:proofErr w:type="spell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kasid</w:t>
      </w:r>
      <w:proofErr w:type="spell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şairin mahlasının geçtiği beyte taç beyit denir.</w:t>
      </w:r>
    </w:p>
    <w:p w14:paraId="38A1067E" w14:textId="2A051DFF" w:rsidR="000644AB" w:rsidRPr="006D7256" w:rsidRDefault="000644AB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Kasideler altı bölümden oluşur. Bunlar </w:t>
      </w:r>
      <w:proofErr w:type="spell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nesib</w:t>
      </w:r>
      <w:proofErr w:type="spell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gram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girizgah</w:t>
      </w:r>
      <w:proofErr w:type="gram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methiye, </w:t>
      </w:r>
      <w:proofErr w:type="spell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tegazzül</w:t>
      </w:r>
      <w:proofErr w:type="spell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fahriye ve 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duadır.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6D7256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Nesib</w:t>
      </w:r>
      <w:proofErr w:type="spellEnd"/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Kasideye adını veren bölümdür.</w:t>
      </w:r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Kasidenin giriş bölümüdür. 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Kasideler, </w:t>
      </w:r>
      <w:proofErr w:type="spell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nesib</w:t>
      </w:r>
      <w:proofErr w:type="spell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bölümünde ele alınan konuya göre kaside-i bahariye, kaside-i </w:t>
      </w:r>
      <w:proofErr w:type="spell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ramazaniye</w:t>
      </w:r>
      <w:proofErr w:type="spell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gibi isimlerle 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anılır.</w:t>
      </w:r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Genelde bir gazel gibi âşıkane duygulardan bahseder</w:t>
      </w:r>
      <w:r w:rsidR="00F62617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Nesîb</w:t>
      </w:r>
      <w:proofErr w:type="spellEnd"/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veya </w:t>
      </w:r>
      <w:proofErr w:type="spellStart"/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teşbîb</w:t>
      </w:r>
      <w:proofErr w:type="spellEnd"/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ortalama on beş-yirmi beyit uzunluğunda olur.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6D7256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Girizgâh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Nesib</w:t>
      </w:r>
      <w:proofErr w:type="spellEnd"/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bölümü ile methiye bölümünü birleştiren ve methiyeye geçişi hazırlayan bir ya da iki beyitten 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oluşur.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6D7256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Methiye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Adına kaside yazılan kişinin övüldüğü 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bölümdür.</w:t>
      </w:r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Kasidenin en sanatkârane bölümü</w:t>
      </w:r>
      <w:r w:rsidR="00C74892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dür.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6D7256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Tegazzül</w:t>
      </w:r>
      <w:proofErr w:type="spellEnd"/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Kaside ile aynı ölçü ve kafiyede yazılan gazel 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bölümüdür.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6D7256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Fahriye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Şairin kendini övdüğü bölümdür.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6D7256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Dua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Şairin övdüğü kişi için mutluluk, başarı ve uzun ömür dilediği ve Allah’a şükrettiği bölümdür.</w:t>
      </w:r>
    </w:p>
    <w:p w14:paraId="1482D0E4" w14:textId="6BA6CF41" w:rsidR="000644AB" w:rsidRPr="006D7256" w:rsidRDefault="000644AB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Kasideler işledikleri konulara göre tevhit, münacat, naat, methiye ve mersiye gibi türlere ayrılır.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F62617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Tevhit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Allah’ın birliğini ve yüceliğini konu alan kasidelerdir.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F62617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Münacat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 Allah’a yalvarış ve yakarışları konu alan ve Allah’tan yardım istenen 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kasidelerdir.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F62617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Naat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Hazreti Muhammed’i övmek amacıyla yazılan kasidelerdir.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F62617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Methiye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 Padişah, vezir, şeyhülislam gibi devletin ileri gelenlerini, halifeleri, din veya tarikat büyüklerini övmek için yazılan kasidelerdir.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F62617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Hicviye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 Bir kimseyi eleştirmek için yazılan kasidelerdir. Bu türün Halk edebiyatındaki karşılığı taşlama, Modern edebiyattaki karşılığı ise 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yergidir.</w:t>
      </w:r>
      <w:r w:rsidRPr="006D7256">
        <w:rPr>
          <w:rFonts w:asciiTheme="minorHAnsi" w:hAnsiTheme="minorHAnsi" w:cstheme="minorHAnsi"/>
          <w:sz w:val="22"/>
          <w:szCs w:val="22"/>
        </w:rPr>
        <w:br/>
      </w:r>
      <w:r w:rsidRPr="00F62617">
        <w:rPr>
          <w:rStyle w:val="Vurgu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Mersiye</w:t>
      </w:r>
      <w:r w:rsidRPr="006D7256">
        <w:rPr>
          <w:rStyle w:val="Vurgu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Ölen birinin ardından duyulan üzüntü ve kederi anlatmak, ölen kişinin iyiliklerini övmek amacıyla yazılan kasidelerdir. Divan edebiyatındaki mersiyenin Halk edebiyatındaki karşılığı ağıt, İslamiyet’ten önceki Türk edebiyatındaki karşılığı ise sagudur.</w:t>
      </w:r>
    </w:p>
    <w:p w14:paraId="7969DD42" w14:textId="6D5A1580" w:rsidR="000644AB" w:rsidRPr="006D7256" w:rsidRDefault="000644AB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3F7B853" w14:textId="194AF330" w:rsidR="000644AB" w:rsidRPr="006D7256" w:rsidRDefault="000644AB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Kaside nazım şekliyle ilgili sorular ve cevaplar:</w:t>
      </w:r>
    </w:p>
    <w:p w14:paraId="6B604204" w14:textId="406BA127" w:rsidR="000644AB" w:rsidRPr="006D7256" w:rsidRDefault="000644AB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1.Soru: Kaside nazım şekli ilk defa hangi edebiyatta ortaya çıkmıştır? </w:t>
      </w:r>
      <w:r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br/>
        <w:t xml:space="preserve">Cevap: </w:t>
      </w:r>
      <w:r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Arap edebiyatında ortaya çıkmıştır.</w:t>
      </w:r>
    </w:p>
    <w:p w14:paraId="67DE6979" w14:textId="77777777" w:rsidR="000644AB" w:rsidRPr="006D7256" w:rsidRDefault="000644AB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7C122F3A" w14:textId="4D321C9B" w:rsidR="000644AB" w:rsidRPr="006D7256" w:rsidRDefault="000644AB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2.Soru: </w:t>
      </w:r>
      <w:r w:rsidR="00AB69E9"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Kaside nazım şekliyle yazılan ilk eserler hangi </w:t>
      </w:r>
      <w:r w:rsidR="00C74892"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yüzyılda görülür?</w:t>
      </w:r>
      <w:r w:rsidR="00C74892"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br/>
        <w:t xml:space="preserve">Cevap: </w:t>
      </w:r>
      <w:r w:rsidR="00C74892" w:rsidRPr="006D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14.yüzyılda.</w:t>
      </w:r>
      <w:r w:rsidR="00B10156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10156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Âşık Paşa’nın </w:t>
      </w:r>
      <w:proofErr w:type="spellStart"/>
      <w:r w:rsidR="00B10156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Garibnâme’deki</w:t>
      </w:r>
      <w:proofErr w:type="spellEnd"/>
      <w:r w:rsidR="00B10156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</w:t>
      </w:r>
      <w:r w:rsidR="00B10156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B10156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tlarıyla </w:t>
      </w:r>
      <w:proofErr w:type="spellStart"/>
      <w:r w:rsidR="00B10156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Ahmedî’nin</w:t>
      </w:r>
      <w:proofErr w:type="spellEnd"/>
      <w:r w:rsidR="00B10156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divanındaki kasideler bu şeklin ilk örnekleri sayılır.</w:t>
      </w:r>
    </w:p>
    <w:p w14:paraId="16803489" w14:textId="62652E89" w:rsidR="00B10156" w:rsidRPr="006D7256" w:rsidRDefault="00B10156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6D725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3.Soru: Kaside nazım şeklini klasik özellikleriyle Türk edebiyatının malı yapan şahsiyet kimdir?</w:t>
      </w:r>
      <w:r w:rsidRPr="006D725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br/>
      </w:r>
      <w:r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Cevap: Şeyhi’dir. Divanında on altı kasidesi vardır.</w:t>
      </w:r>
    </w:p>
    <w:p w14:paraId="121B72A3" w14:textId="4BA18FD7" w:rsidR="00C74892" w:rsidRPr="006D7256" w:rsidRDefault="00C74892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1017FF54" w14:textId="332B1529" w:rsidR="00C74892" w:rsidRPr="006D7256" w:rsidRDefault="00B10156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4</w:t>
      </w:r>
      <w:r w:rsidR="00C74892"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.Soru: Kasideler din devlet büyüklerini övmenin dışında hangi amaçlarla yazılmıştır?</w:t>
      </w:r>
    </w:p>
    <w:p w14:paraId="46CBEF61" w14:textId="0331AD96" w:rsidR="000644AB" w:rsidRPr="006D7256" w:rsidRDefault="00C74892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D725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Cevap: </w:t>
      </w:r>
      <w:r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Allah’a ya</w:t>
      </w:r>
      <w:r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lvarıp yakarma</w:t>
      </w:r>
      <w:r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Hz. Muhammet’ten</w:t>
      </w:r>
      <w:r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şefaat dileme, bir devlet büyüğünden mansıp ve memuriyet talebi, himaye görme arzusuna yönelik istekte bulunma, bir cezadan kurtulmak için af dileme, </w:t>
      </w:r>
      <w:r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kahramanlık duygularını dile getirme</w:t>
      </w:r>
      <w:r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, vatan sevgisini dile getirme gibi sebeplerle de düzenlenmiştir.</w:t>
      </w:r>
    </w:p>
    <w:p w14:paraId="23DD0638" w14:textId="71446B0F" w:rsidR="00C74892" w:rsidRPr="006D7256" w:rsidRDefault="00C74892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333FFC2" w14:textId="309E5DF2" w:rsidR="000644AB" w:rsidRPr="006D7256" w:rsidRDefault="00B10156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6D725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</w:t>
      </w:r>
      <w:r w:rsidR="00C74892" w:rsidRPr="006D725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.Soru: </w:t>
      </w:r>
      <w:r w:rsidRPr="006D725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Türk edebiyatında kasideler kaç şekilde adlandırılmıştır? </w:t>
      </w:r>
      <w:r w:rsidRPr="006D725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br/>
        <w:t xml:space="preserve">Cevap: </w:t>
      </w:r>
      <w:r w:rsidR="00E01A9E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Üç şekilde. </w:t>
      </w:r>
      <w:r w:rsidR="00E01A9E" w:rsidRPr="006D7256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Birincisi</w:t>
      </w:r>
      <w:r w:rsidR="00E01A9E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E01A9E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>teşbîb</w:t>
      </w:r>
      <w:proofErr w:type="spellEnd"/>
      <w:r w:rsidR="00E01A9E" w:rsidRPr="006D7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veya methiyede ele alınan konuya göre yapılan </w:t>
      </w:r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isimlendirmedir</w:t>
      </w:r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. Diğer nazım şekilleriyle yazılabilmekle birlikte daha çok kaside biçiminde kaleme alınmalarından dolayı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münâcât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tevhid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na‘</w:t>
      </w:r>
      <w:proofErr w:type="gram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t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, mersiye, hicviye gibi manzumeler kasidenin konu bakımından değişik türlerini oluşturur. Bu tanımlama genellikle şairin kasidesine koyduğu başlığı esas alır. “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Tevhîd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-i Hazret-i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Bârî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der </w:t>
      </w:r>
      <w:proofErr w:type="spellStart"/>
      <w:proofErr w:type="gram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Na‘</w:t>
      </w:r>
      <w:proofErr w:type="gram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t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-ı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Seyyidi’l-Mürselîn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”, “Der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Sitâyîş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-i Sultan (...)”, “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Kasîde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der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Medh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-i (...)”, “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Hicviyye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der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Hakk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-ı (...)” gibi </w:t>
      </w:r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sözlerin</w:t>
      </w:r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yer aldığı bu başlıklar aynı zamanda kasidenin türünü de belirtmiş olur. Bir kasidenin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teşbîb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bölümünde yer alan konuya göre bahardan bahseden kasidelere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bahâriyye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rebîiyye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), kıştan söz eden kasidelere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şitâiyye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denmesi gibi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ramazâniyye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ıydiyye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bayramiyye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temmûziyye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nevrûziyye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gibi zaman dilimlerini;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İstanbuliyye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ve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Bağdâdiyye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gibi şehirleri;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sünbüliyye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ve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rahşiyye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gibi çiçek veya hayvanları;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sûriyye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hammâmiyye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cülûsiyye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kudûmiyye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istikbâliyye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sulhiyye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ve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fethiyye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gibi olaylara dayalı bir hayat kesitini;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kasriyye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dâriyye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gibi bir bina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tebriğini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konu alan kasideler de yine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teşbîbinde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işlenen konuya göre isim almıştır. Kasidelerin </w:t>
      </w:r>
      <w:r w:rsidR="00E01A9E" w:rsidRPr="006D72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ikinci</w:t>
      </w:r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tür </w:t>
      </w:r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isimlendirmesi</w:t>
      </w:r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redifine göre yapılır. Redifi güneş olan methiyeye güneş kasidesi (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şemsiyye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), gül olana gül kasidesi (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verdiyye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sünbül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olana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sünbül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kasidesi (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sünbüliyye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) gibi isimler verilir. Türk edebiyatında su,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tîğ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hançer,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benefşe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lâle, kalem,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sühan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gül vb. kelimelerin redif olarak kullanıldığı kasideler ünlüdür. </w:t>
      </w:r>
      <w:r w:rsidR="00E01A9E" w:rsidRPr="006D72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Üçüncü</w:t>
      </w:r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isimlendirme</w:t>
      </w:r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şekli Arap edebiyatında olduğu gibi kafiye harfine göre yapılandır. Kafiye harfi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râ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ise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râiyye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mîm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ise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mîmiyye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tâ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ise </w:t>
      </w:r>
      <w:proofErr w:type="spellStart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>tâiyye</w:t>
      </w:r>
      <w:proofErr w:type="spellEnd"/>
      <w:r w:rsidR="00E01A9E"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gibi.</w:t>
      </w:r>
    </w:p>
    <w:p w14:paraId="3E77E0FF" w14:textId="77777777" w:rsidR="00E01A9E" w:rsidRPr="006D7256" w:rsidRDefault="00E01A9E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103C94" w14:textId="77777777" w:rsidR="00E01A9E" w:rsidRPr="006D7256" w:rsidRDefault="00E01A9E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6D7256">
        <w:rPr>
          <w:rFonts w:asciiTheme="minorHAnsi" w:hAnsiTheme="minorHAnsi" w:cstheme="minorHAnsi"/>
          <w:b/>
          <w:bCs/>
          <w:sz w:val="22"/>
          <w:szCs w:val="22"/>
        </w:rPr>
        <w:t>6.Soru: 15.yüzyıl kaside şairleri kimlerdir?</w:t>
      </w:r>
      <w:r w:rsidRPr="006D725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D725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Cevap</w:t>
      </w:r>
      <w:r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proofErr w:type="spellStart"/>
      <w:r w:rsidRPr="006D7256">
        <w:rPr>
          <w:rFonts w:ascii="Calibri" w:hAnsi="Calibri" w:cs="Calibri"/>
          <w:sz w:val="22"/>
          <w:szCs w:val="22"/>
          <w:shd w:val="clear" w:color="auto" w:fill="FFFFFF"/>
        </w:rPr>
        <w:t>Şeyhî</w:t>
      </w:r>
      <w:proofErr w:type="spellEnd"/>
      <w:r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Karamanlı </w:t>
      </w:r>
      <w:proofErr w:type="spellStart"/>
      <w:r w:rsidRPr="006D7256">
        <w:rPr>
          <w:rFonts w:ascii="Calibri" w:hAnsi="Calibri" w:cs="Calibri"/>
          <w:sz w:val="22"/>
          <w:szCs w:val="22"/>
          <w:shd w:val="clear" w:color="auto" w:fill="FFFFFF"/>
        </w:rPr>
        <w:t>Nizâmî</w:t>
      </w:r>
      <w:proofErr w:type="spellEnd"/>
      <w:r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6D7256">
        <w:rPr>
          <w:rFonts w:ascii="Calibri" w:hAnsi="Calibri" w:cs="Calibri"/>
          <w:sz w:val="22"/>
          <w:szCs w:val="22"/>
          <w:shd w:val="clear" w:color="auto" w:fill="FFFFFF"/>
        </w:rPr>
        <w:t>Ahmed</w:t>
      </w:r>
      <w:proofErr w:type="spellEnd"/>
      <w:r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Paşa, </w:t>
      </w:r>
      <w:proofErr w:type="spellStart"/>
      <w:r w:rsidRPr="006D7256">
        <w:rPr>
          <w:rFonts w:ascii="Calibri" w:hAnsi="Calibri" w:cs="Calibri"/>
          <w:sz w:val="22"/>
          <w:szCs w:val="22"/>
          <w:shd w:val="clear" w:color="auto" w:fill="FFFFFF"/>
        </w:rPr>
        <w:t>Necâtî</w:t>
      </w:r>
      <w:proofErr w:type="spellEnd"/>
      <w:r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Bey</w:t>
      </w:r>
      <w:r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Pr="006D7256">
        <w:rPr>
          <w:rFonts w:ascii="Calibri" w:hAnsi="Calibri" w:cs="Calibri"/>
          <w:sz w:val="22"/>
          <w:szCs w:val="22"/>
          <w:shd w:val="clear" w:color="auto" w:fill="FFFFFF"/>
        </w:rPr>
        <w:t>Bu yüzyıldaki en güzel örnekler</w:t>
      </w:r>
      <w:r w:rsidRPr="006D7256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6D7256">
        <w:rPr>
          <w:rFonts w:ascii="Calibri" w:hAnsi="Calibri" w:cs="Calibri"/>
          <w:sz w:val="22"/>
          <w:szCs w:val="22"/>
          <w:shd w:val="clear" w:color="auto" w:fill="FFFFFF"/>
        </w:rPr>
        <w:t>Ahmed</w:t>
      </w:r>
      <w:proofErr w:type="spellEnd"/>
      <w:r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Paşa</w:t>
      </w:r>
      <w:r w:rsidRPr="006D7256">
        <w:rPr>
          <w:rFonts w:ascii="Calibri" w:hAnsi="Calibri" w:cs="Calibri"/>
          <w:sz w:val="22"/>
          <w:szCs w:val="22"/>
          <w:shd w:val="clear" w:color="auto" w:fill="FFFFFF"/>
        </w:rPr>
        <w:t xml:space="preserve"> yazmıştır.</w:t>
      </w:r>
    </w:p>
    <w:p w14:paraId="2646A107" w14:textId="77777777" w:rsidR="00E01A9E" w:rsidRPr="006D7256" w:rsidRDefault="00E01A9E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D5A3702" w14:textId="2FAF9005" w:rsidR="000644AB" w:rsidRPr="006D7256" w:rsidRDefault="00E01A9E" w:rsidP="00064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D725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7.Soru: 16. Yüzyıl kaside şairleri kimlerdir ve bu devir kasidelerinin özellikleri nelerdir?</w:t>
      </w:r>
      <w:r w:rsidRPr="006D725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br/>
      </w:r>
      <w:r w:rsidRPr="006D7256">
        <w:rPr>
          <w:rFonts w:asciiTheme="minorHAnsi" w:hAnsiTheme="minorHAnsi" w:cstheme="minorHAnsi"/>
          <w:sz w:val="22"/>
          <w:szCs w:val="22"/>
        </w:rPr>
        <w:t xml:space="preserve">Cevap: Bu yüzyılda kasidede İran örnekleri alışılmaya çalışıldığı için Şehname kahramanları kasidelerde benzetilen öge olarak sıkça kullanılmış, abartmalara kaçılmıştır. </w:t>
      </w:r>
      <w:proofErr w:type="spellStart"/>
      <w:r w:rsidR="00F87F5C" w:rsidRPr="006D7256">
        <w:rPr>
          <w:rFonts w:asciiTheme="minorHAnsi" w:hAnsiTheme="minorHAnsi" w:cstheme="minorHAnsi"/>
          <w:sz w:val="22"/>
          <w:szCs w:val="22"/>
        </w:rPr>
        <w:t>Bâkî’nin</w:t>
      </w:r>
      <w:proofErr w:type="spellEnd"/>
      <w:r w:rsidR="00F87F5C" w:rsidRPr="006D7256">
        <w:rPr>
          <w:rFonts w:asciiTheme="minorHAnsi" w:hAnsiTheme="minorHAnsi" w:cstheme="minorHAnsi"/>
          <w:sz w:val="22"/>
          <w:szCs w:val="22"/>
        </w:rPr>
        <w:t xml:space="preserve"> tasvirleri parlaktır. Hayalî Bey’de zengin hayaller vardır. Nevi ve </w:t>
      </w:r>
      <w:proofErr w:type="spellStart"/>
      <w:r w:rsidR="00F87F5C" w:rsidRPr="006D7256">
        <w:rPr>
          <w:rFonts w:asciiTheme="minorHAnsi" w:hAnsiTheme="minorHAnsi" w:cstheme="minorHAnsi"/>
          <w:sz w:val="22"/>
          <w:szCs w:val="22"/>
        </w:rPr>
        <w:t>Rûhî</w:t>
      </w:r>
      <w:proofErr w:type="spellEnd"/>
      <w:r w:rsidR="00F87F5C" w:rsidRPr="006D7256">
        <w:rPr>
          <w:rFonts w:asciiTheme="minorHAnsi" w:hAnsiTheme="minorHAnsi" w:cstheme="minorHAnsi"/>
          <w:sz w:val="22"/>
          <w:szCs w:val="22"/>
        </w:rPr>
        <w:t xml:space="preserve">-i Bağdadi yirmiden fazla kaside yazmıştır. Bu yüzyılın en önemli kaside üstadı Fuzuli’dir.  </w:t>
      </w:r>
    </w:p>
    <w:p w14:paraId="201DA130" w14:textId="41C55B85" w:rsidR="00BD1BC6" w:rsidRPr="006D7256" w:rsidRDefault="00BD1BC6">
      <w:pPr>
        <w:rPr>
          <w:rFonts w:cstheme="minorHAnsi"/>
        </w:rPr>
      </w:pPr>
    </w:p>
    <w:p w14:paraId="35E724FA" w14:textId="77777777" w:rsidR="006D7256" w:rsidRPr="006D7256" w:rsidRDefault="00E8551F">
      <w:pPr>
        <w:rPr>
          <w:rFonts w:ascii="Calibri" w:hAnsi="Calibri" w:cs="Calibri"/>
        </w:rPr>
      </w:pPr>
      <w:r w:rsidRPr="006D7256">
        <w:rPr>
          <w:rFonts w:ascii="Calibri" w:hAnsi="Calibri" w:cs="Calibri"/>
          <w:b/>
          <w:bCs/>
          <w:shd w:val="clear" w:color="auto" w:fill="FFFFFF"/>
        </w:rPr>
        <w:t>8.Soru: 17.yüzyıl kaside yazarları hakkında neler söylenebilir?</w:t>
      </w:r>
      <w:r w:rsidRPr="006D7256">
        <w:rPr>
          <w:rFonts w:ascii="Calibri" w:hAnsi="Calibri" w:cs="Calibri"/>
          <w:b/>
          <w:bCs/>
          <w:shd w:val="clear" w:color="auto" w:fill="FFFFFF"/>
        </w:rPr>
        <w:br/>
      </w:r>
      <w:proofErr w:type="gramStart"/>
      <w:r w:rsidRPr="006D7256">
        <w:rPr>
          <w:rFonts w:ascii="Calibri" w:hAnsi="Calibri" w:cs="Calibri"/>
          <w:b/>
          <w:bCs/>
          <w:shd w:val="clear" w:color="auto" w:fill="FFFFFF"/>
        </w:rPr>
        <w:t>Cevap</w:t>
      </w:r>
      <w:r w:rsidRPr="006D7256">
        <w:rPr>
          <w:rFonts w:ascii="Calibri" w:hAnsi="Calibri" w:cs="Calibri"/>
          <w:shd w:val="clear" w:color="auto" w:fill="FFFFFF"/>
        </w:rPr>
        <w:t>:  Nefi</w:t>
      </w:r>
      <w:proofErr w:type="gramEnd"/>
      <w:r w:rsidRPr="006D7256">
        <w:rPr>
          <w:rFonts w:ascii="Calibri" w:hAnsi="Calibri" w:cs="Calibri"/>
          <w:shd w:val="clear" w:color="auto" w:fill="FFFFFF"/>
        </w:rPr>
        <w:t xml:space="preserve"> bu yüzyılın ve Türk edebiyatının en büyük kaside şairi kabul edilir. O, İran ve Arap kasidecilerini geride bırakmıştır. Kasideleri fahriye bölümleriyle doludur. </w:t>
      </w:r>
      <w:proofErr w:type="spellStart"/>
      <w:r w:rsidRPr="006D7256">
        <w:rPr>
          <w:rFonts w:ascii="Calibri" w:hAnsi="Calibri" w:cs="Calibri"/>
          <w:shd w:val="clear" w:color="auto" w:fill="FFFFFF"/>
        </w:rPr>
        <w:t>Sabrî</w:t>
      </w:r>
      <w:proofErr w:type="spellEnd"/>
      <w:r w:rsidRPr="006D7256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6D7256">
        <w:rPr>
          <w:rFonts w:ascii="Calibri" w:hAnsi="Calibri" w:cs="Calibri"/>
          <w:shd w:val="clear" w:color="auto" w:fill="FFFFFF"/>
        </w:rPr>
        <w:t>Nâilî</w:t>
      </w:r>
      <w:proofErr w:type="spellEnd"/>
      <w:r w:rsidRPr="006D7256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6D7256">
        <w:rPr>
          <w:rFonts w:ascii="Calibri" w:hAnsi="Calibri" w:cs="Calibri"/>
          <w:shd w:val="clear" w:color="auto" w:fill="FFFFFF"/>
        </w:rPr>
        <w:t>Nâbî</w:t>
      </w:r>
      <w:proofErr w:type="spellEnd"/>
      <w:r w:rsidR="006D7256" w:rsidRPr="006D7256">
        <w:rPr>
          <w:rFonts w:ascii="Calibri" w:hAnsi="Calibri" w:cs="Calibri"/>
          <w:shd w:val="clear" w:color="auto" w:fill="FFFFFF"/>
        </w:rPr>
        <w:t xml:space="preserve"> bu yüzyılın diğer kaside şairleridir. B</w:t>
      </w:r>
      <w:r w:rsidRPr="006D7256">
        <w:rPr>
          <w:rFonts w:ascii="Calibri" w:hAnsi="Calibri" w:cs="Calibri"/>
          <w:shd w:val="clear" w:color="auto" w:fill="FFFFFF"/>
        </w:rPr>
        <w:t>u yüzyıl Türk kasideciliğinin en parlak devri olmuştur.</w:t>
      </w:r>
    </w:p>
    <w:p w14:paraId="739B645E" w14:textId="77777777" w:rsidR="006D7256" w:rsidRPr="006D7256" w:rsidRDefault="006D7256">
      <w:pPr>
        <w:rPr>
          <w:rFonts w:ascii="Calibri" w:hAnsi="Calibri" w:cs="Calibri"/>
        </w:rPr>
      </w:pPr>
      <w:r w:rsidRPr="006D7256">
        <w:rPr>
          <w:rFonts w:ascii="Calibri" w:hAnsi="Calibri" w:cs="Calibri"/>
          <w:b/>
          <w:bCs/>
        </w:rPr>
        <w:t>9.Soru: 18.yüzyıl kasidecileri kimlerdir?</w:t>
      </w:r>
      <w:r w:rsidRPr="006D7256">
        <w:rPr>
          <w:rFonts w:ascii="Calibri" w:hAnsi="Calibri" w:cs="Calibri"/>
          <w:b/>
          <w:bCs/>
        </w:rPr>
        <w:br/>
        <w:t>Cevap</w:t>
      </w:r>
      <w:r w:rsidRPr="006D7256">
        <w:rPr>
          <w:rFonts w:ascii="Calibri" w:hAnsi="Calibri" w:cs="Calibri"/>
        </w:rPr>
        <w:t xml:space="preserve">: Yahya </w:t>
      </w:r>
      <w:proofErr w:type="spellStart"/>
      <w:r w:rsidRPr="006D7256">
        <w:rPr>
          <w:rFonts w:ascii="Calibri" w:hAnsi="Calibri" w:cs="Calibri"/>
        </w:rPr>
        <w:t>Nazîm</w:t>
      </w:r>
      <w:proofErr w:type="spellEnd"/>
      <w:r w:rsidRPr="006D7256">
        <w:rPr>
          <w:rFonts w:ascii="Calibri" w:hAnsi="Calibri" w:cs="Calibri"/>
        </w:rPr>
        <w:t xml:space="preserve">, Nedim, Şeyh Galip, </w:t>
      </w:r>
      <w:proofErr w:type="spellStart"/>
      <w:r w:rsidRPr="006D7256">
        <w:rPr>
          <w:rFonts w:ascii="Calibri" w:hAnsi="Calibri" w:cs="Calibri"/>
        </w:rPr>
        <w:t>Sünbülzade</w:t>
      </w:r>
      <w:proofErr w:type="spellEnd"/>
      <w:r w:rsidRPr="006D7256">
        <w:rPr>
          <w:rFonts w:ascii="Calibri" w:hAnsi="Calibri" w:cs="Calibri"/>
        </w:rPr>
        <w:t xml:space="preserve"> Vehbi, Enderunlu Fazıl ve Keçecizade İzzet Molla’dır.</w:t>
      </w:r>
    </w:p>
    <w:p w14:paraId="20338373" w14:textId="607FB990" w:rsidR="00F62617" w:rsidRPr="00F62617" w:rsidRDefault="00F6261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10.Soru: 19.yüzyılda yazılan kasidelerin diğer yüzyıl kasidelerinden farklı özellikleri nelerdir?</w:t>
      </w:r>
      <w:r>
        <w:rPr>
          <w:rFonts w:ascii="Calibri" w:hAnsi="Calibri" w:cs="Calibri"/>
          <w:b/>
          <w:bCs/>
        </w:rPr>
        <w:br/>
        <w:t xml:space="preserve">Cevap: </w:t>
      </w:r>
      <w:r w:rsidRPr="00F62617">
        <w:rPr>
          <w:rFonts w:ascii="Calibri" w:hAnsi="Calibri" w:cs="Calibri"/>
        </w:rPr>
        <w:t>Bu asır şairleri kasidelerin klasik şekillerine uymamışlar; içerik, dil ve üslupta değişikliğe gitmişlerdir. Kasidelerin konularını genişletmişler ve toplumsal içerikli kasideler yazmışlardır. Şinasi, Ziya Paşa ve Namık Kemal’in kasideleri buna örnek gösterilebilir.</w:t>
      </w:r>
    </w:p>
    <w:p w14:paraId="4B54D369" w14:textId="13356421" w:rsidR="00E8551F" w:rsidRPr="006D7256" w:rsidRDefault="00F62617">
      <w:pPr>
        <w:rPr>
          <w:rFonts w:cstheme="minorHAnsi"/>
        </w:rPr>
      </w:pPr>
      <w:r>
        <w:rPr>
          <w:rFonts w:ascii="Calibri" w:hAnsi="Calibri" w:cs="Calibri"/>
          <w:b/>
          <w:bCs/>
        </w:rPr>
        <w:t xml:space="preserve">11. </w:t>
      </w:r>
      <w:r w:rsidR="006D7256" w:rsidRPr="006D7256">
        <w:rPr>
          <w:rFonts w:ascii="Calibri" w:hAnsi="Calibri" w:cs="Calibri"/>
          <w:b/>
          <w:bCs/>
        </w:rPr>
        <w:t>Soru: Türk edebiyatında meşhur kasideler hangileridir?</w:t>
      </w:r>
      <w:r w:rsidR="006D7256">
        <w:rPr>
          <w:rFonts w:ascii="Calibri" w:hAnsi="Calibri" w:cs="Calibri"/>
        </w:rPr>
        <w:br/>
      </w:r>
      <w:r w:rsidR="006D7256" w:rsidRPr="006D7256">
        <w:rPr>
          <w:rFonts w:ascii="Calibri" w:hAnsi="Calibri" w:cs="Calibri"/>
          <w:b/>
          <w:bCs/>
        </w:rPr>
        <w:t>Cevap</w:t>
      </w:r>
      <w:r w:rsidR="006D7256">
        <w:rPr>
          <w:rFonts w:ascii="Calibri" w:hAnsi="Calibri" w:cs="Calibri"/>
        </w:rPr>
        <w:t xml:space="preserve">: </w:t>
      </w:r>
      <w:r w:rsidR="006D7256">
        <w:rPr>
          <w:rFonts w:ascii="Calibri" w:hAnsi="Calibri" w:cs="Calibri"/>
        </w:rPr>
        <w:br/>
        <w:t>Ahmet Paşa: Güneş redifli kaside, Kerem redifli kaside</w:t>
      </w:r>
      <w:r w:rsidR="006D7256">
        <w:rPr>
          <w:rFonts w:ascii="Calibri" w:hAnsi="Calibri" w:cs="Calibri"/>
        </w:rPr>
        <w:br/>
        <w:t xml:space="preserve">Baki: </w:t>
      </w:r>
      <w:proofErr w:type="spellStart"/>
      <w:r w:rsidR="006D7256">
        <w:rPr>
          <w:rFonts w:ascii="Calibri" w:hAnsi="Calibri" w:cs="Calibri"/>
        </w:rPr>
        <w:t>Sünbül</w:t>
      </w:r>
      <w:proofErr w:type="spellEnd"/>
      <w:r w:rsidR="006D7256">
        <w:rPr>
          <w:rFonts w:ascii="Calibri" w:hAnsi="Calibri" w:cs="Calibri"/>
        </w:rPr>
        <w:t xml:space="preserve"> redifli kaside</w:t>
      </w:r>
      <w:r w:rsidR="006D7256">
        <w:rPr>
          <w:rFonts w:ascii="Calibri" w:hAnsi="Calibri" w:cs="Calibri"/>
        </w:rPr>
        <w:br/>
        <w:t xml:space="preserve">Fuzuli: Su (redifli) kasidesi, </w:t>
      </w:r>
      <w:proofErr w:type="spellStart"/>
      <w:r w:rsidR="006D7256">
        <w:rPr>
          <w:rFonts w:ascii="Calibri" w:hAnsi="Calibri" w:cs="Calibri"/>
        </w:rPr>
        <w:t>Enisü’l</w:t>
      </w:r>
      <w:proofErr w:type="spellEnd"/>
      <w:r w:rsidR="006D7256">
        <w:rPr>
          <w:rFonts w:ascii="Calibri" w:hAnsi="Calibri" w:cs="Calibri"/>
        </w:rPr>
        <w:t xml:space="preserve"> </w:t>
      </w:r>
      <w:proofErr w:type="spellStart"/>
      <w:r w:rsidR="006D7256">
        <w:rPr>
          <w:rFonts w:ascii="Calibri" w:hAnsi="Calibri" w:cs="Calibri"/>
        </w:rPr>
        <w:t>Kalb</w:t>
      </w:r>
      <w:proofErr w:type="spellEnd"/>
      <w:r w:rsidR="006D7256">
        <w:rPr>
          <w:rFonts w:ascii="Calibri" w:hAnsi="Calibri" w:cs="Calibri"/>
        </w:rPr>
        <w:br/>
        <w:t xml:space="preserve">Nefi: Olur redifli kaside, </w:t>
      </w:r>
      <w:proofErr w:type="spellStart"/>
      <w:r w:rsidR="006D7256">
        <w:rPr>
          <w:rFonts w:ascii="Calibri" w:hAnsi="Calibri" w:cs="Calibri"/>
        </w:rPr>
        <w:t>Tuhfetü’l</w:t>
      </w:r>
      <w:proofErr w:type="spellEnd"/>
      <w:r w:rsidR="006D7256">
        <w:rPr>
          <w:rFonts w:ascii="Calibri" w:hAnsi="Calibri" w:cs="Calibri"/>
        </w:rPr>
        <w:t xml:space="preserve"> Uşşak</w:t>
      </w:r>
      <w:r w:rsidR="006D7256">
        <w:rPr>
          <w:rFonts w:ascii="Calibri" w:hAnsi="Calibri" w:cs="Calibri"/>
        </w:rPr>
        <w:br/>
        <w:t xml:space="preserve">Nedim: İstanbul kasidesi </w:t>
      </w:r>
      <w:r w:rsidR="006D7256" w:rsidRPr="00055066">
        <w:rPr>
          <w:rFonts w:ascii="Calibri" w:hAnsi="Calibri" w:cs="Calibri"/>
          <w:b/>
          <w:bCs/>
        </w:rPr>
        <w:t>(</w:t>
      </w:r>
      <w:r w:rsidR="00055066" w:rsidRPr="00055066">
        <w:rPr>
          <w:rStyle w:val="Gl"/>
          <w:rFonts w:cstheme="minorHAnsi"/>
          <w:b w:val="0"/>
          <w:bCs w:val="0"/>
          <w:shd w:val="clear" w:color="auto" w:fill="FFFFFF"/>
        </w:rPr>
        <w:t xml:space="preserve">Kaside der </w:t>
      </w:r>
      <w:proofErr w:type="spellStart"/>
      <w:r w:rsidR="00055066" w:rsidRPr="00055066">
        <w:rPr>
          <w:rStyle w:val="Gl"/>
          <w:rFonts w:cstheme="minorHAnsi"/>
          <w:b w:val="0"/>
          <w:bCs w:val="0"/>
          <w:shd w:val="clear" w:color="auto" w:fill="FFFFFF"/>
        </w:rPr>
        <w:t>vasf</w:t>
      </w:r>
      <w:proofErr w:type="spellEnd"/>
      <w:r w:rsidR="00055066" w:rsidRPr="00055066">
        <w:rPr>
          <w:rStyle w:val="Gl"/>
          <w:rFonts w:cstheme="minorHAnsi"/>
          <w:b w:val="0"/>
          <w:bCs w:val="0"/>
          <w:shd w:val="clear" w:color="auto" w:fill="FFFFFF"/>
        </w:rPr>
        <w:t>-ı İstanbul ve sitayiş-i Sadrazam İbrahim Paş</w:t>
      </w:r>
      <w:r w:rsidR="00055066" w:rsidRPr="00055066">
        <w:rPr>
          <w:rFonts w:ascii="Calibri" w:hAnsi="Calibri" w:cs="Calibri"/>
        </w:rPr>
        <w:t>a</w:t>
      </w:r>
      <w:r w:rsidR="006D7256" w:rsidRPr="00055066">
        <w:rPr>
          <w:rFonts w:ascii="Calibri" w:hAnsi="Calibri" w:cs="Calibri"/>
        </w:rPr>
        <w:t>)</w:t>
      </w:r>
      <w:r w:rsidR="006D7256" w:rsidRPr="00055066">
        <w:rPr>
          <w:rFonts w:ascii="Calibri" w:hAnsi="Calibri" w:cs="Calibri"/>
          <w:b/>
          <w:bCs/>
        </w:rPr>
        <w:br/>
      </w:r>
      <w:proofErr w:type="spellStart"/>
      <w:r w:rsidR="00E86B4D">
        <w:rPr>
          <w:rFonts w:ascii="Calibri" w:hAnsi="Calibri" w:cs="Calibri"/>
        </w:rPr>
        <w:t>Sünbülzade</w:t>
      </w:r>
      <w:proofErr w:type="spellEnd"/>
      <w:r w:rsidR="00E86B4D">
        <w:rPr>
          <w:rFonts w:ascii="Calibri" w:hAnsi="Calibri" w:cs="Calibri"/>
        </w:rPr>
        <w:t xml:space="preserve"> Vehbi: Sühan kasidesi</w:t>
      </w:r>
      <w:r w:rsidR="00E86B4D">
        <w:rPr>
          <w:rFonts w:ascii="Calibri" w:hAnsi="Calibri" w:cs="Calibri"/>
        </w:rPr>
        <w:br/>
        <w:t xml:space="preserve">Sabit: </w:t>
      </w:r>
      <w:proofErr w:type="spellStart"/>
      <w:r w:rsidR="00E86B4D">
        <w:rPr>
          <w:rFonts w:ascii="Calibri" w:hAnsi="Calibri" w:cs="Calibri"/>
        </w:rPr>
        <w:t>Ramazaniyye</w:t>
      </w:r>
      <w:proofErr w:type="spellEnd"/>
      <w:r w:rsidR="00E86B4D">
        <w:rPr>
          <w:rFonts w:ascii="Calibri" w:hAnsi="Calibri" w:cs="Calibri"/>
        </w:rPr>
        <w:t xml:space="preserve"> </w:t>
      </w:r>
      <w:r w:rsidR="00E86B4D" w:rsidRPr="00E86B4D">
        <w:rPr>
          <w:rFonts w:ascii="Calibri" w:hAnsi="Calibri" w:cs="Calibri"/>
        </w:rPr>
        <w:t>(</w:t>
      </w:r>
      <w:proofErr w:type="spellStart"/>
      <w:r w:rsidR="00E86B4D" w:rsidRPr="00E86B4D">
        <w:rPr>
          <w:rFonts w:ascii="Calibri" w:hAnsi="Calibri" w:cs="Calibri"/>
        </w:rPr>
        <w:t>Ramazaniyye</w:t>
      </w:r>
      <w:proofErr w:type="spellEnd"/>
      <w:r w:rsidR="00E86B4D" w:rsidRPr="00E86B4D">
        <w:rPr>
          <w:rFonts w:ascii="Calibri" w:hAnsi="Calibri" w:cs="Calibri"/>
        </w:rPr>
        <w:t xml:space="preserve">: </w:t>
      </w:r>
      <w:r w:rsidR="00E86B4D" w:rsidRPr="00E86B4D">
        <w:rPr>
          <w:rFonts w:ascii="Calibri" w:hAnsi="Calibri" w:cs="Calibri"/>
          <w:shd w:val="clear" w:color="auto" w:fill="FFFFFF"/>
        </w:rPr>
        <w:t xml:space="preserve">Divan şairlerinin ramazan ayı vesilesiyle padişahlara, yüksek rütbeli kişilere ve </w:t>
      </w:r>
      <w:proofErr w:type="spellStart"/>
      <w:r w:rsidR="00E86B4D" w:rsidRPr="00E86B4D">
        <w:rPr>
          <w:rFonts w:ascii="Calibri" w:hAnsi="Calibri" w:cs="Calibri"/>
          <w:shd w:val="clear" w:color="auto" w:fill="FFFFFF"/>
        </w:rPr>
        <w:t>hâmilerine</w:t>
      </w:r>
      <w:proofErr w:type="spellEnd"/>
      <w:r w:rsidR="00E86B4D" w:rsidRPr="00E86B4D">
        <w:rPr>
          <w:rFonts w:ascii="Calibri" w:hAnsi="Calibri" w:cs="Calibri"/>
          <w:shd w:val="clear" w:color="auto" w:fill="FFFFFF"/>
        </w:rPr>
        <w:t xml:space="preserve"> sundukları çoğu kaside şeklinde</w:t>
      </w:r>
      <w:r w:rsidR="00E86B4D" w:rsidRPr="00E86B4D">
        <w:rPr>
          <w:rFonts w:ascii="Calibri" w:hAnsi="Calibri" w:cs="Calibri"/>
          <w:shd w:val="clear" w:color="auto" w:fill="FFFFFF"/>
        </w:rPr>
        <w:t xml:space="preserve"> olan </w:t>
      </w:r>
      <w:r w:rsidR="00E86B4D" w:rsidRPr="00E86B4D">
        <w:rPr>
          <w:rFonts w:ascii="Calibri" w:hAnsi="Calibri" w:cs="Calibri"/>
          <w:shd w:val="clear" w:color="auto" w:fill="FFFFFF"/>
        </w:rPr>
        <w:t>beyit sayısı genellikle on</w:t>
      </w:r>
      <w:r w:rsidR="00E86B4D" w:rsidRPr="00E86B4D">
        <w:rPr>
          <w:rFonts w:ascii="Calibri" w:hAnsi="Calibri" w:cs="Calibri"/>
          <w:shd w:val="clear" w:color="auto" w:fill="FFFFFF"/>
        </w:rPr>
        <w:t xml:space="preserve"> ile </w:t>
      </w:r>
      <w:r w:rsidR="00E86B4D" w:rsidRPr="00E86B4D">
        <w:rPr>
          <w:rFonts w:ascii="Calibri" w:hAnsi="Calibri" w:cs="Calibri"/>
          <w:shd w:val="clear" w:color="auto" w:fill="FFFFFF"/>
        </w:rPr>
        <w:t>yirmi arasında değ</w:t>
      </w:r>
      <w:r w:rsidR="00E86B4D" w:rsidRPr="00E86B4D">
        <w:rPr>
          <w:rFonts w:ascii="Calibri" w:hAnsi="Calibri" w:cs="Calibri"/>
          <w:shd w:val="clear" w:color="auto" w:fill="FFFFFF"/>
        </w:rPr>
        <w:t>işen şiirlerdir.)</w:t>
      </w:r>
      <w:r w:rsidR="00055066" w:rsidRPr="00E86B4D">
        <w:rPr>
          <w:rFonts w:ascii="Calibri" w:hAnsi="Calibri" w:cs="Calibri"/>
        </w:rPr>
        <w:br/>
      </w:r>
      <w:r w:rsidR="006D7256">
        <w:rPr>
          <w:rFonts w:ascii="Calibri" w:hAnsi="Calibri" w:cs="Calibri"/>
        </w:rPr>
        <w:t xml:space="preserve">Akif Paşa: </w:t>
      </w:r>
      <w:r w:rsidR="00055066">
        <w:rPr>
          <w:rFonts w:ascii="Calibri" w:hAnsi="Calibri" w:cs="Calibri"/>
        </w:rPr>
        <w:t>Adem Kasidesi</w:t>
      </w:r>
      <w:r w:rsidR="00E86B4D">
        <w:rPr>
          <w:rFonts w:ascii="Calibri" w:hAnsi="Calibri" w:cs="Calibri"/>
        </w:rPr>
        <w:t xml:space="preserve"> (Tanzimat döneminde yazılmış, ilk defa soyut bir konuyu ele almıştır.)</w:t>
      </w:r>
      <w:r w:rsidR="00055066">
        <w:rPr>
          <w:rFonts w:ascii="Calibri" w:hAnsi="Calibri" w:cs="Calibri"/>
        </w:rPr>
        <w:br/>
        <w:t>Şinasi: Mustafa Reşit Paşa Kasidesi, Tanzimat Kasidesi</w:t>
      </w:r>
      <w:r w:rsidR="00055066">
        <w:rPr>
          <w:rFonts w:ascii="Calibri" w:hAnsi="Calibri" w:cs="Calibri"/>
        </w:rPr>
        <w:br/>
        <w:t>Namık Kemal: Hürriyet Kasidesi</w:t>
      </w:r>
    </w:p>
    <w:sectPr w:rsidR="00E8551F" w:rsidRPr="006D7256" w:rsidSect="00E86B4D">
      <w:headerReference w:type="even" r:id="rId6"/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8EF1" w14:textId="77777777" w:rsidR="00C51A3E" w:rsidRDefault="00C51A3E" w:rsidP="004F494C">
      <w:pPr>
        <w:spacing w:after="0" w:line="240" w:lineRule="auto"/>
      </w:pPr>
      <w:r>
        <w:separator/>
      </w:r>
    </w:p>
  </w:endnote>
  <w:endnote w:type="continuationSeparator" w:id="0">
    <w:p w14:paraId="3F016A70" w14:textId="77777777" w:rsidR="00C51A3E" w:rsidRDefault="00C51A3E" w:rsidP="004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57DB" w14:textId="77777777" w:rsidR="00C51A3E" w:rsidRDefault="00C51A3E" w:rsidP="004F494C">
      <w:pPr>
        <w:spacing w:after="0" w:line="240" w:lineRule="auto"/>
      </w:pPr>
      <w:r>
        <w:separator/>
      </w:r>
    </w:p>
  </w:footnote>
  <w:footnote w:type="continuationSeparator" w:id="0">
    <w:p w14:paraId="2967E413" w14:textId="77777777" w:rsidR="00C51A3E" w:rsidRDefault="00C51A3E" w:rsidP="004F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A3FD" w14:textId="5309C665" w:rsidR="004F494C" w:rsidRDefault="004F494C">
    <w:pPr>
      <w:pStyle w:val="stBilgi"/>
    </w:pPr>
    <w:r>
      <w:rPr>
        <w:noProof/>
      </w:rPr>
      <w:pict w14:anchorId="32DFE9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2483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B3F8" w14:textId="78AA7C9B" w:rsidR="004F494C" w:rsidRDefault="004F494C">
    <w:pPr>
      <w:pStyle w:val="stBilgi"/>
    </w:pPr>
    <w:r>
      <w:rPr>
        <w:noProof/>
      </w:rPr>
      <w:pict w14:anchorId="70B3B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2484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  <w:r>
      <w:t xml:space="preserve">Edebiyasultani.com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C375" w14:textId="14CABCF2" w:rsidR="004F494C" w:rsidRDefault="004F494C">
    <w:pPr>
      <w:pStyle w:val="stBilgi"/>
    </w:pPr>
    <w:r>
      <w:rPr>
        <w:noProof/>
      </w:rPr>
      <w:pict w14:anchorId="46465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2482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C6"/>
    <w:rsid w:val="00055066"/>
    <w:rsid w:val="000644AB"/>
    <w:rsid w:val="004F494C"/>
    <w:rsid w:val="005C25DF"/>
    <w:rsid w:val="006D7256"/>
    <w:rsid w:val="00875A89"/>
    <w:rsid w:val="00AB69E9"/>
    <w:rsid w:val="00AE2BC4"/>
    <w:rsid w:val="00B10156"/>
    <w:rsid w:val="00BD1BC6"/>
    <w:rsid w:val="00C51A3E"/>
    <w:rsid w:val="00C74892"/>
    <w:rsid w:val="00E01A9E"/>
    <w:rsid w:val="00E8551F"/>
    <w:rsid w:val="00E86B4D"/>
    <w:rsid w:val="00F62617"/>
    <w:rsid w:val="00F87F5C"/>
    <w:rsid w:val="00F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946862"/>
  <w15:chartTrackingRefBased/>
  <w15:docId w15:val="{CE6221DC-FA34-41B0-AD10-2240A5EB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644AB"/>
    <w:rPr>
      <w:i/>
      <w:iCs/>
    </w:rPr>
  </w:style>
  <w:style w:type="character" w:styleId="Gl">
    <w:name w:val="Strong"/>
    <w:basedOn w:val="VarsaylanParagrafYazTipi"/>
    <w:uiPriority w:val="22"/>
    <w:qFormat/>
    <w:rsid w:val="0005506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F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94C"/>
  </w:style>
  <w:style w:type="paragraph" w:styleId="AltBilgi">
    <w:name w:val="footer"/>
    <w:basedOn w:val="Normal"/>
    <w:link w:val="AltBilgiChar"/>
    <w:uiPriority w:val="99"/>
    <w:unhideWhenUsed/>
    <w:rsid w:val="004F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10</cp:revision>
  <dcterms:created xsi:type="dcterms:W3CDTF">2020-01-14T10:15:00Z</dcterms:created>
  <dcterms:modified xsi:type="dcterms:W3CDTF">2020-01-14T16:40:00Z</dcterms:modified>
</cp:coreProperties>
</file>