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0ABCC" w14:textId="68263C16" w:rsidR="008B4FF6" w:rsidRPr="00CE5FF8" w:rsidRDefault="00740AE2" w:rsidP="006431F6">
      <w:pPr>
        <w:spacing w:line="276" w:lineRule="auto"/>
        <w:rPr>
          <w:rFonts w:ascii="Segoe UI" w:hAnsi="Segoe UI" w:cs="Segoe UI"/>
          <w:b/>
          <w:bCs/>
          <w:color w:val="C00000"/>
          <w:sz w:val="18"/>
          <w:szCs w:val="18"/>
        </w:rPr>
      </w:pPr>
      <w:r w:rsidRPr="00CE5FF8">
        <w:rPr>
          <w:rFonts w:ascii="Segoe UI" w:hAnsi="Segoe UI" w:cs="Segoe UI"/>
          <w:b/>
          <w:bCs/>
          <w:color w:val="C00000"/>
          <w:sz w:val="18"/>
          <w:szCs w:val="18"/>
        </w:rPr>
        <w:t>YAPIM EKLERİ ETKİNLİKLERİ 1</w:t>
      </w:r>
      <w:r w:rsidR="0086401A">
        <w:rPr>
          <w:rFonts w:ascii="Segoe UI" w:hAnsi="Segoe UI" w:cs="Segoe UI"/>
          <w:b/>
          <w:bCs/>
          <w:color w:val="C00000"/>
          <w:sz w:val="18"/>
          <w:szCs w:val="18"/>
        </w:rPr>
        <w:t xml:space="preserve">                                                               edebiyatsultani.com</w:t>
      </w:r>
    </w:p>
    <w:p w14:paraId="6E9DA7DA" w14:textId="4D25ADA1" w:rsidR="00740AE2" w:rsidRPr="00CE5FF8" w:rsidRDefault="00740AE2" w:rsidP="006431F6">
      <w:pPr>
        <w:spacing w:line="276" w:lineRule="auto"/>
        <w:rPr>
          <w:rFonts w:ascii="Segoe UI" w:hAnsi="Segoe UI" w:cs="Segoe UI"/>
          <w:b/>
          <w:bCs/>
          <w:color w:val="C00000"/>
          <w:sz w:val="18"/>
          <w:szCs w:val="18"/>
        </w:rPr>
      </w:pPr>
      <w:r w:rsidRPr="00CE5FF8">
        <w:rPr>
          <w:rFonts w:ascii="Segoe UI" w:hAnsi="Segoe UI" w:cs="Segoe UI"/>
          <w:b/>
          <w:bCs/>
          <w:color w:val="C00000"/>
          <w:sz w:val="18"/>
          <w:szCs w:val="18"/>
        </w:rPr>
        <w:t>1.ETKİNLİK</w:t>
      </w:r>
      <w:r w:rsidRPr="00CE5FF8">
        <w:rPr>
          <w:rFonts w:ascii="Segoe UI" w:hAnsi="Segoe UI" w:cs="Segoe UI"/>
          <w:b/>
          <w:bCs/>
          <w:color w:val="C00000"/>
          <w:sz w:val="18"/>
          <w:szCs w:val="18"/>
        </w:rPr>
        <w:br/>
        <w:t>Aşağıdaki cümlelerde altı çizili sözcüklerin aldığı yapım eklerinin çeşidi hangisi ise karşısına √ işareti koyunuz.</w:t>
      </w:r>
    </w:p>
    <w:tbl>
      <w:tblPr>
        <w:tblStyle w:val="TabloKlavuzu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5246"/>
        <w:gridCol w:w="977"/>
        <w:gridCol w:w="886"/>
        <w:gridCol w:w="846"/>
        <w:gridCol w:w="834"/>
      </w:tblGrid>
      <w:tr w:rsidR="00856FD5" w:rsidRPr="00CE5FF8" w14:paraId="614C281D" w14:textId="77777777" w:rsidTr="00360A9A">
        <w:trPr>
          <w:jc w:val="center"/>
        </w:trPr>
        <w:tc>
          <w:tcPr>
            <w:tcW w:w="5671" w:type="dxa"/>
            <w:gridSpan w:val="2"/>
          </w:tcPr>
          <w:p w14:paraId="6CCCB881" w14:textId="77777777" w:rsidR="00856FD5" w:rsidRPr="00CE5FF8" w:rsidRDefault="00856FD5" w:rsidP="00856FD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  <w:p w14:paraId="67A53EDD" w14:textId="105A21BB" w:rsidR="00856FD5" w:rsidRPr="00CE5FF8" w:rsidRDefault="00856FD5" w:rsidP="00856FD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CÜMLELER</w:t>
            </w:r>
          </w:p>
        </w:tc>
        <w:tc>
          <w:tcPr>
            <w:tcW w:w="977" w:type="dxa"/>
          </w:tcPr>
          <w:p w14:paraId="49698864" w14:textId="3AF7F2D0" w:rsidR="00856FD5" w:rsidRPr="00CE5FF8" w:rsidRDefault="00856FD5" w:rsidP="006431F6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İsimden İsim Yapım Eki</w:t>
            </w:r>
          </w:p>
        </w:tc>
        <w:tc>
          <w:tcPr>
            <w:tcW w:w="886" w:type="dxa"/>
          </w:tcPr>
          <w:p w14:paraId="70A23194" w14:textId="08E22FF7" w:rsidR="00856FD5" w:rsidRPr="00CE5FF8" w:rsidRDefault="00856FD5" w:rsidP="006431F6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İsimden Fiil Yapım Eki</w:t>
            </w:r>
          </w:p>
        </w:tc>
        <w:tc>
          <w:tcPr>
            <w:tcW w:w="846" w:type="dxa"/>
          </w:tcPr>
          <w:p w14:paraId="1954DF06" w14:textId="5A380EBB" w:rsidR="00856FD5" w:rsidRPr="00CE5FF8" w:rsidRDefault="00856FD5" w:rsidP="006431F6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Fiilden Fiil Yapım Eki</w:t>
            </w:r>
          </w:p>
        </w:tc>
        <w:tc>
          <w:tcPr>
            <w:tcW w:w="834" w:type="dxa"/>
          </w:tcPr>
          <w:p w14:paraId="67FC9E27" w14:textId="56C99A93" w:rsidR="00856FD5" w:rsidRPr="00CE5FF8" w:rsidRDefault="00856FD5" w:rsidP="006431F6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Fiilden İsim Yapım Eki</w:t>
            </w:r>
          </w:p>
        </w:tc>
      </w:tr>
      <w:tr w:rsidR="006431F6" w:rsidRPr="00CE5FF8" w14:paraId="31130E0F" w14:textId="77777777" w:rsidTr="00856FD5">
        <w:trPr>
          <w:jc w:val="center"/>
        </w:trPr>
        <w:tc>
          <w:tcPr>
            <w:tcW w:w="425" w:type="dxa"/>
          </w:tcPr>
          <w:p w14:paraId="41ABDA98" w14:textId="7E06932E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5246" w:type="dxa"/>
          </w:tcPr>
          <w:p w14:paraId="78EDCEEF" w14:textId="35697CDC" w:rsidR="00740AE2" w:rsidRPr="00CE5FF8" w:rsidRDefault="00E7068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Türk halkındaki en </w:t>
            </w:r>
            <w:r w:rsidRPr="00CE5FF8">
              <w:rPr>
                <w:rFonts w:ascii="Segoe UI" w:hAnsi="Segoe UI" w:cs="Segoe UI"/>
                <w:sz w:val="18"/>
                <w:szCs w:val="18"/>
                <w:u w:val="single"/>
              </w:rPr>
              <w:t>büyük</w:t>
            </w: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 problem hareketsizlik!</w:t>
            </w:r>
          </w:p>
        </w:tc>
        <w:tc>
          <w:tcPr>
            <w:tcW w:w="977" w:type="dxa"/>
          </w:tcPr>
          <w:p w14:paraId="56289F3C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6" w:type="dxa"/>
          </w:tcPr>
          <w:p w14:paraId="6F7196BD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6" w:type="dxa"/>
          </w:tcPr>
          <w:p w14:paraId="73B0B79C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34" w:type="dxa"/>
          </w:tcPr>
          <w:p w14:paraId="5D80CBB0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431F6" w:rsidRPr="00CE5FF8" w14:paraId="4327D4E4" w14:textId="77777777" w:rsidTr="00856FD5">
        <w:trPr>
          <w:jc w:val="center"/>
        </w:trPr>
        <w:tc>
          <w:tcPr>
            <w:tcW w:w="425" w:type="dxa"/>
          </w:tcPr>
          <w:p w14:paraId="430F173D" w14:textId="5D494432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5246" w:type="dxa"/>
          </w:tcPr>
          <w:p w14:paraId="34FB4512" w14:textId="02A1AB1B" w:rsidR="00740AE2" w:rsidRPr="00CE5FF8" w:rsidRDefault="00E7068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Türk halkı maalesef çok fazla ekmek, </w:t>
            </w:r>
            <w:r w:rsidRPr="00CE5FF8">
              <w:rPr>
                <w:rFonts w:ascii="Segoe UI" w:hAnsi="Segoe UI" w:cs="Segoe UI"/>
                <w:sz w:val="18"/>
                <w:szCs w:val="18"/>
                <w:u w:val="single"/>
              </w:rPr>
              <w:t>tatlı</w:t>
            </w: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 ve unlu gıdalar tüketiyor.</w:t>
            </w:r>
          </w:p>
        </w:tc>
        <w:tc>
          <w:tcPr>
            <w:tcW w:w="977" w:type="dxa"/>
          </w:tcPr>
          <w:p w14:paraId="26958913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6" w:type="dxa"/>
          </w:tcPr>
          <w:p w14:paraId="51B866F5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6" w:type="dxa"/>
          </w:tcPr>
          <w:p w14:paraId="2A52A2AA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34" w:type="dxa"/>
          </w:tcPr>
          <w:p w14:paraId="3F372F8C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431F6" w:rsidRPr="00CE5FF8" w14:paraId="18D7E065" w14:textId="77777777" w:rsidTr="00856FD5">
        <w:trPr>
          <w:jc w:val="center"/>
        </w:trPr>
        <w:tc>
          <w:tcPr>
            <w:tcW w:w="425" w:type="dxa"/>
          </w:tcPr>
          <w:p w14:paraId="6A1F1028" w14:textId="5ECA0F00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5246" w:type="dxa"/>
          </w:tcPr>
          <w:p w14:paraId="44BBCCDC" w14:textId="0E298EF4" w:rsidR="00740AE2" w:rsidRPr="00CE5FF8" w:rsidRDefault="00E7068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  <w:u w:val="single"/>
              </w:rPr>
              <w:t>Çinliler</w:t>
            </w: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 her sabah bir saat jimnastik yapmadan işlerine gitmiyorlar, işe giderken de bisiklet kullanıyorlar.</w:t>
            </w:r>
          </w:p>
        </w:tc>
        <w:tc>
          <w:tcPr>
            <w:tcW w:w="977" w:type="dxa"/>
          </w:tcPr>
          <w:p w14:paraId="73AEF733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6" w:type="dxa"/>
          </w:tcPr>
          <w:p w14:paraId="1A4E5338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6" w:type="dxa"/>
          </w:tcPr>
          <w:p w14:paraId="49DB5034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34" w:type="dxa"/>
          </w:tcPr>
          <w:p w14:paraId="7DA0B1F4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431F6" w:rsidRPr="00CE5FF8" w14:paraId="7844BFA9" w14:textId="77777777" w:rsidTr="00856FD5">
        <w:trPr>
          <w:jc w:val="center"/>
        </w:trPr>
        <w:tc>
          <w:tcPr>
            <w:tcW w:w="425" w:type="dxa"/>
          </w:tcPr>
          <w:p w14:paraId="2CC834D2" w14:textId="08AE4EDE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5246" w:type="dxa"/>
          </w:tcPr>
          <w:p w14:paraId="179F23A0" w14:textId="5ABAB998" w:rsidR="00740AE2" w:rsidRPr="00CE5FF8" w:rsidRDefault="00E7068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Önemli olan, yiyeceklerimizi kendi mutfağımızda, yerel pazarlarımızda </w:t>
            </w:r>
            <w:r w:rsidRPr="00CE5FF8">
              <w:rPr>
                <w:rFonts w:ascii="Segoe UI" w:hAnsi="Segoe UI" w:cs="Segoe UI"/>
                <w:sz w:val="18"/>
                <w:szCs w:val="18"/>
                <w:u w:val="single"/>
              </w:rPr>
              <w:t>kolaylıkla</w:t>
            </w: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 erişilebilen ürünlerimizle hazırlayabilmemizdir.</w:t>
            </w:r>
          </w:p>
        </w:tc>
        <w:tc>
          <w:tcPr>
            <w:tcW w:w="977" w:type="dxa"/>
          </w:tcPr>
          <w:p w14:paraId="4F26619A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6" w:type="dxa"/>
          </w:tcPr>
          <w:p w14:paraId="0E7B3ECB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6" w:type="dxa"/>
          </w:tcPr>
          <w:p w14:paraId="2924B02A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34" w:type="dxa"/>
          </w:tcPr>
          <w:p w14:paraId="7F86FA7E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431F6" w:rsidRPr="00CE5FF8" w14:paraId="6BC16900" w14:textId="77777777" w:rsidTr="00856FD5">
        <w:trPr>
          <w:jc w:val="center"/>
        </w:trPr>
        <w:tc>
          <w:tcPr>
            <w:tcW w:w="425" w:type="dxa"/>
          </w:tcPr>
          <w:p w14:paraId="0079BB65" w14:textId="2214424A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5246" w:type="dxa"/>
          </w:tcPr>
          <w:p w14:paraId="5916D50D" w14:textId="69D4F608" w:rsidR="00740AE2" w:rsidRPr="00CE5FF8" w:rsidRDefault="00E7068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Yıllarca vücutta birikmiş yağlar, </w:t>
            </w:r>
            <w:r w:rsidRPr="00CE5FF8">
              <w:rPr>
                <w:rFonts w:ascii="Segoe UI" w:hAnsi="Segoe UI" w:cs="Segoe UI"/>
                <w:sz w:val="18"/>
                <w:szCs w:val="18"/>
                <w:u w:val="single"/>
              </w:rPr>
              <w:t>kızgın</w:t>
            </w: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 tavadaymış gibi erimez.</w:t>
            </w:r>
          </w:p>
        </w:tc>
        <w:tc>
          <w:tcPr>
            <w:tcW w:w="977" w:type="dxa"/>
          </w:tcPr>
          <w:p w14:paraId="5BF838E0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6" w:type="dxa"/>
          </w:tcPr>
          <w:p w14:paraId="5CAAD6EB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6" w:type="dxa"/>
          </w:tcPr>
          <w:p w14:paraId="2103E4A4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34" w:type="dxa"/>
          </w:tcPr>
          <w:p w14:paraId="2D67374E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431F6" w:rsidRPr="00CE5FF8" w14:paraId="0CD05F32" w14:textId="77777777" w:rsidTr="00856FD5">
        <w:trPr>
          <w:jc w:val="center"/>
        </w:trPr>
        <w:tc>
          <w:tcPr>
            <w:tcW w:w="425" w:type="dxa"/>
          </w:tcPr>
          <w:p w14:paraId="75E611A5" w14:textId="7E3FC7BA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5246" w:type="dxa"/>
          </w:tcPr>
          <w:p w14:paraId="163FCF78" w14:textId="6B391490" w:rsidR="00740AE2" w:rsidRPr="00CE5FF8" w:rsidRDefault="00A30407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Katkı maddesi içeren ve işlenmiş hiçbir şey </w:t>
            </w:r>
            <w:r w:rsidRPr="00CE5FF8">
              <w:rPr>
                <w:rFonts w:ascii="Segoe UI" w:hAnsi="Segoe UI" w:cs="Segoe UI"/>
                <w:sz w:val="18"/>
                <w:szCs w:val="18"/>
                <w:u w:val="single"/>
              </w:rPr>
              <w:t>yenmeyecek</w:t>
            </w:r>
            <w:r w:rsidRPr="00CE5FF8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977" w:type="dxa"/>
          </w:tcPr>
          <w:p w14:paraId="2906F10F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6" w:type="dxa"/>
          </w:tcPr>
          <w:p w14:paraId="0A5A8459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6" w:type="dxa"/>
          </w:tcPr>
          <w:p w14:paraId="4D941124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34" w:type="dxa"/>
          </w:tcPr>
          <w:p w14:paraId="44625E81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431F6" w:rsidRPr="00CE5FF8" w14:paraId="6BBD3D67" w14:textId="77777777" w:rsidTr="00856FD5">
        <w:trPr>
          <w:jc w:val="center"/>
        </w:trPr>
        <w:tc>
          <w:tcPr>
            <w:tcW w:w="425" w:type="dxa"/>
          </w:tcPr>
          <w:p w14:paraId="30E0BCF5" w14:textId="6FDE2945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>7</w:t>
            </w:r>
          </w:p>
        </w:tc>
        <w:tc>
          <w:tcPr>
            <w:tcW w:w="5246" w:type="dxa"/>
          </w:tcPr>
          <w:p w14:paraId="38BDDAE5" w14:textId="100F24DC" w:rsidR="00740AE2" w:rsidRPr="00CE5FF8" w:rsidRDefault="00A30407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Kilo almakla, pankreas ve karaciğer yağlanması ile birlikte hiç tükenmeyen birçok </w:t>
            </w:r>
            <w:r w:rsidRPr="00CE5FF8">
              <w:rPr>
                <w:rFonts w:ascii="Segoe UI" w:hAnsi="Segoe UI" w:cs="Segoe UI"/>
                <w:sz w:val="18"/>
                <w:szCs w:val="18"/>
                <w:u w:val="single"/>
              </w:rPr>
              <w:t>sağlık</w:t>
            </w: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 problemi de başlamış oluyor.</w:t>
            </w:r>
          </w:p>
        </w:tc>
        <w:tc>
          <w:tcPr>
            <w:tcW w:w="977" w:type="dxa"/>
          </w:tcPr>
          <w:p w14:paraId="66835F80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6" w:type="dxa"/>
          </w:tcPr>
          <w:p w14:paraId="58F3A94F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6" w:type="dxa"/>
          </w:tcPr>
          <w:p w14:paraId="16B3268D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34" w:type="dxa"/>
          </w:tcPr>
          <w:p w14:paraId="71DAA372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431F6" w:rsidRPr="00CE5FF8" w14:paraId="4065D3B4" w14:textId="77777777" w:rsidTr="00856FD5">
        <w:trPr>
          <w:jc w:val="center"/>
        </w:trPr>
        <w:tc>
          <w:tcPr>
            <w:tcW w:w="425" w:type="dxa"/>
          </w:tcPr>
          <w:p w14:paraId="50555A1C" w14:textId="38E24244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>8</w:t>
            </w:r>
          </w:p>
        </w:tc>
        <w:tc>
          <w:tcPr>
            <w:tcW w:w="5246" w:type="dxa"/>
          </w:tcPr>
          <w:p w14:paraId="756EB8B0" w14:textId="58AC29A6" w:rsidR="00740AE2" w:rsidRPr="00CE5FF8" w:rsidRDefault="00A30407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Ara öğün yiyerek diyet yapmakta olan kişilerin, başlarda kilo verirken daha sonra </w:t>
            </w:r>
            <w:r w:rsidRPr="00CE5FF8">
              <w:rPr>
                <w:rFonts w:ascii="Segoe UI" w:hAnsi="Segoe UI" w:cs="Segoe UI"/>
                <w:sz w:val="18"/>
                <w:szCs w:val="18"/>
                <w:u w:val="single"/>
              </w:rPr>
              <w:t>verdikleri</w:t>
            </w: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 kiloları koruyamamalarının ya da kilo vermek yerine yavaş yavaş kilo almalarının nedeni, sık sık ara öğün yemeleri sonucu kanlarında insülin hormonunun giderek yükselmesidir.</w:t>
            </w:r>
          </w:p>
        </w:tc>
        <w:tc>
          <w:tcPr>
            <w:tcW w:w="977" w:type="dxa"/>
          </w:tcPr>
          <w:p w14:paraId="33B033F2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6" w:type="dxa"/>
          </w:tcPr>
          <w:p w14:paraId="09C59612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6" w:type="dxa"/>
          </w:tcPr>
          <w:p w14:paraId="7C1AEB21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34" w:type="dxa"/>
          </w:tcPr>
          <w:p w14:paraId="2FBB52D7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431F6" w:rsidRPr="00CE5FF8" w14:paraId="0B6E98B8" w14:textId="77777777" w:rsidTr="00856FD5">
        <w:trPr>
          <w:jc w:val="center"/>
        </w:trPr>
        <w:tc>
          <w:tcPr>
            <w:tcW w:w="425" w:type="dxa"/>
          </w:tcPr>
          <w:p w14:paraId="1D7772D0" w14:textId="5B14EA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>9</w:t>
            </w:r>
          </w:p>
        </w:tc>
        <w:tc>
          <w:tcPr>
            <w:tcW w:w="5246" w:type="dxa"/>
          </w:tcPr>
          <w:p w14:paraId="0A7C67EA" w14:textId="0634FF27" w:rsidR="00740AE2" w:rsidRPr="00CE5FF8" w:rsidRDefault="006C4B8D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Normal ve sağlıklı şartlarda, herhangi bir gıda yemeden ve acıkmadan 4-5 saat geçirebilmemiz; bu hormonların düzenli, yeterli ve etkili bir şekilde </w:t>
            </w:r>
            <w:r w:rsidRPr="00CE5FF8">
              <w:rPr>
                <w:rFonts w:ascii="Segoe UI" w:hAnsi="Segoe UI" w:cs="Segoe UI"/>
                <w:sz w:val="18"/>
                <w:szCs w:val="18"/>
                <w:u w:val="single"/>
              </w:rPr>
              <w:t>uyum</w:t>
            </w: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 içinde çalışmaları sonucu mümkün olmaktadır.</w:t>
            </w:r>
          </w:p>
        </w:tc>
        <w:tc>
          <w:tcPr>
            <w:tcW w:w="977" w:type="dxa"/>
          </w:tcPr>
          <w:p w14:paraId="61AB2105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6" w:type="dxa"/>
          </w:tcPr>
          <w:p w14:paraId="7D1EB2AD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6" w:type="dxa"/>
          </w:tcPr>
          <w:p w14:paraId="1DB98C56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34" w:type="dxa"/>
          </w:tcPr>
          <w:p w14:paraId="724991E3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431F6" w:rsidRPr="00CE5FF8" w14:paraId="016A668E" w14:textId="77777777" w:rsidTr="00856FD5">
        <w:trPr>
          <w:jc w:val="center"/>
        </w:trPr>
        <w:tc>
          <w:tcPr>
            <w:tcW w:w="425" w:type="dxa"/>
          </w:tcPr>
          <w:p w14:paraId="2CE58A03" w14:textId="10ACCB10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>10</w:t>
            </w:r>
          </w:p>
        </w:tc>
        <w:tc>
          <w:tcPr>
            <w:tcW w:w="5246" w:type="dxa"/>
          </w:tcPr>
          <w:p w14:paraId="7CEC4D48" w14:textId="42555F4C" w:rsidR="00740AE2" w:rsidRPr="00CE5FF8" w:rsidRDefault="006C4B8D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İnsülin hormonu, kanımızda hep yüksek </w:t>
            </w:r>
            <w:r w:rsidRPr="00CE5FF8">
              <w:rPr>
                <w:rFonts w:ascii="Segoe UI" w:hAnsi="Segoe UI" w:cs="Segoe UI"/>
                <w:sz w:val="18"/>
                <w:szCs w:val="18"/>
                <w:u w:val="single"/>
              </w:rPr>
              <w:t>düzeylerde</w:t>
            </w: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 kaldığı süre boyunca da yağlar devamlı olarak depolara gönderilecek ve bununla birlikte kilomuz da artacaktır.</w:t>
            </w:r>
          </w:p>
        </w:tc>
        <w:tc>
          <w:tcPr>
            <w:tcW w:w="977" w:type="dxa"/>
          </w:tcPr>
          <w:p w14:paraId="105DCC34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6" w:type="dxa"/>
          </w:tcPr>
          <w:p w14:paraId="796FA2E8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6" w:type="dxa"/>
          </w:tcPr>
          <w:p w14:paraId="4AC98B14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34" w:type="dxa"/>
          </w:tcPr>
          <w:p w14:paraId="30E94E37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431F6" w:rsidRPr="00CE5FF8" w14:paraId="5FC4EF4A" w14:textId="77777777" w:rsidTr="00856FD5">
        <w:trPr>
          <w:jc w:val="center"/>
        </w:trPr>
        <w:tc>
          <w:tcPr>
            <w:tcW w:w="425" w:type="dxa"/>
          </w:tcPr>
          <w:p w14:paraId="69ED0F81" w14:textId="4D8C2CC4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>11</w:t>
            </w:r>
          </w:p>
        </w:tc>
        <w:tc>
          <w:tcPr>
            <w:tcW w:w="5246" w:type="dxa"/>
          </w:tcPr>
          <w:p w14:paraId="4678B15D" w14:textId="43E2BB76" w:rsidR="00740AE2" w:rsidRPr="00CE5FF8" w:rsidRDefault="006C4B8D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E5FF8">
              <w:rPr>
                <w:rFonts w:ascii="Segoe UI" w:hAnsi="Segoe UI" w:cs="Segoe UI"/>
                <w:sz w:val="18"/>
                <w:szCs w:val="18"/>
              </w:rPr>
              <w:t>Leptin</w:t>
            </w:r>
            <w:proofErr w:type="spellEnd"/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 hormonunun; tokluk hissini verme, </w:t>
            </w:r>
            <w:r w:rsidRPr="00CE5FF8">
              <w:rPr>
                <w:rFonts w:ascii="Segoe UI" w:hAnsi="Segoe UI" w:cs="Segoe UI"/>
                <w:sz w:val="18"/>
                <w:szCs w:val="18"/>
                <w:u w:val="single"/>
              </w:rPr>
              <w:t>açlığımızı</w:t>
            </w: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 bastırma, yediklerimizin yeterli olup olmadığını beynimize iletme gibi çok önemli görevleri vardır.</w:t>
            </w:r>
          </w:p>
        </w:tc>
        <w:tc>
          <w:tcPr>
            <w:tcW w:w="977" w:type="dxa"/>
          </w:tcPr>
          <w:p w14:paraId="1F391880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6" w:type="dxa"/>
          </w:tcPr>
          <w:p w14:paraId="6C6DA690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6" w:type="dxa"/>
          </w:tcPr>
          <w:p w14:paraId="459BC7C4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34" w:type="dxa"/>
          </w:tcPr>
          <w:p w14:paraId="044B81F3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431F6" w:rsidRPr="00CE5FF8" w14:paraId="6B9ED4DF" w14:textId="77777777" w:rsidTr="00856FD5">
        <w:trPr>
          <w:jc w:val="center"/>
        </w:trPr>
        <w:tc>
          <w:tcPr>
            <w:tcW w:w="425" w:type="dxa"/>
          </w:tcPr>
          <w:p w14:paraId="211CC393" w14:textId="74933411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>12</w:t>
            </w:r>
          </w:p>
        </w:tc>
        <w:tc>
          <w:tcPr>
            <w:tcW w:w="5246" w:type="dxa"/>
          </w:tcPr>
          <w:p w14:paraId="4D85ABF3" w14:textId="77777777" w:rsidR="000E1BB3" w:rsidRPr="00CE5FF8" w:rsidRDefault="000E1BB3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Sık sık ve az az </w:t>
            </w:r>
            <w:r w:rsidRPr="00CE5FF8">
              <w:rPr>
                <w:rFonts w:ascii="Segoe UI" w:hAnsi="Segoe UI" w:cs="Segoe UI"/>
                <w:sz w:val="18"/>
                <w:szCs w:val="18"/>
                <w:u w:val="single"/>
              </w:rPr>
              <w:t>yemek</w:t>
            </w:r>
            <w:r w:rsidRPr="00CE5FF8">
              <w:rPr>
                <w:rFonts w:ascii="Segoe UI" w:hAnsi="Segoe UI" w:cs="Segoe UI"/>
                <w:sz w:val="18"/>
                <w:szCs w:val="18"/>
              </w:rPr>
              <w:t>, sizi değil hastalıkları besler!</w:t>
            </w:r>
          </w:p>
          <w:p w14:paraId="6787A223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77" w:type="dxa"/>
          </w:tcPr>
          <w:p w14:paraId="5963FA58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6" w:type="dxa"/>
          </w:tcPr>
          <w:p w14:paraId="6B87F5CE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6" w:type="dxa"/>
          </w:tcPr>
          <w:p w14:paraId="59EDD8FE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34" w:type="dxa"/>
          </w:tcPr>
          <w:p w14:paraId="14AA7D8A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431F6" w:rsidRPr="00CE5FF8" w14:paraId="6C46BD92" w14:textId="77777777" w:rsidTr="00856FD5">
        <w:trPr>
          <w:jc w:val="center"/>
        </w:trPr>
        <w:tc>
          <w:tcPr>
            <w:tcW w:w="425" w:type="dxa"/>
          </w:tcPr>
          <w:p w14:paraId="475962A0" w14:textId="3D228633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>13</w:t>
            </w:r>
          </w:p>
        </w:tc>
        <w:tc>
          <w:tcPr>
            <w:tcW w:w="5246" w:type="dxa"/>
          </w:tcPr>
          <w:p w14:paraId="4B297874" w14:textId="5AF622F5" w:rsidR="00740AE2" w:rsidRPr="00CE5FF8" w:rsidRDefault="004D6848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İnsülin ve </w:t>
            </w:r>
            <w:proofErr w:type="spellStart"/>
            <w:r w:rsidRPr="00CE5FF8">
              <w:rPr>
                <w:rFonts w:ascii="Segoe UI" w:hAnsi="Segoe UI" w:cs="Segoe UI"/>
                <w:sz w:val="18"/>
                <w:szCs w:val="18"/>
              </w:rPr>
              <w:t>leptin</w:t>
            </w:r>
            <w:proofErr w:type="spellEnd"/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CE5FF8">
              <w:rPr>
                <w:rFonts w:ascii="Segoe UI" w:hAnsi="Segoe UI" w:cs="Segoe UI"/>
                <w:sz w:val="18"/>
                <w:szCs w:val="18"/>
                <w:u w:val="single"/>
              </w:rPr>
              <w:t>direnci</w:t>
            </w: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 olan kişiler sık sık acıkır ve devamlı olarak acıkma ya da doyamama korkusu içinde yaşarlar.</w:t>
            </w:r>
          </w:p>
        </w:tc>
        <w:tc>
          <w:tcPr>
            <w:tcW w:w="977" w:type="dxa"/>
          </w:tcPr>
          <w:p w14:paraId="10FEDC4D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6" w:type="dxa"/>
          </w:tcPr>
          <w:p w14:paraId="1C562781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6" w:type="dxa"/>
          </w:tcPr>
          <w:p w14:paraId="303635D0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34" w:type="dxa"/>
          </w:tcPr>
          <w:p w14:paraId="2ABB3E03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431F6" w:rsidRPr="00CE5FF8" w14:paraId="6A6A841E" w14:textId="77777777" w:rsidTr="00856FD5">
        <w:trPr>
          <w:jc w:val="center"/>
        </w:trPr>
        <w:tc>
          <w:tcPr>
            <w:tcW w:w="425" w:type="dxa"/>
          </w:tcPr>
          <w:p w14:paraId="70E38AFD" w14:textId="714D1AB5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>14</w:t>
            </w:r>
          </w:p>
        </w:tc>
        <w:tc>
          <w:tcPr>
            <w:tcW w:w="5246" w:type="dxa"/>
          </w:tcPr>
          <w:p w14:paraId="6457FCFA" w14:textId="228140EF" w:rsidR="00740AE2" w:rsidRPr="00CE5FF8" w:rsidRDefault="00994D55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Acıkınca da hemen buldukları her türlü tatlı, çikolata, şeker ve şekerli </w:t>
            </w:r>
            <w:r w:rsidRPr="00CE5FF8">
              <w:rPr>
                <w:rFonts w:ascii="Segoe UI" w:hAnsi="Segoe UI" w:cs="Segoe UI"/>
                <w:sz w:val="18"/>
                <w:szCs w:val="18"/>
                <w:u w:val="single"/>
              </w:rPr>
              <w:t>içeceklere</w:t>
            </w: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 saldırırlar.</w:t>
            </w:r>
          </w:p>
        </w:tc>
        <w:tc>
          <w:tcPr>
            <w:tcW w:w="977" w:type="dxa"/>
          </w:tcPr>
          <w:p w14:paraId="1E90E068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6" w:type="dxa"/>
          </w:tcPr>
          <w:p w14:paraId="36FDCA9A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6" w:type="dxa"/>
          </w:tcPr>
          <w:p w14:paraId="41524119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34" w:type="dxa"/>
          </w:tcPr>
          <w:p w14:paraId="0B983D0B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431F6" w:rsidRPr="00CE5FF8" w14:paraId="03C914A5" w14:textId="77777777" w:rsidTr="00856FD5">
        <w:trPr>
          <w:jc w:val="center"/>
        </w:trPr>
        <w:tc>
          <w:tcPr>
            <w:tcW w:w="425" w:type="dxa"/>
          </w:tcPr>
          <w:p w14:paraId="135B6AC9" w14:textId="351FF57E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>15</w:t>
            </w:r>
          </w:p>
        </w:tc>
        <w:tc>
          <w:tcPr>
            <w:tcW w:w="5246" w:type="dxa"/>
          </w:tcPr>
          <w:p w14:paraId="351C6C79" w14:textId="49BEDD9D" w:rsidR="00740AE2" w:rsidRPr="00CE5FF8" w:rsidRDefault="00994D55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Gerek diyabet (şeker) hastalarında gerekse diyabet hastası olmayan sağlıklı kişilerde kan şekerinin uzun </w:t>
            </w:r>
            <w:r w:rsidRPr="00CE5FF8">
              <w:rPr>
                <w:rFonts w:ascii="Segoe UI" w:hAnsi="Segoe UI" w:cs="Segoe UI"/>
                <w:sz w:val="18"/>
                <w:szCs w:val="18"/>
                <w:u w:val="single"/>
              </w:rPr>
              <w:t>süre</w:t>
            </w: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 yüksek seyretmesi, kan dolaşımında kanser riskini artıran zararlı başka bir faktörün, yani serbest oksijen radikallerinin fazla miktarda oluşmasına da neden olmaktadır.</w:t>
            </w:r>
          </w:p>
        </w:tc>
        <w:tc>
          <w:tcPr>
            <w:tcW w:w="977" w:type="dxa"/>
          </w:tcPr>
          <w:p w14:paraId="1E7A346D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6" w:type="dxa"/>
          </w:tcPr>
          <w:p w14:paraId="513A049A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6" w:type="dxa"/>
          </w:tcPr>
          <w:p w14:paraId="39CF5AF7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34" w:type="dxa"/>
          </w:tcPr>
          <w:p w14:paraId="62E19975" w14:textId="77777777" w:rsidR="00740AE2" w:rsidRPr="00CE5FF8" w:rsidRDefault="00740AE2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431F6" w:rsidRPr="00CE5FF8" w14:paraId="17C759C6" w14:textId="77777777" w:rsidTr="00856FD5">
        <w:trPr>
          <w:jc w:val="center"/>
        </w:trPr>
        <w:tc>
          <w:tcPr>
            <w:tcW w:w="425" w:type="dxa"/>
          </w:tcPr>
          <w:p w14:paraId="733E907D" w14:textId="442387AE" w:rsidR="00994D55" w:rsidRPr="00CE5FF8" w:rsidRDefault="00994D55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>16</w:t>
            </w:r>
          </w:p>
        </w:tc>
        <w:tc>
          <w:tcPr>
            <w:tcW w:w="5246" w:type="dxa"/>
          </w:tcPr>
          <w:p w14:paraId="4239EDF1" w14:textId="46AC88CF" w:rsidR="00994D55" w:rsidRPr="00CE5FF8" w:rsidRDefault="00994D55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Sıkıntılı hayat yaşayan, mutsuz, saldırgan ve </w:t>
            </w:r>
            <w:r w:rsidRPr="00CE5FF8">
              <w:rPr>
                <w:rFonts w:ascii="Segoe UI" w:hAnsi="Segoe UI" w:cs="Segoe UI"/>
                <w:sz w:val="18"/>
                <w:szCs w:val="18"/>
                <w:u w:val="single"/>
              </w:rPr>
              <w:t>huysuz</w:t>
            </w: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 kişilerin de bağışıklık sistemlerinde zayıflık meydana gelmektedir.</w:t>
            </w:r>
          </w:p>
        </w:tc>
        <w:tc>
          <w:tcPr>
            <w:tcW w:w="977" w:type="dxa"/>
          </w:tcPr>
          <w:p w14:paraId="436A0AFF" w14:textId="77777777" w:rsidR="00994D55" w:rsidRPr="00CE5FF8" w:rsidRDefault="00994D55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86" w:type="dxa"/>
          </w:tcPr>
          <w:p w14:paraId="5634A74F" w14:textId="77777777" w:rsidR="00994D55" w:rsidRPr="00CE5FF8" w:rsidRDefault="00994D55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6" w:type="dxa"/>
          </w:tcPr>
          <w:p w14:paraId="3D037743" w14:textId="77777777" w:rsidR="00994D55" w:rsidRPr="00CE5FF8" w:rsidRDefault="00994D55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34" w:type="dxa"/>
          </w:tcPr>
          <w:p w14:paraId="49031EF4" w14:textId="77777777" w:rsidR="00994D55" w:rsidRPr="00CE5FF8" w:rsidRDefault="00994D55" w:rsidP="006431F6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3982D26E" w14:textId="1B2C7ACB" w:rsidR="00740AE2" w:rsidRDefault="00740AE2" w:rsidP="006431F6">
      <w:pPr>
        <w:spacing w:line="276" w:lineRule="auto"/>
        <w:rPr>
          <w:rFonts w:ascii="Segoe UI" w:hAnsi="Segoe UI" w:cs="Segoe UI"/>
          <w:sz w:val="18"/>
          <w:szCs w:val="18"/>
        </w:rPr>
      </w:pPr>
    </w:p>
    <w:p w14:paraId="142354B1" w14:textId="77777777" w:rsidR="0086401A" w:rsidRPr="00CE5FF8" w:rsidRDefault="0086401A" w:rsidP="0086401A">
      <w:pPr>
        <w:spacing w:line="276" w:lineRule="auto"/>
        <w:rPr>
          <w:rFonts w:ascii="Segoe UI" w:hAnsi="Segoe UI" w:cs="Segoe UI"/>
          <w:b/>
          <w:bCs/>
          <w:color w:val="C00000"/>
          <w:sz w:val="18"/>
          <w:szCs w:val="18"/>
        </w:rPr>
      </w:pPr>
      <w:r>
        <w:rPr>
          <w:rFonts w:ascii="Segoe UI" w:hAnsi="Segoe UI" w:cs="Segoe UI"/>
          <w:b/>
          <w:bCs/>
          <w:color w:val="C00000"/>
          <w:sz w:val="18"/>
          <w:szCs w:val="18"/>
        </w:rPr>
        <w:t>edebiyatsultani.com</w:t>
      </w:r>
    </w:p>
    <w:p w14:paraId="6E063D8D" w14:textId="77777777" w:rsidR="0086401A" w:rsidRDefault="0086401A" w:rsidP="0086401A">
      <w:pPr>
        <w:spacing w:line="276" w:lineRule="auto"/>
        <w:rPr>
          <w:rFonts w:ascii="Segoe UI" w:hAnsi="Segoe UI" w:cs="Segoe UI"/>
          <w:b/>
          <w:bCs/>
          <w:color w:val="C00000"/>
          <w:sz w:val="18"/>
          <w:szCs w:val="18"/>
        </w:rPr>
      </w:pPr>
    </w:p>
    <w:p w14:paraId="4FF9CAEB" w14:textId="086C2885" w:rsidR="00F50171" w:rsidRPr="00CE5FF8" w:rsidRDefault="00F50171" w:rsidP="00F50171">
      <w:pPr>
        <w:spacing w:line="276" w:lineRule="auto"/>
        <w:rPr>
          <w:rFonts w:ascii="Segoe UI" w:hAnsi="Segoe UI" w:cs="Segoe UI"/>
          <w:b/>
          <w:bCs/>
          <w:color w:val="C00000"/>
          <w:sz w:val="18"/>
          <w:szCs w:val="18"/>
        </w:rPr>
      </w:pPr>
      <w:r w:rsidRPr="00CE5FF8">
        <w:rPr>
          <w:rFonts w:ascii="Segoe UI" w:hAnsi="Segoe UI" w:cs="Segoe UI"/>
          <w:b/>
          <w:bCs/>
          <w:color w:val="C00000"/>
          <w:sz w:val="18"/>
          <w:szCs w:val="18"/>
        </w:rPr>
        <w:lastRenderedPageBreak/>
        <w:t>2.ETKİNLİK</w:t>
      </w:r>
      <w:r w:rsidR="0086401A" w:rsidRPr="0086401A">
        <w:rPr>
          <w:rFonts w:ascii="Segoe UI" w:hAnsi="Segoe UI" w:cs="Segoe UI"/>
          <w:b/>
          <w:bCs/>
          <w:color w:val="C00000"/>
          <w:sz w:val="18"/>
          <w:szCs w:val="18"/>
        </w:rPr>
        <w:t xml:space="preserve"> </w:t>
      </w:r>
      <w:r w:rsidR="0086401A">
        <w:rPr>
          <w:rFonts w:ascii="Segoe UI" w:hAnsi="Segoe UI" w:cs="Segoe UI"/>
          <w:b/>
          <w:bCs/>
          <w:color w:val="C00000"/>
          <w:sz w:val="18"/>
          <w:szCs w:val="18"/>
        </w:rPr>
        <w:t xml:space="preserve">                            </w:t>
      </w:r>
      <w:r w:rsidR="0086401A">
        <w:rPr>
          <w:rFonts w:ascii="Segoe UI" w:hAnsi="Segoe UI" w:cs="Segoe UI"/>
          <w:b/>
          <w:bCs/>
          <w:color w:val="C00000"/>
          <w:sz w:val="18"/>
          <w:szCs w:val="18"/>
        </w:rPr>
        <w:tab/>
      </w:r>
      <w:r w:rsidR="0086401A">
        <w:rPr>
          <w:rFonts w:ascii="Segoe UI" w:hAnsi="Segoe UI" w:cs="Segoe UI"/>
          <w:b/>
          <w:bCs/>
          <w:color w:val="C00000"/>
          <w:sz w:val="18"/>
          <w:szCs w:val="18"/>
        </w:rPr>
        <w:tab/>
      </w:r>
      <w:r w:rsidR="0086401A">
        <w:rPr>
          <w:rFonts w:ascii="Segoe UI" w:hAnsi="Segoe UI" w:cs="Segoe UI"/>
          <w:b/>
          <w:bCs/>
          <w:color w:val="C00000"/>
          <w:sz w:val="18"/>
          <w:szCs w:val="18"/>
        </w:rPr>
        <w:tab/>
      </w:r>
      <w:r w:rsidR="0086401A">
        <w:rPr>
          <w:rFonts w:ascii="Segoe UI" w:hAnsi="Segoe UI" w:cs="Segoe UI"/>
          <w:b/>
          <w:bCs/>
          <w:color w:val="C00000"/>
          <w:sz w:val="18"/>
          <w:szCs w:val="18"/>
        </w:rPr>
        <w:tab/>
      </w:r>
      <w:r w:rsidR="0086401A">
        <w:rPr>
          <w:rFonts w:ascii="Segoe UI" w:hAnsi="Segoe UI" w:cs="Segoe UI"/>
          <w:b/>
          <w:bCs/>
          <w:color w:val="C00000"/>
          <w:sz w:val="18"/>
          <w:szCs w:val="18"/>
        </w:rPr>
        <w:tab/>
      </w:r>
      <w:r w:rsidR="0086401A">
        <w:rPr>
          <w:rFonts w:ascii="Segoe UI" w:hAnsi="Segoe UI" w:cs="Segoe UI"/>
          <w:b/>
          <w:bCs/>
          <w:color w:val="C00000"/>
          <w:sz w:val="18"/>
          <w:szCs w:val="18"/>
        </w:rPr>
        <w:tab/>
      </w:r>
      <w:r w:rsidR="0086401A">
        <w:rPr>
          <w:rFonts w:ascii="Segoe UI" w:hAnsi="Segoe UI" w:cs="Segoe UI"/>
          <w:b/>
          <w:bCs/>
          <w:color w:val="C00000"/>
          <w:sz w:val="18"/>
          <w:szCs w:val="18"/>
        </w:rPr>
        <w:t>edebiyatsultani.com</w:t>
      </w:r>
      <w:r w:rsidR="0086401A">
        <w:rPr>
          <w:rFonts w:ascii="Segoe UI" w:hAnsi="Segoe UI" w:cs="Segoe UI"/>
          <w:b/>
          <w:bCs/>
          <w:color w:val="C00000"/>
          <w:sz w:val="18"/>
          <w:szCs w:val="18"/>
        </w:rPr>
        <w:br/>
      </w:r>
      <w:r w:rsidRPr="00CE5FF8">
        <w:rPr>
          <w:rFonts w:ascii="Segoe UI" w:hAnsi="Segoe UI" w:cs="Segoe UI"/>
          <w:b/>
          <w:bCs/>
          <w:color w:val="C00000"/>
          <w:sz w:val="18"/>
          <w:szCs w:val="18"/>
        </w:rPr>
        <w:t>Aşağıdaki cümlelerde altı çizili sözcüklerin aldığı yapım eklerinin çeşidi hangisi ise karşısına √ işareti koyunuz.</w:t>
      </w:r>
    </w:p>
    <w:tbl>
      <w:tblPr>
        <w:tblStyle w:val="TabloKlavuzu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5242"/>
        <w:gridCol w:w="993"/>
        <w:gridCol w:w="992"/>
        <w:gridCol w:w="850"/>
        <w:gridCol w:w="851"/>
      </w:tblGrid>
      <w:tr w:rsidR="00856FD5" w:rsidRPr="00CE5FF8" w14:paraId="50D050F7" w14:textId="77777777" w:rsidTr="00856FD5">
        <w:trPr>
          <w:jc w:val="center"/>
        </w:trPr>
        <w:tc>
          <w:tcPr>
            <w:tcW w:w="5665" w:type="dxa"/>
            <w:gridSpan w:val="2"/>
          </w:tcPr>
          <w:p w14:paraId="63E04B1A" w14:textId="77777777" w:rsidR="00856FD5" w:rsidRPr="00CE5FF8" w:rsidRDefault="00856FD5" w:rsidP="005B7C4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  <w:p w14:paraId="2EAE179D" w14:textId="77777777" w:rsidR="00856FD5" w:rsidRPr="00CE5FF8" w:rsidRDefault="00856FD5" w:rsidP="005B7C4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CÜMLELER</w:t>
            </w:r>
          </w:p>
        </w:tc>
        <w:tc>
          <w:tcPr>
            <w:tcW w:w="993" w:type="dxa"/>
          </w:tcPr>
          <w:p w14:paraId="67CC9C7A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İsimden İsim Yapım Eki</w:t>
            </w:r>
          </w:p>
        </w:tc>
        <w:tc>
          <w:tcPr>
            <w:tcW w:w="992" w:type="dxa"/>
          </w:tcPr>
          <w:p w14:paraId="2F9BE83C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İsimden Fiil Yapım Eki</w:t>
            </w:r>
          </w:p>
        </w:tc>
        <w:tc>
          <w:tcPr>
            <w:tcW w:w="850" w:type="dxa"/>
          </w:tcPr>
          <w:p w14:paraId="0B291F91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Fiilden Fiil Yapım Eki</w:t>
            </w:r>
          </w:p>
        </w:tc>
        <w:tc>
          <w:tcPr>
            <w:tcW w:w="851" w:type="dxa"/>
          </w:tcPr>
          <w:p w14:paraId="43ACA204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Fiilden İsim Yapım Eki</w:t>
            </w:r>
          </w:p>
        </w:tc>
      </w:tr>
      <w:tr w:rsidR="00856FD5" w:rsidRPr="00CE5FF8" w14:paraId="2D9E291E" w14:textId="77777777" w:rsidTr="00856FD5">
        <w:tblPrEx>
          <w:jc w:val="left"/>
        </w:tblPrEx>
        <w:tc>
          <w:tcPr>
            <w:tcW w:w="423" w:type="dxa"/>
          </w:tcPr>
          <w:p w14:paraId="4FA9DD21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242" w:type="dxa"/>
          </w:tcPr>
          <w:p w14:paraId="429523E3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14:paraId="6E8EA0B1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0B78F59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D033CA5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03A74C3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6FD5" w:rsidRPr="00CE5FF8" w14:paraId="404F3A5F" w14:textId="77777777" w:rsidTr="00856FD5">
        <w:tblPrEx>
          <w:jc w:val="left"/>
        </w:tblPrEx>
        <w:tc>
          <w:tcPr>
            <w:tcW w:w="423" w:type="dxa"/>
          </w:tcPr>
          <w:p w14:paraId="2BF1455B" w14:textId="6D3048CD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5242" w:type="dxa"/>
          </w:tcPr>
          <w:p w14:paraId="61FE8D5F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  <w:u w:val="single"/>
              </w:rPr>
              <w:t>Düşük</w:t>
            </w: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 kan şekeri hedefine ulaşmak, gelişmiş olan karaciğer ve pankreas yağlanmasının önüne geçmek ve insülin ve </w:t>
            </w:r>
            <w:proofErr w:type="spellStart"/>
            <w:r w:rsidRPr="00CE5FF8">
              <w:rPr>
                <w:rFonts w:ascii="Segoe UI" w:hAnsi="Segoe UI" w:cs="Segoe UI"/>
                <w:sz w:val="18"/>
                <w:szCs w:val="18"/>
              </w:rPr>
              <w:t>leptin</w:t>
            </w:r>
            <w:proofErr w:type="spellEnd"/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 direncini kırmak amacıyla her gün en az 50-60 dakika yürüyüş yapılmasının son derece önemli ve şart olduğunu da hatırlatmak istiyorum.</w:t>
            </w:r>
          </w:p>
        </w:tc>
        <w:tc>
          <w:tcPr>
            <w:tcW w:w="993" w:type="dxa"/>
          </w:tcPr>
          <w:p w14:paraId="7D826321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E21DF3A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47D7FD3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D9D8DA2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6FD5" w:rsidRPr="00CE5FF8" w14:paraId="2D4E37F6" w14:textId="77777777" w:rsidTr="00856FD5">
        <w:tblPrEx>
          <w:jc w:val="left"/>
        </w:tblPrEx>
        <w:tc>
          <w:tcPr>
            <w:tcW w:w="423" w:type="dxa"/>
          </w:tcPr>
          <w:p w14:paraId="3A7F2308" w14:textId="2F6063C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5242" w:type="dxa"/>
          </w:tcPr>
          <w:p w14:paraId="3A6FBF8D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Fizik aktivite azlığı yani tembellik, </w:t>
            </w:r>
            <w:r w:rsidRPr="00CE5FF8">
              <w:rPr>
                <w:rFonts w:ascii="Segoe UI" w:hAnsi="Segoe UI" w:cs="Segoe UI"/>
                <w:sz w:val="18"/>
                <w:szCs w:val="18"/>
                <w:u w:val="single"/>
              </w:rPr>
              <w:t>hareketsizlik</w:t>
            </w: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 ve uyuşukluk, insülin ve </w:t>
            </w:r>
            <w:proofErr w:type="spellStart"/>
            <w:r w:rsidRPr="00CE5FF8">
              <w:rPr>
                <w:rFonts w:ascii="Segoe UI" w:hAnsi="Segoe UI" w:cs="Segoe UI"/>
                <w:sz w:val="18"/>
                <w:szCs w:val="18"/>
              </w:rPr>
              <w:t>leptin</w:t>
            </w:r>
            <w:proofErr w:type="spellEnd"/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 direncinin başlamasında en önemli ilk faktörlerdir.</w:t>
            </w:r>
          </w:p>
        </w:tc>
        <w:tc>
          <w:tcPr>
            <w:tcW w:w="993" w:type="dxa"/>
          </w:tcPr>
          <w:p w14:paraId="6C144F4C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23316F6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D04BB0D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988B9D7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6FD5" w:rsidRPr="00CE5FF8" w14:paraId="50075461" w14:textId="77777777" w:rsidTr="00856FD5">
        <w:tblPrEx>
          <w:jc w:val="left"/>
        </w:tblPrEx>
        <w:tc>
          <w:tcPr>
            <w:tcW w:w="423" w:type="dxa"/>
          </w:tcPr>
          <w:p w14:paraId="2CC59D74" w14:textId="12D085FB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5242" w:type="dxa"/>
          </w:tcPr>
          <w:p w14:paraId="343630C0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Eğer bir hasta kahvaltıdan ya da herhangi bir yemekten 2 saat sonra açlık hissedip, eli ayağı titriyorsa, klinik olarak o hastada zaten insülin direnci oluşmuş ve yerleşmiş </w:t>
            </w:r>
            <w:r w:rsidRPr="00CE5FF8">
              <w:rPr>
                <w:rFonts w:ascii="Segoe UI" w:hAnsi="Segoe UI" w:cs="Segoe UI"/>
                <w:sz w:val="18"/>
                <w:szCs w:val="18"/>
                <w:u w:val="single"/>
              </w:rPr>
              <w:t>demektir</w:t>
            </w:r>
            <w:r w:rsidRPr="00CE5FF8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14:paraId="1DF905C7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55F5677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58515C1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DA07723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6FD5" w:rsidRPr="00CE5FF8" w14:paraId="6F4B9869" w14:textId="77777777" w:rsidTr="00856FD5">
        <w:tblPrEx>
          <w:jc w:val="left"/>
        </w:tblPrEx>
        <w:tc>
          <w:tcPr>
            <w:tcW w:w="423" w:type="dxa"/>
          </w:tcPr>
          <w:p w14:paraId="443CDED6" w14:textId="14A631A1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5242" w:type="dxa"/>
          </w:tcPr>
          <w:p w14:paraId="6E3D8A29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Önemli olan yemeklerimizi mutfağımızda ve pazarlarımızda kolaylıkla temin edilebilen </w:t>
            </w:r>
            <w:r w:rsidRPr="00CE5FF8">
              <w:rPr>
                <w:rFonts w:ascii="Segoe UI" w:hAnsi="Segoe UI" w:cs="Segoe UI"/>
                <w:sz w:val="18"/>
                <w:szCs w:val="18"/>
                <w:u w:val="single"/>
              </w:rPr>
              <w:t>mevsimsel</w:t>
            </w: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 yerel ürünlerimizle hazırlayabilmemizdir.</w:t>
            </w:r>
          </w:p>
        </w:tc>
        <w:tc>
          <w:tcPr>
            <w:tcW w:w="993" w:type="dxa"/>
          </w:tcPr>
          <w:p w14:paraId="49EA3F9B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A96E8C3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A6C574F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95E3CB4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6FD5" w:rsidRPr="00CE5FF8" w14:paraId="750C75D0" w14:textId="77777777" w:rsidTr="00856FD5">
        <w:tblPrEx>
          <w:jc w:val="left"/>
        </w:tblPrEx>
        <w:tc>
          <w:tcPr>
            <w:tcW w:w="423" w:type="dxa"/>
          </w:tcPr>
          <w:p w14:paraId="275F2076" w14:textId="4441C011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5242" w:type="dxa"/>
          </w:tcPr>
          <w:p w14:paraId="076D0797" w14:textId="4B7A028A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Yapılan bilimsel araştırmalar, insülin ve </w:t>
            </w:r>
            <w:proofErr w:type="spellStart"/>
            <w:r w:rsidRPr="00CE5FF8">
              <w:rPr>
                <w:rFonts w:ascii="Segoe UI" w:hAnsi="Segoe UI" w:cs="Segoe UI"/>
                <w:sz w:val="18"/>
                <w:szCs w:val="18"/>
              </w:rPr>
              <w:t>leptin</w:t>
            </w:r>
            <w:proofErr w:type="spellEnd"/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 direncinin ilk etapta hareketsizliğe </w:t>
            </w:r>
            <w:r w:rsidRPr="00CE5FF8">
              <w:rPr>
                <w:rFonts w:ascii="Segoe UI" w:hAnsi="Segoe UI" w:cs="Segoe UI"/>
                <w:sz w:val="18"/>
                <w:szCs w:val="18"/>
                <w:u w:val="single"/>
              </w:rPr>
              <w:t>bağlı</w:t>
            </w: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 olarak bacak adalelerinde başladığını göstermiştir.</w:t>
            </w:r>
          </w:p>
        </w:tc>
        <w:tc>
          <w:tcPr>
            <w:tcW w:w="993" w:type="dxa"/>
          </w:tcPr>
          <w:p w14:paraId="7CC8F296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40F5050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1A88F597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342643F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6FD5" w:rsidRPr="00CE5FF8" w14:paraId="4BB373CD" w14:textId="77777777" w:rsidTr="00856FD5">
        <w:tblPrEx>
          <w:jc w:val="left"/>
        </w:tblPrEx>
        <w:tc>
          <w:tcPr>
            <w:tcW w:w="423" w:type="dxa"/>
          </w:tcPr>
          <w:p w14:paraId="7A109DDA" w14:textId="297212E9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5242" w:type="dxa"/>
          </w:tcPr>
          <w:p w14:paraId="6A84A69C" w14:textId="089A13E8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  <w:u w:val="single"/>
              </w:rPr>
              <w:t>Yakıta</w:t>
            </w: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 en fazla ihtiyacı olan ve bu yakıtı en yoğun düzeyde kullanan dokular, bacak ve kalça adaleleridir.</w:t>
            </w:r>
          </w:p>
        </w:tc>
        <w:tc>
          <w:tcPr>
            <w:tcW w:w="993" w:type="dxa"/>
          </w:tcPr>
          <w:p w14:paraId="7DF89698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4B642F3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1F333653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AB7E406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6FD5" w:rsidRPr="00CE5FF8" w14:paraId="358467E2" w14:textId="77777777" w:rsidTr="00856FD5">
        <w:tblPrEx>
          <w:jc w:val="left"/>
        </w:tblPrEx>
        <w:tc>
          <w:tcPr>
            <w:tcW w:w="423" w:type="dxa"/>
          </w:tcPr>
          <w:p w14:paraId="3E6E4D19" w14:textId="184C3A1B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>7</w:t>
            </w:r>
          </w:p>
        </w:tc>
        <w:tc>
          <w:tcPr>
            <w:tcW w:w="5242" w:type="dxa"/>
          </w:tcPr>
          <w:p w14:paraId="289098D1" w14:textId="337A046A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Hipokrat: “Uzun yol yürüyen uzun </w:t>
            </w:r>
            <w:r w:rsidRPr="00CE5FF8">
              <w:rPr>
                <w:rFonts w:ascii="Segoe UI" w:hAnsi="Segoe UI" w:cs="Segoe UI"/>
                <w:sz w:val="18"/>
                <w:szCs w:val="18"/>
                <w:u w:val="single"/>
              </w:rPr>
              <w:t>yaşar</w:t>
            </w:r>
            <w:r w:rsidRPr="00CE5FF8">
              <w:rPr>
                <w:rFonts w:ascii="Segoe UI" w:hAnsi="Segoe UI" w:cs="Segoe UI"/>
                <w:sz w:val="18"/>
                <w:szCs w:val="18"/>
              </w:rPr>
              <w:t>.” demiş ve ada halkını eşeğe çok bindikleri için sağlıklarını kaybedecekleri konusunda uyarmıştır.</w:t>
            </w:r>
          </w:p>
        </w:tc>
        <w:tc>
          <w:tcPr>
            <w:tcW w:w="993" w:type="dxa"/>
          </w:tcPr>
          <w:p w14:paraId="4E435082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774691E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17F147DE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5ECA52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6FD5" w:rsidRPr="00CE5FF8" w14:paraId="31CC5BCB" w14:textId="77777777" w:rsidTr="00856FD5">
        <w:tblPrEx>
          <w:jc w:val="left"/>
        </w:tblPrEx>
        <w:tc>
          <w:tcPr>
            <w:tcW w:w="423" w:type="dxa"/>
          </w:tcPr>
          <w:p w14:paraId="33921681" w14:textId="3F5DDFE5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>8</w:t>
            </w:r>
          </w:p>
        </w:tc>
        <w:tc>
          <w:tcPr>
            <w:tcW w:w="5242" w:type="dxa"/>
          </w:tcPr>
          <w:p w14:paraId="06761EB2" w14:textId="2B891E4A" w:rsidR="00856FD5" w:rsidRPr="00CE5FF8" w:rsidRDefault="00A15BC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Yüksek </w:t>
            </w:r>
            <w:proofErr w:type="spellStart"/>
            <w:r w:rsidRPr="00CE5FF8">
              <w:rPr>
                <w:rFonts w:ascii="Segoe UI" w:hAnsi="Segoe UI" w:cs="Segoe UI"/>
                <w:sz w:val="18"/>
                <w:szCs w:val="18"/>
              </w:rPr>
              <w:t>glisemik</w:t>
            </w:r>
            <w:proofErr w:type="spellEnd"/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 indeksli yiyecekleri, içecekleri ve işlenmiş bütün gıdaları (</w:t>
            </w:r>
            <w:proofErr w:type="spellStart"/>
            <w:r w:rsidRPr="00CE5FF8">
              <w:rPr>
                <w:rFonts w:ascii="Segoe UI" w:hAnsi="Segoe UI" w:cs="Segoe UI"/>
                <w:sz w:val="18"/>
                <w:szCs w:val="18"/>
              </w:rPr>
              <w:t>Glisemik</w:t>
            </w:r>
            <w:proofErr w:type="spellEnd"/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 indeksleri yüksektir ve trans yağ içerirler.) hayatımızdan çıkardığımızda yağlarımız giderek </w:t>
            </w:r>
            <w:r w:rsidRPr="00CE5FF8">
              <w:rPr>
                <w:rFonts w:ascii="Segoe UI" w:hAnsi="Segoe UI" w:cs="Segoe UI"/>
                <w:sz w:val="18"/>
                <w:szCs w:val="18"/>
                <w:u w:val="single"/>
              </w:rPr>
              <w:t>azalır</w:t>
            </w: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</w:p>
        </w:tc>
        <w:tc>
          <w:tcPr>
            <w:tcW w:w="993" w:type="dxa"/>
          </w:tcPr>
          <w:p w14:paraId="7C843F3E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87B30A5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906255A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BD3A776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6FD5" w:rsidRPr="00CE5FF8" w14:paraId="3E3BF8F9" w14:textId="77777777" w:rsidTr="00856FD5">
        <w:tblPrEx>
          <w:jc w:val="left"/>
        </w:tblPrEx>
        <w:tc>
          <w:tcPr>
            <w:tcW w:w="423" w:type="dxa"/>
          </w:tcPr>
          <w:p w14:paraId="1F11286D" w14:textId="0F6335FA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>9</w:t>
            </w:r>
          </w:p>
        </w:tc>
        <w:tc>
          <w:tcPr>
            <w:tcW w:w="5242" w:type="dxa"/>
          </w:tcPr>
          <w:p w14:paraId="704898F0" w14:textId="0F6E3EAC" w:rsidR="00856FD5" w:rsidRPr="00CE5FF8" w:rsidRDefault="00C03D6F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Depo yağlarımızın yakılarak azalması sonucu kilo verirken aynı zamanda </w:t>
            </w:r>
            <w:r w:rsidRPr="00CE5FF8">
              <w:rPr>
                <w:rFonts w:ascii="Segoe UI" w:hAnsi="Segoe UI" w:cs="Segoe UI"/>
                <w:sz w:val="18"/>
                <w:szCs w:val="18"/>
                <w:u w:val="single"/>
              </w:rPr>
              <w:t>dinçleşiriz</w:t>
            </w: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, yorgunluk ve halsizlik hissetmeyiz, uykularımız da düzene girer. </w:t>
            </w:r>
          </w:p>
        </w:tc>
        <w:tc>
          <w:tcPr>
            <w:tcW w:w="993" w:type="dxa"/>
          </w:tcPr>
          <w:p w14:paraId="2C2029FF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8F7EA62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9E7AE23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81023D9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6FD5" w:rsidRPr="00CE5FF8" w14:paraId="151A52F8" w14:textId="77777777" w:rsidTr="00856FD5">
        <w:tblPrEx>
          <w:jc w:val="left"/>
        </w:tblPrEx>
        <w:tc>
          <w:tcPr>
            <w:tcW w:w="423" w:type="dxa"/>
          </w:tcPr>
          <w:p w14:paraId="1DCB4AB1" w14:textId="4CCF7191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>10</w:t>
            </w:r>
          </w:p>
        </w:tc>
        <w:tc>
          <w:tcPr>
            <w:tcW w:w="5242" w:type="dxa"/>
          </w:tcPr>
          <w:p w14:paraId="1AFD20CD" w14:textId="359747A2" w:rsidR="00856FD5" w:rsidRPr="00CE5FF8" w:rsidRDefault="00C03D6F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Karaciğerimiz sağlıklı çalışmaya başlayacağı için bütün hormonlarımızla </w:t>
            </w:r>
            <w:r w:rsidRPr="00CE5FF8">
              <w:rPr>
                <w:rFonts w:ascii="Segoe UI" w:hAnsi="Segoe UI" w:cs="Segoe UI"/>
                <w:sz w:val="18"/>
                <w:szCs w:val="18"/>
                <w:u w:val="single"/>
              </w:rPr>
              <w:t>birlikte</w:t>
            </w: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 kan yağlarımız da sağlıklı düzeylere iner.</w:t>
            </w:r>
          </w:p>
        </w:tc>
        <w:tc>
          <w:tcPr>
            <w:tcW w:w="993" w:type="dxa"/>
          </w:tcPr>
          <w:p w14:paraId="7BE00A4C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CF7FDCB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30D03C13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F9D6AE3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6FD5" w:rsidRPr="00CE5FF8" w14:paraId="2CEBE97E" w14:textId="77777777" w:rsidTr="00856FD5">
        <w:tblPrEx>
          <w:jc w:val="left"/>
        </w:tblPrEx>
        <w:tc>
          <w:tcPr>
            <w:tcW w:w="423" w:type="dxa"/>
          </w:tcPr>
          <w:p w14:paraId="2DEDB907" w14:textId="5B6E2836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>11</w:t>
            </w:r>
          </w:p>
        </w:tc>
        <w:tc>
          <w:tcPr>
            <w:tcW w:w="5242" w:type="dxa"/>
          </w:tcPr>
          <w:p w14:paraId="13E01F95" w14:textId="1AF11ED1" w:rsidR="00856FD5" w:rsidRPr="00CE5FF8" w:rsidRDefault="00C03D6F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Yükselmiş olan kan basıncımız da </w:t>
            </w:r>
            <w:r w:rsidRPr="00CE5FF8">
              <w:rPr>
                <w:rFonts w:ascii="Segoe UI" w:hAnsi="Segoe UI" w:cs="Segoe UI"/>
                <w:sz w:val="18"/>
                <w:szCs w:val="18"/>
                <w:u w:val="single"/>
              </w:rPr>
              <w:t>normalleşir</w:t>
            </w:r>
            <w:r w:rsidRPr="00CE5FF8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14:paraId="18284909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C8690B2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3169DFDF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BE345F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6FD5" w:rsidRPr="00CE5FF8" w14:paraId="7D12D14A" w14:textId="77777777" w:rsidTr="00856FD5">
        <w:tblPrEx>
          <w:jc w:val="left"/>
        </w:tblPrEx>
        <w:tc>
          <w:tcPr>
            <w:tcW w:w="423" w:type="dxa"/>
          </w:tcPr>
          <w:p w14:paraId="71695D76" w14:textId="05F4E79B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>12</w:t>
            </w:r>
          </w:p>
        </w:tc>
        <w:tc>
          <w:tcPr>
            <w:tcW w:w="5242" w:type="dxa"/>
          </w:tcPr>
          <w:p w14:paraId="72337E23" w14:textId="313A3862" w:rsidR="00856FD5" w:rsidRPr="00CE5FF8" w:rsidRDefault="00C03D6F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Yiyeceklerimizi mümkün olduğu kadar doğal, bütün ve bozulmamış olarak, yani herhangi bir fabrikaya girip çıkmamış ve endüstriyel işlem görmemiş şekilde tüketmek, insülin ve </w:t>
            </w:r>
            <w:proofErr w:type="spellStart"/>
            <w:r w:rsidRPr="00CE5FF8">
              <w:rPr>
                <w:rFonts w:ascii="Segoe UI" w:hAnsi="Segoe UI" w:cs="Segoe UI"/>
                <w:sz w:val="18"/>
                <w:szCs w:val="18"/>
              </w:rPr>
              <w:t>leptin</w:t>
            </w:r>
            <w:proofErr w:type="spellEnd"/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 direncini kırmak için son derece </w:t>
            </w:r>
            <w:r w:rsidRPr="00CE5FF8">
              <w:rPr>
                <w:rFonts w:ascii="Segoe UI" w:hAnsi="Segoe UI" w:cs="Segoe UI"/>
                <w:sz w:val="18"/>
                <w:szCs w:val="18"/>
                <w:u w:val="single"/>
              </w:rPr>
              <w:t>önemlidir</w:t>
            </w:r>
            <w:r w:rsidRPr="00CE5FF8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14:paraId="3C7AF1BC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3989E39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0FAE440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413222C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6FD5" w:rsidRPr="00CE5FF8" w14:paraId="4DBF9502" w14:textId="77777777" w:rsidTr="00856FD5">
        <w:tblPrEx>
          <w:jc w:val="left"/>
        </w:tblPrEx>
        <w:tc>
          <w:tcPr>
            <w:tcW w:w="423" w:type="dxa"/>
          </w:tcPr>
          <w:p w14:paraId="55F405E2" w14:textId="49A50059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>13</w:t>
            </w:r>
          </w:p>
        </w:tc>
        <w:tc>
          <w:tcPr>
            <w:tcW w:w="5242" w:type="dxa"/>
          </w:tcPr>
          <w:p w14:paraId="0D928EA3" w14:textId="37882268" w:rsidR="00856FD5" w:rsidRPr="00CE5FF8" w:rsidRDefault="00C03D6F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Doğal yiyecek ve içecekler, lifleri parçalanmamış olduğu için </w:t>
            </w:r>
            <w:r w:rsidRPr="00CE5FF8">
              <w:rPr>
                <w:rFonts w:ascii="Segoe UI" w:hAnsi="Segoe UI" w:cs="Segoe UI"/>
                <w:sz w:val="18"/>
                <w:szCs w:val="18"/>
                <w:u w:val="single"/>
              </w:rPr>
              <w:t>düşük</w:t>
            </w: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CE5FF8">
              <w:rPr>
                <w:rFonts w:ascii="Segoe UI" w:hAnsi="Segoe UI" w:cs="Segoe UI"/>
                <w:sz w:val="18"/>
                <w:szCs w:val="18"/>
              </w:rPr>
              <w:t>glisemik</w:t>
            </w:r>
            <w:proofErr w:type="spellEnd"/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 indeksli gıdalardır. </w:t>
            </w:r>
          </w:p>
        </w:tc>
        <w:tc>
          <w:tcPr>
            <w:tcW w:w="993" w:type="dxa"/>
          </w:tcPr>
          <w:p w14:paraId="4A76CD65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AB26EC9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3A50FFB8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06F027F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6FD5" w:rsidRPr="00CE5FF8" w14:paraId="1E184D11" w14:textId="77777777" w:rsidTr="00856FD5">
        <w:tblPrEx>
          <w:jc w:val="left"/>
        </w:tblPrEx>
        <w:tc>
          <w:tcPr>
            <w:tcW w:w="423" w:type="dxa"/>
          </w:tcPr>
          <w:p w14:paraId="49C44385" w14:textId="2005A3F0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>14</w:t>
            </w:r>
          </w:p>
        </w:tc>
        <w:tc>
          <w:tcPr>
            <w:tcW w:w="5242" w:type="dxa"/>
          </w:tcPr>
          <w:p w14:paraId="095F1E56" w14:textId="4F6783BB" w:rsidR="00856FD5" w:rsidRPr="00CE5FF8" w:rsidRDefault="00317346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Bu önemli </w:t>
            </w:r>
            <w:r w:rsidRPr="00CE5FF8">
              <w:rPr>
                <w:rFonts w:ascii="Segoe UI" w:hAnsi="Segoe UI" w:cs="Segoe UI"/>
                <w:sz w:val="18"/>
                <w:szCs w:val="18"/>
                <w:u w:val="single"/>
              </w:rPr>
              <w:t>özelliklerinin</w:t>
            </w: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 yanı sıra, organizmaya zarar veren herhangi bir ilaç, yemek boyası, kimyasal katkı maddesi ya da trans yağ içermezler. </w:t>
            </w:r>
          </w:p>
        </w:tc>
        <w:tc>
          <w:tcPr>
            <w:tcW w:w="993" w:type="dxa"/>
          </w:tcPr>
          <w:p w14:paraId="211B74A1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555FE7C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3F10A527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C9C954B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6FD5" w:rsidRPr="00CE5FF8" w14:paraId="707573FB" w14:textId="77777777" w:rsidTr="00856FD5">
        <w:tblPrEx>
          <w:jc w:val="left"/>
        </w:tblPrEx>
        <w:tc>
          <w:tcPr>
            <w:tcW w:w="423" w:type="dxa"/>
          </w:tcPr>
          <w:p w14:paraId="25515188" w14:textId="22328D25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>15</w:t>
            </w:r>
          </w:p>
        </w:tc>
        <w:tc>
          <w:tcPr>
            <w:tcW w:w="5242" w:type="dxa"/>
          </w:tcPr>
          <w:p w14:paraId="3BB18567" w14:textId="51357AE5" w:rsidR="00856FD5" w:rsidRPr="00CE5FF8" w:rsidRDefault="00317346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Bu nedenlerle sağlıklı beslenme ve yaşam için tercih edilmelerinde </w:t>
            </w:r>
            <w:r w:rsidRPr="00CE5FF8">
              <w:rPr>
                <w:rFonts w:ascii="Segoe UI" w:hAnsi="Segoe UI" w:cs="Segoe UI"/>
                <w:sz w:val="18"/>
                <w:szCs w:val="18"/>
                <w:u w:val="single"/>
              </w:rPr>
              <w:t>sonsuz</w:t>
            </w: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 yararlar bulunmaktadır.</w:t>
            </w:r>
          </w:p>
        </w:tc>
        <w:tc>
          <w:tcPr>
            <w:tcW w:w="993" w:type="dxa"/>
          </w:tcPr>
          <w:p w14:paraId="2457A6B2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1A2D22E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E660E8B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C48D08C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6FD5" w:rsidRPr="00CE5FF8" w14:paraId="336EFF37" w14:textId="77777777" w:rsidTr="00856FD5">
        <w:tblPrEx>
          <w:jc w:val="left"/>
        </w:tblPrEx>
        <w:tc>
          <w:tcPr>
            <w:tcW w:w="423" w:type="dxa"/>
          </w:tcPr>
          <w:p w14:paraId="64EF5E51" w14:textId="06A88EB5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E5FF8">
              <w:rPr>
                <w:rFonts w:ascii="Segoe UI" w:hAnsi="Segoe UI" w:cs="Segoe UI"/>
                <w:sz w:val="18"/>
                <w:szCs w:val="18"/>
              </w:rPr>
              <w:t>16</w:t>
            </w:r>
          </w:p>
        </w:tc>
        <w:tc>
          <w:tcPr>
            <w:tcW w:w="5242" w:type="dxa"/>
          </w:tcPr>
          <w:p w14:paraId="4E022643" w14:textId="1DB48530" w:rsidR="00856FD5" w:rsidRPr="00CE5FF8" w:rsidRDefault="00CE5FF8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K</w:t>
            </w: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alp hastalığı ve tansiyon </w:t>
            </w:r>
            <w:r w:rsidRPr="00337ED2">
              <w:rPr>
                <w:rFonts w:ascii="Segoe UI" w:hAnsi="Segoe UI" w:cs="Segoe UI"/>
                <w:sz w:val="18"/>
                <w:szCs w:val="18"/>
                <w:u w:val="single"/>
              </w:rPr>
              <w:t>yüksekliği</w:t>
            </w: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 olan</w:t>
            </w:r>
            <w:r w:rsidR="00337ED2">
              <w:rPr>
                <w:rFonts w:ascii="Segoe UI" w:hAnsi="Segoe UI" w:cs="Segoe UI"/>
                <w:sz w:val="18"/>
                <w:szCs w:val="18"/>
              </w:rPr>
              <w:t xml:space="preserve">lar </w:t>
            </w:r>
            <w:r>
              <w:rPr>
                <w:rFonts w:ascii="Segoe UI" w:hAnsi="Segoe UI" w:cs="Segoe UI"/>
                <w:sz w:val="18"/>
                <w:szCs w:val="18"/>
              </w:rPr>
              <w:t>kuruyemişleri</w:t>
            </w:r>
            <w:r w:rsidRPr="00CE5FF8">
              <w:rPr>
                <w:rFonts w:ascii="Segoe UI" w:hAnsi="Segoe UI" w:cs="Segoe UI"/>
                <w:sz w:val="18"/>
                <w:szCs w:val="18"/>
              </w:rPr>
              <w:t xml:space="preserve"> tuzsuz olarak tüketmel</w:t>
            </w:r>
            <w:r w:rsidR="00337ED2">
              <w:rPr>
                <w:rFonts w:ascii="Segoe UI" w:hAnsi="Segoe UI" w:cs="Segoe UI"/>
                <w:sz w:val="18"/>
                <w:szCs w:val="18"/>
              </w:rPr>
              <w:t>idir.</w:t>
            </w:r>
          </w:p>
        </w:tc>
        <w:tc>
          <w:tcPr>
            <w:tcW w:w="993" w:type="dxa"/>
          </w:tcPr>
          <w:p w14:paraId="4382B434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847FCE5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CBD940A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FE51BFA" w14:textId="77777777" w:rsidR="00856FD5" w:rsidRPr="00CE5FF8" w:rsidRDefault="00856FD5" w:rsidP="005B7C41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46B2AF3E" w14:textId="77777777" w:rsidR="00F50171" w:rsidRPr="00CE5FF8" w:rsidRDefault="00F50171" w:rsidP="006431F6">
      <w:pPr>
        <w:spacing w:line="276" w:lineRule="auto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sectPr w:rsidR="00F50171" w:rsidRPr="00CE5FF8" w:rsidSect="006431F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F6"/>
    <w:rsid w:val="000E1BB3"/>
    <w:rsid w:val="00317346"/>
    <w:rsid w:val="00337ED2"/>
    <w:rsid w:val="004D6848"/>
    <w:rsid w:val="006431F6"/>
    <w:rsid w:val="00677989"/>
    <w:rsid w:val="006C4B8D"/>
    <w:rsid w:val="00740AE2"/>
    <w:rsid w:val="00856FD5"/>
    <w:rsid w:val="0086401A"/>
    <w:rsid w:val="008B4FF6"/>
    <w:rsid w:val="00994D55"/>
    <w:rsid w:val="00A15BC5"/>
    <w:rsid w:val="00A30407"/>
    <w:rsid w:val="00C03D6F"/>
    <w:rsid w:val="00CE5FF8"/>
    <w:rsid w:val="00E3488C"/>
    <w:rsid w:val="00E70682"/>
    <w:rsid w:val="00F5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BB70"/>
  <w15:chartTrackingRefBased/>
  <w15:docId w15:val="{17EFDD39-E916-4EBC-A3B9-FE55FC64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11</cp:revision>
  <dcterms:created xsi:type="dcterms:W3CDTF">2019-12-04T08:59:00Z</dcterms:created>
  <dcterms:modified xsi:type="dcterms:W3CDTF">2019-12-04T16:47:00Z</dcterms:modified>
</cp:coreProperties>
</file>