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2" w:rsidRPr="00902527" w:rsidRDefault="00A41182" w:rsidP="00902527">
      <w:pPr>
        <w:pStyle w:val="AralkYok"/>
        <w:rPr>
          <w:b/>
          <w:color w:val="0000FF"/>
          <w:sz w:val="20"/>
          <w:szCs w:val="20"/>
        </w:rPr>
      </w:pPr>
      <w:r w:rsidRPr="00902527">
        <w:rPr>
          <w:b/>
          <w:color w:val="0000FF"/>
          <w:sz w:val="20"/>
          <w:szCs w:val="20"/>
        </w:rPr>
        <w:t>ANLATIM TÜRLERİ</w:t>
      </w:r>
    </w:p>
    <w:p w:rsidR="00F70D78" w:rsidRPr="00902527" w:rsidRDefault="000370D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1.</w:t>
      </w:r>
      <w:r w:rsidR="003D0146" w:rsidRPr="00902527">
        <w:rPr>
          <w:color w:val="FF0000"/>
          <w:sz w:val="20"/>
          <w:szCs w:val="20"/>
        </w:rPr>
        <w:t>ÖYKÜLEYİCİ ANLATIM:</w:t>
      </w:r>
    </w:p>
    <w:p w:rsidR="003D0146" w:rsidRPr="00902527" w:rsidRDefault="003D0146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Yaşanmış  ya</w:t>
      </w:r>
      <w:proofErr w:type="gramEnd"/>
      <w:r w:rsidRPr="00902527">
        <w:rPr>
          <w:sz w:val="20"/>
          <w:szCs w:val="20"/>
        </w:rPr>
        <w:t xml:space="preserve"> da yaşanması mümkün olayların yer, zaman ve mekana bağlı olarak anlatılmasıdır.</w:t>
      </w:r>
    </w:p>
    <w:p w:rsidR="003D0146" w:rsidRPr="00902527" w:rsidRDefault="003D0146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Olaylar</w:t>
      </w:r>
      <w:r w:rsidR="00BC2379" w:rsidRPr="00902527">
        <w:rPr>
          <w:sz w:val="20"/>
          <w:szCs w:val="20"/>
        </w:rPr>
        <w:t xml:space="preserve"> bir anlatıcı tarafından anlatılır. Bu olaylar,</w:t>
      </w:r>
      <w:r w:rsidRPr="00902527">
        <w:rPr>
          <w:sz w:val="20"/>
          <w:szCs w:val="20"/>
        </w:rPr>
        <w:t xml:space="preserve"> birinci şahıs ya da üçüncü şahıs ağzından anlatılır.</w:t>
      </w:r>
    </w:p>
    <w:p w:rsidR="003D0146" w:rsidRPr="00902527" w:rsidRDefault="003D0146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Öyküleyici anlatımla yazılmış metinlerde bir durumdan başka bir duruma geçiş yapılırken zamanda ilerleme </w:t>
      </w:r>
      <w:proofErr w:type="spellStart"/>
      <w:r w:rsidRPr="00902527">
        <w:rPr>
          <w:sz w:val="20"/>
          <w:szCs w:val="20"/>
        </w:rPr>
        <w:t>sözkonusudur</w:t>
      </w:r>
      <w:proofErr w:type="spellEnd"/>
      <w:r w:rsidRPr="00902527">
        <w:rPr>
          <w:sz w:val="20"/>
          <w:szCs w:val="20"/>
        </w:rPr>
        <w:t>.</w:t>
      </w:r>
      <w:r w:rsidR="001F7B4E" w:rsidRPr="00902527">
        <w:rPr>
          <w:sz w:val="20"/>
          <w:szCs w:val="20"/>
        </w:rPr>
        <w:t xml:space="preserve"> Öyküleyici anlatımla yazılmış metinlerde bir olay akışı bulunur.</w:t>
      </w:r>
    </w:p>
    <w:p w:rsidR="001F7B4E" w:rsidRPr="00902527" w:rsidRDefault="001F7B4E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Olaylar bir tema etrafında gelişir.</w:t>
      </w:r>
    </w:p>
    <w:p w:rsidR="001F7B4E" w:rsidRPr="00902527" w:rsidRDefault="001F7B4E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Hikaye, roman, anı, biyografi, gezi </w:t>
      </w:r>
      <w:proofErr w:type="gramStart"/>
      <w:r w:rsidRPr="00902527">
        <w:rPr>
          <w:sz w:val="20"/>
          <w:szCs w:val="20"/>
        </w:rPr>
        <w:t>yazısı,</w:t>
      </w:r>
      <w:proofErr w:type="gramEnd"/>
      <w:r w:rsidRPr="00902527">
        <w:rPr>
          <w:sz w:val="20"/>
          <w:szCs w:val="20"/>
        </w:rPr>
        <w:t xml:space="preserve"> ve tarihi metinlerde kullanılır.</w:t>
      </w:r>
    </w:p>
    <w:p w:rsidR="00BC2379" w:rsidRPr="00902527" w:rsidRDefault="001F7B4E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Öyküleyici anlatımla yazılmış metinlerde olay örgüsü bulunur.</w:t>
      </w:r>
    </w:p>
    <w:p w:rsidR="00BC2379" w:rsidRPr="00902527" w:rsidRDefault="00BC2379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Olay zinciri; biyografi, gezi yazısı, hatıra gibi kişisel yaşamı konu alan öğretici metinlerde bulunurken, olay örgüsü </w:t>
      </w:r>
      <w:proofErr w:type="gramStart"/>
      <w:r w:rsidRPr="00902527">
        <w:rPr>
          <w:sz w:val="20"/>
          <w:szCs w:val="20"/>
        </w:rPr>
        <w:t>hikaye</w:t>
      </w:r>
      <w:proofErr w:type="gramEnd"/>
      <w:r w:rsidRPr="00902527">
        <w:rPr>
          <w:sz w:val="20"/>
          <w:szCs w:val="20"/>
        </w:rPr>
        <w:t>, roman gibi sanat metinlerde görülür.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Olay zincirinde hedef, okuyucuyu bilgilendirmektir.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Olay örgüsü sanat metinlerinde kişi, zaman ve </w:t>
      </w:r>
      <w:proofErr w:type="gramStart"/>
      <w:r w:rsidRPr="00902527">
        <w:rPr>
          <w:sz w:val="20"/>
          <w:szCs w:val="20"/>
        </w:rPr>
        <w:t>mekan</w:t>
      </w:r>
      <w:proofErr w:type="gramEnd"/>
      <w:r w:rsidRPr="00902527">
        <w:rPr>
          <w:sz w:val="20"/>
          <w:szCs w:val="20"/>
        </w:rPr>
        <w:t xml:space="preserve"> ögelerinin bir tema çevresinde bir araya gelerek bir düzen oluşturmasıdır.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A41182" w:rsidRPr="00902527" w:rsidRDefault="000370D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2.</w:t>
      </w:r>
      <w:r w:rsidR="00A41182" w:rsidRPr="00902527">
        <w:rPr>
          <w:color w:val="FF0000"/>
          <w:sz w:val="20"/>
          <w:szCs w:val="20"/>
        </w:rPr>
        <w:t>BETİMLEYİCİ ANLATIM: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Betimleme, kelimelerle resim yapma sanatıdır.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Betimlemede kelimelerle okurun zihninde anlatılan nesne veya insan canlandırılmaya çalışılır.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Betimlemede </w:t>
      </w:r>
      <w:proofErr w:type="gramStart"/>
      <w:r w:rsidRPr="00902527">
        <w:rPr>
          <w:sz w:val="20"/>
          <w:szCs w:val="20"/>
        </w:rPr>
        <w:t>önemli  olan</w:t>
      </w:r>
      <w:proofErr w:type="gramEnd"/>
      <w:r w:rsidRPr="00902527">
        <w:rPr>
          <w:sz w:val="20"/>
          <w:szCs w:val="20"/>
        </w:rPr>
        <w:t xml:space="preserve"> görselliktir.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Bir betimlemenin en önemli kaynağı gözlemdir.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Betimleyici (tasvir edici) anlatımda sıfatlardan çokça yararlanılır.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Tasvir ederken benzetmelerden, ad aktarmalarından sıkça faydalanılır.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Genel olarak iki tür betimleme vardır:</w:t>
      </w:r>
    </w:p>
    <w:p w:rsidR="00A41182" w:rsidRPr="00902527" w:rsidRDefault="00A4118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A)Sanatsal betimleme: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a</w:t>
      </w:r>
      <w:proofErr w:type="gramEnd"/>
      <w:r w:rsidRPr="00902527">
        <w:rPr>
          <w:sz w:val="20"/>
          <w:szCs w:val="20"/>
        </w:rPr>
        <w:t>. Betimlenecek varlıklara kişisel duygu ve düşünceler katılır.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b</w:t>
      </w:r>
      <w:proofErr w:type="gramEnd"/>
      <w:r w:rsidRPr="00902527">
        <w:rPr>
          <w:sz w:val="20"/>
          <w:szCs w:val="20"/>
        </w:rPr>
        <w:t>. Değişik duyulara seslenen ayrıntılar üzerinde durulur.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c</w:t>
      </w:r>
      <w:proofErr w:type="gramEnd"/>
      <w:r w:rsidRPr="00902527">
        <w:rPr>
          <w:sz w:val="20"/>
          <w:szCs w:val="20"/>
        </w:rPr>
        <w:t>. Özel veya genel ayrıntılar üzerinde durulabilir.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d</w:t>
      </w:r>
      <w:proofErr w:type="gramEnd"/>
      <w:r w:rsidRPr="00902527">
        <w:rPr>
          <w:sz w:val="20"/>
          <w:szCs w:val="20"/>
        </w:rPr>
        <w:t>. Ayrıntılar öznel olarak verilir.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B) Açıklayıcı Betimleme: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a</w:t>
      </w:r>
      <w:proofErr w:type="gramEnd"/>
      <w:r w:rsidRPr="00902527">
        <w:rPr>
          <w:sz w:val="20"/>
          <w:szCs w:val="20"/>
        </w:rPr>
        <w:t>. Betimlenecek varlıklara kişisel duygu ve düşünceler katılmaz.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b</w:t>
      </w:r>
      <w:proofErr w:type="gramEnd"/>
      <w:r w:rsidRPr="00902527">
        <w:rPr>
          <w:sz w:val="20"/>
          <w:szCs w:val="20"/>
        </w:rPr>
        <w:t>. Değişik duyulara seslenen ayrıntılar üzerinde durulmaz.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c</w:t>
      </w:r>
      <w:proofErr w:type="gramEnd"/>
      <w:r w:rsidRPr="00902527">
        <w:rPr>
          <w:sz w:val="20"/>
          <w:szCs w:val="20"/>
        </w:rPr>
        <w:t>. Kelimeler temel anlamlarında kullanılır.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d</w:t>
      </w:r>
      <w:proofErr w:type="gramEnd"/>
      <w:r w:rsidRPr="00902527">
        <w:rPr>
          <w:sz w:val="20"/>
          <w:szCs w:val="20"/>
        </w:rPr>
        <w:t>. Ayrıntılar nesnel olarak verilir.</w:t>
      </w:r>
    </w:p>
    <w:p w:rsidR="00A41182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Betimlemeleri ruhsal ve fiziksel betimleme olarak da ikiye ayırabiliriz.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Ruhsal betimleme: Kişilerin iç dünyalarının anlatıldığı, davranışlarının belirtildiği, izlenim ve sezgilerin ağır bastığı betimlemelerdir.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Fiziksel  betimleme</w:t>
      </w:r>
      <w:proofErr w:type="gramEnd"/>
      <w:r w:rsidRPr="00902527">
        <w:rPr>
          <w:sz w:val="20"/>
          <w:szCs w:val="20"/>
        </w:rPr>
        <w:t>:  Gözle görülenin  veya kişilerin dış görünüşlerinin betimlenmesidir.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6D7C7A" w:rsidRPr="00902527" w:rsidRDefault="000370D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 xml:space="preserve">3. </w:t>
      </w:r>
      <w:r w:rsidR="006D7C7A" w:rsidRPr="00902527">
        <w:rPr>
          <w:color w:val="FF0000"/>
          <w:sz w:val="20"/>
          <w:szCs w:val="20"/>
        </w:rPr>
        <w:t>COŞKU ve HEYECANA BAĞLI ANLATIM</w:t>
      </w:r>
      <w:r w:rsidRPr="00902527">
        <w:rPr>
          <w:color w:val="FF0000"/>
          <w:sz w:val="20"/>
          <w:szCs w:val="20"/>
        </w:rPr>
        <w:t>(LİRİK ANLATIM)</w:t>
      </w:r>
      <w:r w:rsidR="006D7C7A" w:rsidRPr="00902527">
        <w:rPr>
          <w:color w:val="FF0000"/>
          <w:sz w:val="20"/>
          <w:szCs w:val="20"/>
        </w:rPr>
        <w:t>: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Duyguların ve içinde bulunulan ruh halinin yansıtıldığı anlatımlardır.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Kelimeler daha çok mecaz anlamıyla kullanılır.</w:t>
      </w:r>
    </w:p>
    <w:p w:rsidR="006D7C7A" w:rsidRPr="00902527" w:rsidRDefault="006D7C7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Zamirler sıkça kullanılır.</w:t>
      </w:r>
    </w:p>
    <w:p w:rsidR="006D7C7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heyecana bağlı işlevde kullanılır.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Anlatıcı, alışılmamış bağdaştırma ve uzak çağrışımlardan faydalanır.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Bu anlatım daha çok şiir, roman, </w:t>
      </w:r>
      <w:proofErr w:type="gramStart"/>
      <w:r w:rsidRPr="00902527">
        <w:rPr>
          <w:sz w:val="20"/>
          <w:szCs w:val="20"/>
        </w:rPr>
        <w:t>hikaye</w:t>
      </w:r>
      <w:proofErr w:type="gramEnd"/>
      <w:r w:rsidRPr="00902527">
        <w:rPr>
          <w:sz w:val="20"/>
          <w:szCs w:val="20"/>
        </w:rPr>
        <w:t xml:space="preserve"> ve tiyatro eserlerinde kullanılır.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lastRenderedPageBreak/>
        <w:t>Bu anlatımda genellikle soyut konular işlenir ve okurun duygu yönüne hitap edilir.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Devrik </w:t>
      </w:r>
      <w:proofErr w:type="gramStart"/>
      <w:r w:rsidRPr="00902527">
        <w:rPr>
          <w:sz w:val="20"/>
          <w:szCs w:val="20"/>
        </w:rPr>
        <w:t>cümlelere,eksiltili</w:t>
      </w:r>
      <w:proofErr w:type="gramEnd"/>
      <w:r w:rsidRPr="00902527">
        <w:rPr>
          <w:sz w:val="20"/>
          <w:szCs w:val="20"/>
        </w:rPr>
        <w:t xml:space="preserve"> cümlelere, kısa cümlelere ve soru cümlelerine çokça yer verilir.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0370DA" w:rsidRPr="00902527" w:rsidRDefault="000370D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4. DESTANSI (EPİK ) ANLATIM: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Bu anlatım türünde olağanüstü olaylar, olağanüstü özelliğe sahip kişiler, </w:t>
      </w:r>
      <w:proofErr w:type="gramStart"/>
      <w:r w:rsidRPr="00902527">
        <w:rPr>
          <w:sz w:val="20"/>
          <w:szCs w:val="20"/>
        </w:rPr>
        <w:t>mekanlar</w:t>
      </w:r>
      <w:proofErr w:type="gramEnd"/>
      <w:r w:rsidRPr="00902527">
        <w:rPr>
          <w:sz w:val="20"/>
          <w:szCs w:val="20"/>
        </w:rPr>
        <w:t xml:space="preserve"> bulunur.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Tarihi olayların anlatımında faydalanılır.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Anlatımda mübalağa, benzetme ve istiareden faydalanılır.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Hareket ön plandadır, bundan dolayı da fiiller çokça kullanılır.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şiirsel işleviyle kullanılır.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Genellikle destanlarda kullanılır.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Ağırlıklı olarak şiirlerde ve destanlarda kullanılır.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0370DA" w:rsidRPr="00902527" w:rsidRDefault="000370D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5. EMREDİCİ ANLATIM: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Bir fiilin yapılmasının emir, rica, istek veya telkin şeklinde ifade edildiği anlatımlardır.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anlatımda gaye öğretmek, açıklama yapmak, bir eylemi yaptırmak veya bir davranışı gerçekleştirmeye zorlamaktır.</w:t>
      </w:r>
    </w:p>
    <w:p w:rsidR="000370DA" w:rsidRPr="00902527" w:rsidRDefault="000370D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Kanunlarda, yönetmeliklerde, trafik kurallarında, sınav kılavuzlarında, vasiyetnamelerde, </w:t>
      </w:r>
      <w:proofErr w:type="gramStart"/>
      <w:r w:rsidRPr="00902527">
        <w:rPr>
          <w:sz w:val="20"/>
          <w:szCs w:val="20"/>
        </w:rPr>
        <w:t>prospektüslerde</w:t>
      </w:r>
      <w:proofErr w:type="gramEnd"/>
      <w:r w:rsidR="006C7BF7" w:rsidRPr="00902527">
        <w:rPr>
          <w:sz w:val="20"/>
          <w:szCs w:val="20"/>
        </w:rPr>
        <w:t>, toplum hayatının düzenlenmesinde kullanılır.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Emredici anlatımla oluşturulmuş metinlerde açıklama ve öğretme vardır.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alıcıyı harekete geçirme işlevinde kullanılır.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Emir, telkin, </w:t>
      </w:r>
      <w:proofErr w:type="gramStart"/>
      <w:r w:rsidRPr="00902527">
        <w:rPr>
          <w:sz w:val="20"/>
          <w:szCs w:val="20"/>
        </w:rPr>
        <w:t>öneri  ve</w:t>
      </w:r>
      <w:proofErr w:type="gramEnd"/>
      <w:r w:rsidRPr="00902527">
        <w:rPr>
          <w:sz w:val="20"/>
          <w:szCs w:val="20"/>
        </w:rPr>
        <w:t xml:space="preserve"> teklif ifade eden kelime ve kelime grupları bu anlatımda sıklıkla kullanılır. Bu sebeple fiiller ön plandadır.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6C7BF7" w:rsidRPr="00902527" w:rsidRDefault="006C7BF7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6. ÖĞRETİCİ ANLATIM: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Öğretici anlatımda öğretmek amaçlanır.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göndericilik işleviyle kullanılır.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Kelimeler gerçek anlamlarıyla kullanılır.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Söz </w:t>
      </w:r>
      <w:proofErr w:type="gramStart"/>
      <w:r w:rsidRPr="00902527">
        <w:rPr>
          <w:sz w:val="20"/>
          <w:szCs w:val="20"/>
        </w:rPr>
        <w:t>sanatlarına,yan</w:t>
      </w:r>
      <w:proofErr w:type="gramEnd"/>
      <w:r w:rsidRPr="00902527">
        <w:rPr>
          <w:sz w:val="20"/>
          <w:szCs w:val="20"/>
        </w:rPr>
        <w:t xml:space="preserve"> anlam ifade eden kelime ve kelime gruplarına yer verilmez.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Öğretici metinlerde alıcının oluşturulan metni anlayabilmesi için verilen bilgiyi anlayacak bilgi düzeyine sahip olması gerekir.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Öğretici metinlerde ifadeler nesneldir.</w:t>
      </w:r>
    </w:p>
    <w:p w:rsidR="006C7BF7" w:rsidRPr="00902527" w:rsidRDefault="006C7BF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Ders kitaplarına ve makalelerde sıkça kullanılır.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1344FB" w:rsidRPr="00902527" w:rsidRDefault="001344FB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7. AÇIKLAYICI ANLATIM: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Bir konu hakkında bilgi verirken, bir problemi ortaya koyarken, o probleme açıklık kazandırırken kullanılan bir anlatımdır.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Açıklayıcı anlatımda yazar, fikirlerini açıklar. 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Bu anlatımda yazar, konuya </w:t>
      </w:r>
      <w:proofErr w:type="gramStart"/>
      <w:r w:rsidRPr="00902527">
        <w:rPr>
          <w:sz w:val="20"/>
          <w:szCs w:val="20"/>
        </w:rPr>
        <w:t>hakim</w:t>
      </w:r>
      <w:proofErr w:type="gramEnd"/>
      <w:r w:rsidRPr="00902527">
        <w:rPr>
          <w:sz w:val="20"/>
          <w:szCs w:val="20"/>
        </w:rPr>
        <w:t xml:space="preserve"> olmalıdır.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Amaç okura bilgi vermektir.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Çözüme yönelik açıklamalara yer verilir.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Yazarın konusuna </w:t>
      </w:r>
      <w:proofErr w:type="gramStart"/>
      <w:r w:rsidRPr="00902527">
        <w:rPr>
          <w:sz w:val="20"/>
          <w:szCs w:val="20"/>
        </w:rPr>
        <w:t>hakim</w:t>
      </w:r>
      <w:proofErr w:type="gramEnd"/>
      <w:r w:rsidRPr="00902527">
        <w:rPr>
          <w:sz w:val="20"/>
          <w:szCs w:val="20"/>
        </w:rPr>
        <w:t xml:space="preserve"> olması gerekir.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Yazar konuyu anlatırken karşılaştırma, örneklendirme, benzetme gibi düşünceyi geliştirme yollarından yararlanır.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Sade ve açık bir anlatım tercih edilir.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Dil ağırlıklı olarak </w:t>
      </w:r>
      <w:proofErr w:type="spellStart"/>
      <w:r w:rsidRPr="00902527">
        <w:rPr>
          <w:sz w:val="20"/>
          <w:szCs w:val="20"/>
        </w:rPr>
        <w:t>göndergesel</w:t>
      </w:r>
      <w:proofErr w:type="spellEnd"/>
      <w:r w:rsidRPr="00902527">
        <w:rPr>
          <w:sz w:val="20"/>
          <w:szCs w:val="20"/>
        </w:rPr>
        <w:t xml:space="preserve"> işlevde kullanılır. Problemin çözümüne dönük ifadelerde ise alıcıyı harekete geçirme işlevi kullanılır.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Makale, deneme ve eleştiride çokça kullanılır.</w:t>
      </w:r>
    </w:p>
    <w:p w:rsidR="001344FB" w:rsidRPr="00902527" w:rsidRDefault="001344FB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Not: </w:t>
      </w:r>
      <w:r w:rsidR="00842261" w:rsidRPr="00902527">
        <w:rPr>
          <w:sz w:val="20"/>
          <w:szCs w:val="20"/>
        </w:rPr>
        <w:t>Öğretici metinde bilgi verilir, nesnellik ağır basar. Açıklayıcı anlatımda ise yazar, bir problemi çözerken kendi düşüncelerinden de faydalanır. Çözüme yönelik öneriler getirir.</w:t>
      </w:r>
    </w:p>
    <w:p w:rsidR="00994D39" w:rsidRDefault="00994D39" w:rsidP="00902527">
      <w:pPr>
        <w:pStyle w:val="AralkYok"/>
        <w:rPr>
          <w:color w:val="FF0000"/>
          <w:sz w:val="20"/>
          <w:szCs w:val="20"/>
        </w:rPr>
      </w:pPr>
    </w:p>
    <w:p w:rsidR="00794FA2" w:rsidRPr="00902527" w:rsidRDefault="00794FA2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lastRenderedPageBreak/>
        <w:t xml:space="preserve">8. TARTIŞMACI ANLATIM: </w:t>
      </w:r>
    </w:p>
    <w:p w:rsidR="00842261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Bir fikri, bir davranış veya düşünceyi istenilen fikir, davranış veya düşünce biçimine yöneltmek amacıyla başvurulan bir anlatım biçimidir.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Bir yargıyı, bir düşünceyi ya da öneriyi çürütme, değiştirme amacı vardır. Bundan dolayı yazar, okurun fikirlerini değiştirerek onu kendisi gibi düşündürme amacındadır.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Yazar önce ortaya bir düşünce koyar, daha sonra fikrin doğruluğu ya da yanlışlığı tartışılır. Bunu yaparken yazar tanımlardan, benzetmelerden, karşılaştırma ve tanık göstermelerden yararlanır.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Dil </w:t>
      </w:r>
      <w:proofErr w:type="spellStart"/>
      <w:r w:rsidRPr="00902527">
        <w:rPr>
          <w:sz w:val="20"/>
          <w:szCs w:val="20"/>
        </w:rPr>
        <w:t>göndergesel</w:t>
      </w:r>
      <w:proofErr w:type="spellEnd"/>
      <w:r w:rsidRPr="00902527">
        <w:rPr>
          <w:sz w:val="20"/>
          <w:szCs w:val="20"/>
        </w:rPr>
        <w:t xml:space="preserve"> işlevde kullanılır.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Düşünceler dile getirilirken sohbet ediyormuş gibi bir tavır vardır. Yazar, düşüncelerini soru ve cevaplarla, devrik cümlelerle ortaya koyar.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Nesnel yaklaşım, tartışmacı anlatımın inandırıcı olmasında etkilidir.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yalın, kesin yargılar vardır.</w:t>
      </w:r>
    </w:p>
    <w:p w:rsidR="00794FA2" w:rsidRPr="00902527" w:rsidRDefault="00794FA2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Makale, fıkra, eleştiri, röportaj gibi yazı türlerinde bu anlatım türünden yararlanılır.</w:t>
      </w:r>
    </w:p>
    <w:p w:rsidR="00794FA2" w:rsidRPr="00902527" w:rsidRDefault="00C60777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Not:  Tartışmacı anlatımla açıklayıcı anlatımda bir fikir verilir. Tartışmacı anlatımda ileri sürülen düşünceye inandırılması amaçlanır. Yazar, bir görüşün başka bir görüşe göre savunuculuğunu yapar.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C60777" w:rsidRPr="00902527" w:rsidRDefault="008A01E8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9. KANITLAYICI ANLATIM:</w:t>
      </w:r>
    </w:p>
    <w:p w:rsidR="008A01E8" w:rsidRPr="00902527" w:rsidRDefault="008A01E8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Bir fikri, tezi ispatlamak için yazılan yazılarda kullanılan anlatım türüdür. Öne sürülen görüş kanıtlanmaya çalışılır. </w:t>
      </w:r>
    </w:p>
    <w:p w:rsidR="009E6A2C" w:rsidRPr="00902527" w:rsidRDefault="008A01E8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anlatımda inandırma amaçlanır.</w:t>
      </w:r>
    </w:p>
    <w:p w:rsidR="009E6A2C" w:rsidRPr="00902527" w:rsidRDefault="009E6A2C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Yazar;  belgelere başvurabilir, alanında uzman kişilerin fikirlerinden faydalanabilir.</w:t>
      </w:r>
    </w:p>
    <w:p w:rsidR="008A01E8" w:rsidRPr="00902527" w:rsidRDefault="008A01E8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 </w:t>
      </w:r>
      <w:r w:rsidR="009E6A2C" w:rsidRPr="00902527">
        <w:rPr>
          <w:sz w:val="20"/>
          <w:szCs w:val="20"/>
        </w:rPr>
        <w:t xml:space="preserve">Dil </w:t>
      </w:r>
      <w:proofErr w:type="spellStart"/>
      <w:r w:rsidR="009E6A2C" w:rsidRPr="00902527">
        <w:rPr>
          <w:sz w:val="20"/>
          <w:szCs w:val="20"/>
        </w:rPr>
        <w:t>göndergesel</w:t>
      </w:r>
      <w:proofErr w:type="spellEnd"/>
      <w:r w:rsidR="009E6A2C" w:rsidRPr="00902527">
        <w:rPr>
          <w:sz w:val="20"/>
          <w:szCs w:val="20"/>
        </w:rPr>
        <w:t xml:space="preserve"> işlevde kullanılır.</w:t>
      </w:r>
    </w:p>
    <w:p w:rsidR="009E6A2C" w:rsidRPr="00902527" w:rsidRDefault="009E6A2C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Makale, eleştiri, nutuk, röportaj gibi yazı türlerinde kullanılır.</w:t>
      </w:r>
    </w:p>
    <w:p w:rsidR="009E6A2C" w:rsidRPr="00902527" w:rsidRDefault="009E6A2C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Amaç okuru ikna etmektir.</w:t>
      </w:r>
    </w:p>
    <w:p w:rsidR="008A01E8" w:rsidRPr="00902527" w:rsidRDefault="009E6A2C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Tanımlama, karşılaştırma, sayısal verilerden yararlanma gibi düşünceyi geliştirme yollarından faydalanılır.</w:t>
      </w:r>
    </w:p>
    <w:p w:rsidR="00902527" w:rsidRDefault="00902527" w:rsidP="00902527">
      <w:pPr>
        <w:pStyle w:val="AralkYok"/>
        <w:rPr>
          <w:sz w:val="20"/>
          <w:szCs w:val="20"/>
        </w:rPr>
      </w:pPr>
    </w:p>
    <w:p w:rsidR="009E6A2C" w:rsidRPr="00902527" w:rsidRDefault="009E6A2C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Not: Tartışmacı anlatımda tez-antitez vardır.  Yazar, hangi düşünceyi savunuyorsa onu öne çıkaracak, diğer düşünceyi ise çürütecektir.</w:t>
      </w:r>
      <w:r w:rsidR="000A4F37" w:rsidRPr="00902527">
        <w:rPr>
          <w:sz w:val="20"/>
          <w:szCs w:val="20"/>
        </w:rPr>
        <w:t xml:space="preserve"> Kanıtlayıcı anlatım ise bilgi vermek, bir fikri ortaya koymak için yazılan yazılarda kullanılır. Kanıtlayıcı anlatımda yazar, önce görüşünü ortaya koyar, sonra bu görüşü kanıtlama yoluna gider.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6C7BF7" w:rsidRPr="00902527" w:rsidRDefault="000A4F37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10. DÜŞSEL (FANTASTİK) ANLATIM:</w:t>
      </w:r>
    </w:p>
    <w:p w:rsidR="000A4F37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Olağanüstü olayların gerçek bir zemine oturtulması ile oluşan anlatımdır.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Olağanüstü olaylar ve kişiler vardır.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Gerçek kişilerin yanında hayaletlere, ruhlara ve düşsel varlıklara yer verilir.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proofErr w:type="gramStart"/>
      <w:r w:rsidRPr="00902527">
        <w:rPr>
          <w:sz w:val="20"/>
          <w:szCs w:val="20"/>
        </w:rPr>
        <w:t>Hikaye</w:t>
      </w:r>
      <w:proofErr w:type="gramEnd"/>
      <w:r w:rsidRPr="00902527">
        <w:rPr>
          <w:sz w:val="20"/>
          <w:szCs w:val="20"/>
        </w:rPr>
        <w:t>, roman ve masallarda düşsel anlatımdan faydalanılır.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Düşsel anlatımda zaman belli olabileceği gibi, belirsiz ya da olağanüstü de olabilir.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İnsan dışındaki varlık ya da kavramlar kişileştirilir.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Olay örgüsü, kişi, zaman ve </w:t>
      </w:r>
      <w:proofErr w:type="gramStart"/>
      <w:r w:rsidRPr="00902527">
        <w:rPr>
          <w:sz w:val="20"/>
          <w:szCs w:val="20"/>
        </w:rPr>
        <w:t>mekan</w:t>
      </w:r>
      <w:proofErr w:type="gramEnd"/>
      <w:r w:rsidRPr="00902527">
        <w:rPr>
          <w:sz w:val="20"/>
          <w:szCs w:val="20"/>
        </w:rPr>
        <w:t xml:space="preserve"> unsuru bulunur.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C327A1" w:rsidRPr="00902527" w:rsidRDefault="00C327A1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11. GELECEKTEN SÖZ EDEN ANLATIM: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anlatımda gelecekten haber verilir.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Bu anlatımda yazar, daha sonra gerçekleşecek </w:t>
      </w:r>
      <w:proofErr w:type="gramStart"/>
      <w:r w:rsidRPr="00902527">
        <w:rPr>
          <w:sz w:val="20"/>
          <w:szCs w:val="20"/>
        </w:rPr>
        <w:t>olaylar  ve</w:t>
      </w:r>
      <w:proofErr w:type="gramEnd"/>
      <w:r w:rsidRPr="00902527">
        <w:rPr>
          <w:sz w:val="20"/>
          <w:szCs w:val="20"/>
        </w:rPr>
        <w:t xml:space="preserve"> durumlarla ilgili tahminlerini ortaya koyar.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 varsayım üzerine kuruludur.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lastRenderedPageBreak/>
        <w:t xml:space="preserve">Bu anlatımlarda “belki, ihtimal, olabilir, farz edelim” gibi tahmin bildiren kelimeler kullanılır. </w:t>
      </w:r>
    </w:p>
    <w:p w:rsidR="00C327A1" w:rsidRPr="00902527" w:rsidRDefault="00C327A1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Fiiller genellikle gelecek zaman kipinde veya anlamında kullanılır.</w:t>
      </w:r>
    </w:p>
    <w:p w:rsidR="00C327A1" w:rsidRPr="00902527" w:rsidRDefault="00B7562D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Roman, </w:t>
      </w:r>
      <w:proofErr w:type="gramStart"/>
      <w:r w:rsidRPr="00902527">
        <w:rPr>
          <w:sz w:val="20"/>
          <w:szCs w:val="20"/>
        </w:rPr>
        <w:t>hikaye</w:t>
      </w:r>
      <w:proofErr w:type="gramEnd"/>
      <w:r w:rsidRPr="00902527">
        <w:rPr>
          <w:sz w:val="20"/>
          <w:szCs w:val="20"/>
        </w:rPr>
        <w:t>, tiyatro, şiir ve deneme gibi yazı türlerinde kullanılır.</w:t>
      </w:r>
    </w:p>
    <w:p w:rsidR="00B7562D" w:rsidRPr="00902527" w:rsidRDefault="00B7562D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Not:  Gelecekten söz eden anlatımda ve düşsel anlatımda kişinin hayalindeki şeyler vardır.</w:t>
      </w:r>
    </w:p>
    <w:p w:rsidR="00B7562D" w:rsidRPr="00902527" w:rsidRDefault="00B7562D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Gelecekten söz eden anlatım gerçeğe daha yakındır. Çünkü gerçekten yola çıkılarak yapılan bir tahmin vardır. Düşsel anlatımda ise, kişilerin, zaman ve </w:t>
      </w:r>
      <w:proofErr w:type="gramStart"/>
      <w:r w:rsidRPr="00902527">
        <w:rPr>
          <w:sz w:val="20"/>
          <w:szCs w:val="20"/>
        </w:rPr>
        <w:t>mekanın  gerçeklikle</w:t>
      </w:r>
      <w:proofErr w:type="gramEnd"/>
      <w:r w:rsidRPr="00902527">
        <w:rPr>
          <w:sz w:val="20"/>
          <w:szCs w:val="20"/>
        </w:rPr>
        <w:t xml:space="preserve"> pek ilgisi yoktur. 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6D7C7A" w:rsidRPr="00902527" w:rsidRDefault="00513B0A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12. SÖYLEŞMEYE BAĞLI ANLATIM: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İnsanların karşılıklı konuşturulmasıyla oluşturulan anlatımdır.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 türü konuşmaya bağlı olarak yazılmış eserlerde kullanılır.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Dil </w:t>
      </w:r>
      <w:proofErr w:type="spellStart"/>
      <w:r w:rsidRPr="00902527">
        <w:rPr>
          <w:sz w:val="20"/>
          <w:szCs w:val="20"/>
        </w:rPr>
        <w:t>göndergesel</w:t>
      </w:r>
      <w:proofErr w:type="spellEnd"/>
      <w:r w:rsidRPr="00902527">
        <w:rPr>
          <w:sz w:val="20"/>
          <w:szCs w:val="20"/>
        </w:rPr>
        <w:t xml:space="preserve"> veya sanatsal işlevde kullanılır.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Tekrarlar anlatımı kuvvetlendirir.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Karşılıklı konuşmaların seviyesi, bağlama ve konuşulan kişilere göre değişir.</w:t>
      </w:r>
    </w:p>
    <w:p w:rsidR="00513B0A" w:rsidRPr="00902527" w:rsidRDefault="00513B0A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Vurgu ve tonlama anlatımını etkisini artırır.</w:t>
      </w:r>
    </w:p>
    <w:p w:rsidR="00513B0A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 xml:space="preserve">Tiyatro, roman, </w:t>
      </w:r>
      <w:proofErr w:type="gramStart"/>
      <w:r w:rsidRPr="00902527">
        <w:rPr>
          <w:sz w:val="20"/>
          <w:szCs w:val="20"/>
        </w:rPr>
        <w:t>hikaye</w:t>
      </w:r>
      <w:proofErr w:type="gramEnd"/>
      <w:r w:rsidRPr="00902527">
        <w:rPr>
          <w:sz w:val="20"/>
          <w:szCs w:val="20"/>
        </w:rPr>
        <w:t xml:space="preserve"> ve mülakatlarda kullanılır.</w:t>
      </w:r>
    </w:p>
    <w:p w:rsidR="00902527" w:rsidRDefault="00902527" w:rsidP="00902527">
      <w:pPr>
        <w:pStyle w:val="AralkYok"/>
        <w:rPr>
          <w:color w:val="FF0000"/>
          <w:sz w:val="20"/>
          <w:szCs w:val="20"/>
        </w:rPr>
      </w:pPr>
    </w:p>
    <w:p w:rsidR="00EC0CEF" w:rsidRPr="00902527" w:rsidRDefault="00EC0CEF" w:rsidP="00902527">
      <w:pPr>
        <w:pStyle w:val="AralkYok"/>
        <w:rPr>
          <w:color w:val="FF0000"/>
          <w:sz w:val="20"/>
          <w:szCs w:val="20"/>
        </w:rPr>
      </w:pPr>
      <w:r w:rsidRPr="00902527">
        <w:rPr>
          <w:color w:val="FF0000"/>
          <w:sz w:val="20"/>
          <w:szCs w:val="20"/>
        </w:rPr>
        <w:t>13. MİZAHİ ANLATIM: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Gülmece üzerine kurulu anlatımdır.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İnsanları güldürürken düşündürmek amaçlanır.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Toplumsal aksaklıklar, yaşamdaki gülünç durumları dile getirirken mizahi anlatımdan faydalanılır.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Mizahi anlatımın temelinde eleştiri vardır.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Mizahi anlatımda esprili ifadeler kullanılır.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Mizahi anlatımda gerçekten sapma, normal olandan sapma vardır.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Alay, mizahi anlatımda amaç değil, araçtır.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Bu anlatım türü tiyatro, fıkra, sohbet yazılarında kullanılır.</w:t>
      </w: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Dil sanatsal işlevde kullanılır. Heyecana bağlı işlev ve kanalı kontrol işlevinin de kullanıldığı olur.</w:t>
      </w:r>
    </w:p>
    <w:p w:rsidR="00902527" w:rsidRDefault="00902527" w:rsidP="00902527">
      <w:pPr>
        <w:pStyle w:val="AralkYok"/>
        <w:rPr>
          <w:sz w:val="20"/>
          <w:szCs w:val="20"/>
        </w:rPr>
      </w:pPr>
    </w:p>
    <w:p w:rsidR="00EC0CEF" w:rsidRPr="00902527" w:rsidRDefault="00EC0CEF" w:rsidP="00902527">
      <w:pPr>
        <w:pStyle w:val="AralkYok"/>
        <w:rPr>
          <w:sz w:val="20"/>
          <w:szCs w:val="20"/>
        </w:rPr>
      </w:pPr>
      <w:r w:rsidRPr="00902527">
        <w:rPr>
          <w:sz w:val="20"/>
          <w:szCs w:val="20"/>
        </w:rPr>
        <w:t>Mizahi anlatımda kullanılan bazı terimler:</w:t>
      </w:r>
    </w:p>
    <w:p w:rsidR="00EC0CEF" w:rsidRPr="00902527" w:rsidRDefault="00EC0CEF" w:rsidP="00994D39">
      <w:pPr>
        <w:pStyle w:val="AralkYok"/>
      </w:pPr>
      <w:r w:rsidRPr="00902527">
        <w:rPr>
          <w:b/>
        </w:rPr>
        <w:t>Kara mizah</w:t>
      </w:r>
      <w:r w:rsidRPr="00902527">
        <w:t>: Yalnız güldürmeyi değil, düşündürmeyi ve eleştiriyi de amaçlayan mizah türü.</w:t>
      </w:r>
    </w:p>
    <w:p w:rsidR="00EC0CEF" w:rsidRPr="00902527" w:rsidRDefault="004576A7" w:rsidP="00994D39">
      <w:pPr>
        <w:pStyle w:val="AralkYok"/>
      </w:pPr>
      <w:r w:rsidRPr="00902527">
        <w:rPr>
          <w:b/>
        </w:rPr>
        <w:t>Parodi</w:t>
      </w:r>
      <w:r w:rsidRPr="00902527">
        <w:t>: Ciddi sayılan bir eserin bir bölümü veya bütününü alaya alarak biçimini bozmadan ona bambaşka bir özellik vererek biçimle öz arasındaki bu ayrılıktan gülünç etki yaran bir oyun türü.</w:t>
      </w:r>
    </w:p>
    <w:p w:rsidR="00EC0CEF" w:rsidRPr="00902527" w:rsidRDefault="00EC0CEF" w:rsidP="00994D39">
      <w:pPr>
        <w:pStyle w:val="AralkYok"/>
      </w:pPr>
      <w:r w:rsidRPr="00902527">
        <w:rPr>
          <w:b/>
        </w:rPr>
        <w:t>İroni</w:t>
      </w:r>
      <w:r w:rsidRPr="00902527">
        <w:t>: Söylenen sözün tersini kastederek alay etme.</w:t>
      </w:r>
    </w:p>
    <w:p w:rsidR="00EC0CEF" w:rsidRPr="00902527" w:rsidRDefault="00EC0CEF" w:rsidP="00994D39">
      <w:pPr>
        <w:pStyle w:val="AralkYok"/>
      </w:pPr>
      <w:proofErr w:type="spellStart"/>
      <w:r w:rsidRPr="00902527">
        <w:rPr>
          <w:b/>
        </w:rPr>
        <w:t>Humor</w:t>
      </w:r>
      <w:proofErr w:type="spellEnd"/>
      <w:r w:rsidRPr="00902527">
        <w:t>: Ciddi bir tavırla söylendiği halde alay olduğu belli olan ince, hoş nükte.</w:t>
      </w:r>
    </w:p>
    <w:p w:rsidR="00EC0CEF" w:rsidRPr="00902527" w:rsidRDefault="00EC0CEF" w:rsidP="00994D39">
      <w:pPr>
        <w:pStyle w:val="AralkYok"/>
      </w:pPr>
      <w:proofErr w:type="gramStart"/>
      <w:r w:rsidRPr="00902527">
        <w:rPr>
          <w:b/>
        </w:rPr>
        <w:t>Nükte</w:t>
      </w:r>
      <w:r w:rsidRPr="00902527">
        <w:t>: İnce, anlamlı söz, espri.</w:t>
      </w:r>
      <w:proofErr w:type="gramEnd"/>
    </w:p>
    <w:p w:rsidR="00EC0CEF" w:rsidRPr="00902527" w:rsidRDefault="00EC0CEF" w:rsidP="00994D39">
      <w:pPr>
        <w:pStyle w:val="AralkYok"/>
      </w:pPr>
      <w:r w:rsidRPr="00994D39">
        <w:rPr>
          <w:b/>
        </w:rPr>
        <w:t>Komik</w:t>
      </w:r>
      <w:r w:rsidRPr="00902527">
        <w:t>: Gülme duygusu uyandıran, gülünç.</w:t>
      </w:r>
    </w:p>
    <w:p w:rsidR="00EC0CEF" w:rsidRPr="00902527" w:rsidRDefault="004576A7" w:rsidP="00994D39">
      <w:pPr>
        <w:pStyle w:val="AralkYok"/>
      </w:pPr>
      <w:proofErr w:type="gramStart"/>
      <w:r w:rsidRPr="00902527">
        <w:rPr>
          <w:b/>
        </w:rPr>
        <w:t>Karikatür</w:t>
      </w:r>
      <w:r w:rsidRPr="00902527">
        <w:t>: İnsan ve toplumla ilgili her tür olayı konu alarak abartılı biçimde belirten, düşündürücü ve güldürücü resim.</w:t>
      </w:r>
      <w:proofErr w:type="gramEnd"/>
    </w:p>
    <w:p w:rsidR="006D7C7A" w:rsidRDefault="004576A7" w:rsidP="00994D39">
      <w:pPr>
        <w:pStyle w:val="AralkYok"/>
      </w:pPr>
      <w:proofErr w:type="gramStart"/>
      <w:r w:rsidRPr="00902527">
        <w:rPr>
          <w:b/>
        </w:rPr>
        <w:t>Hiciv</w:t>
      </w:r>
      <w:r w:rsidRPr="00902527">
        <w:t>: Bir kişiyi, bir yeri, bir şeyi kusurlu yanlarını alaycı bir dille eleştiren Divan şiiri türü.</w:t>
      </w:r>
      <w:proofErr w:type="gramEnd"/>
    </w:p>
    <w:p w:rsidR="00994D39" w:rsidRDefault="00994D39" w:rsidP="00994D39">
      <w:pPr>
        <w:pStyle w:val="AralkYok"/>
      </w:pPr>
    </w:p>
    <w:p w:rsidR="00994D39" w:rsidRPr="00902527" w:rsidRDefault="00994D39" w:rsidP="00994D39">
      <w:pPr>
        <w:pStyle w:val="AralkYok"/>
      </w:pPr>
      <w:r>
        <w:t>Hazırlayan: Süleyman Kara</w:t>
      </w:r>
    </w:p>
    <w:sectPr w:rsidR="00994D39" w:rsidRPr="00902527" w:rsidSect="00994D39">
      <w:headerReference w:type="even" r:id="rId7"/>
      <w:headerReference w:type="default" r:id="rId8"/>
      <w:headerReference w:type="first" r:id="rId9"/>
      <w:pgSz w:w="11906" w:h="16838"/>
      <w:pgMar w:top="567" w:right="566" w:bottom="709" w:left="709" w:header="708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11" w:rsidRDefault="00235E11" w:rsidP="00A41182">
      <w:pPr>
        <w:spacing w:after="0" w:line="240" w:lineRule="auto"/>
      </w:pPr>
      <w:r>
        <w:separator/>
      </w:r>
    </w:p>
  </w:endnote>
  <w:endnote w:type="continuationSeparator" w:id="0">
    <w:p w:rsidR="00235E11" w:rsidRDefault="00235E11" w:rsidP="00A4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11" w:rsidRDefault="00235E11" w:rsidP="00A41182">
      <w:pPr>
        <w:spacing w:after="0" w:line="240" w:lineRule="auto"/>
      </w:pPr>
      <w:r>
        <w:separator/>
      </w:r>
    </w:p>
  </w:footnote>
  <w:footnote w:type="continuationSeparator" w:id="0">
    <w:p w:rsidR="00235E11" w:rsidRDefault="00235E11" w:rsidP="00A4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39" w:rsidRDefault="00994D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219" o:spid="_x0000_s8194" type="#_x0000_t136" style="position:absolute;margin-left:0;margin-top:0;width:636.95pt;height:112.4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39" w:rsidRDefault="00994D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220" o:spid="_x0000_s8195" type="#_x0000_t136" style="position:absolute;margin-left:0;margin-top:0;width:636.95pt;height:112.4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D39" w:rsidRDefault="00994D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7218" o:spid="_x0000_s8193" type="#_x0000_t136" style="position:absolute;margin-left:0;margin-top:0;width:636.95pt;height:112.4pt;rotation:315;z-index:-251656192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EF"/>
    <w:multiLevelType w:val="hybridMultilevel"/>
    <w:tmpl w:val="B56679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8D7"/>
    <w:multiLevelType w:val="hybridMultilevel"/>
    <w:tmpl w:val="3FF4D2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04E9"/>
    <w:multiLevelType w:val="hybridMultilevel"/>
    <w:tmpl w:val="5210AE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D0146"/>
    <w:rsid w:val="000370DA"/>
    <w:rsid w:val="000A4F37"/>
    <w:rsid w:val="000E6AE8"/>
    <w:rsid w:val="001344FB"/>
    <w:rsid w:val="00165334"/>
    <w:rsid w:val="001756CC"/>
    <w:rsid w:val="001F7B4E"/>
    <w:rsid w:val="00235E11"/>
    <w:rsid w:val="003D0146"/>
    <w:rsid w:val="003E68A2"/>
    <w:rsid w:val="00401E8B"/>
    <w:rsid w:val="004576A7"/>
    <w:rsid w:val="00495E7B"/>
    <w:rsid w:val="00502C60"/>
    <w:rsid w:val="00513B0A"/>
    <w:rsid w:val="006712AD"/>
    <w:rsid w:val="006C7BF7"/>
    <w:rsid w:val="006D7C7A"/>
    <w:rsid w:val="0076021E"/>
    <w:rsid w:val="00794FA2"/>
    <w:rsid w:val="007A4DEE"/>
    <w:rsid w:val="00842261"/>
    <w:rsid w:val="008A01E8"/>
    <w:rsid w:val="008A3573"/>
    <w:rsid w:val="00902527"/>
    <w:rsid w:val="00912423"/>
    <w:rsid w:val="009453EC"/>
    <w:rsid w:val="00994D39"/>
    <w:rsid w:val="009E6A2C"/>
    <w:rsid w:val="00A41182"/>
    <w:rsid w:val="00AF0F40"/>
    <w:rsid w:val="00AF47DA"/>
    <w:rsid w:val="00B7562D"/>
    <w:rsid w:val="00BA464E"/>
    <w:rsid w:val="00BC2379"/>
    <w:rsid w:val="00BC559B"/>
    <w:rsid w:val="00C327A1"/>
    <w:rsid w:val="00C60777"/>
    <w:rsid w:val="00D53FDD"/>
    <w:rsid w:val="00E97AB0"/>
    <w:rsid w:val="00EC0CEF"/>
    <w:rsid w:val="00F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4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1182"/>
  </w:style>
  <w:style w:type="paragraph" w:styleId="Altbilgi">
    <w:name w:val="footer"/>
    <w:basedOn w:val="Normal"/>
    <w:link w:val="AltbilgiChar"/>
    <w:uiPriority w:val="99"/>
    <w:semiHidden/>
    <w:unhideWhenUsed/>
    <w:rsid w:val="00A41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1182"/>
  </w:style>
  <w:style w:type="paragraph" w:styleId="ListeParagraf">
    <w:name w:val="List Paragraph"/>
    <w:basedOn w:val="Normal"/>
    <w:uiPriority w:val="34"/>
    <w:qFormat/>
    <w:rsid w:val="00A41182"/>
    <w:pPr>
      <w:ind w:left="720"/>
      <w:contextualSpacing/>
    </w:pPr>
  </w:style>
  <w:style w:type="paragraph" w:styleId="AralkYok">
    <w:name w:val="No Spacing"/>
    <w:uiPriority w:val="1"/>
    <w:qFormat/>
    <w:rsid w:val="009025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19</cp:revision>
  <cp:lastPrinted>2015-12-07T16:02:00Z</cp:lastPrinted>
  <dcterms:created xsi:type="dcterms:W3CDTF">2015-11-22T17:48:00Z</dcterms:created>
  <dcterms:modified xsi:type="dcterms:W3CDTF">2016-10-10T20:56:00Z</dcterms:modified>
</cp:coreProperties>
</file>