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00"/>
          <w:sz w:val="18"/>
          <w:szCs w:val="18"/>
        </w:rPr>
        <w:t>DİVAN EDEBİYATI TEST 3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1.Aşağıdakilerden hangisi divan edebiyatına yöneltilen eleştirilerden biri olamaz?</w:t>
      </w:r>
      <w:r w:rsidRPr="00BD567B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   Halktan kopuk bir saray edebiyatı olması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   Dilinin yabancı sözcüklerle yüklü olması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  Tamamıyla dini unsurları konu etmesi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   Gerçeklere değil hayallere dayanması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   Arap ve Fars edebiyatlarını taklit etmesi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2.Divan edebiyatı ile ilgili aşağıdaki yargılardan hangisi yanlıştır?</w:t>
      </w:r>
      <w:r w:rsidRPr="00BD567B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  Şiirlerde her beyit başlı başına bir bütün sayılır.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  Beyitler arasında konu birliği olması koşulu yoktur.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 Aşk, övgü, yergi, tasavvuf şairlerinin ortak konularıdır.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  Bir konunun yalnız belirli nazım biçimleriyle işlenmesi koşulu yoktur.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 Yaşamla ilgisi olmayan, soyut bir dünyası vardır.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3. Kasideyle ilgili olarak, aşağıda verilen bilgilerden hangisi yanlıştır?</w:t>
      </w:r>
      <w:r w:rsidRPr="00BD567B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  Genellikle övgü amaçlı yazılır.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  Bir şairin beş kasideden oluşan eserine "hamse" denir.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 Beyit sayısı 33 ile 99 arasında değişir.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D)  Şairin adının geçtiği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beyite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"taç beyit" denir.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E)   Uyak düzeni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aa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ba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ca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/ (gazeldeki gibi)'</w:t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dır</w:t>
      </w:r>
      <w:proofErr w:type="gramEnd"/>
      <w:r w:rsidRPr="00BD567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4</w:t>
      </w:r>
      <w:r w:rsidRPr="00BD567B">
        <w:rPr>
          <w:rStyle w:val="Gl"/>
          <w:rFonts w:asciiTheme="minorHAnsi" w:hAnsiTheme="minorHAnsi" w:cstheme="minorHAnsi"/>
          <w:color w:val="000000"/>
          <w:sz w:val="18"/>
          <w:szCs w:val="18"/>
        </w:rPr>
        <w:t>.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Cevr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odu yaktı beni yanımda durma ey gönül         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    Bir tutuşmuş ateşim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kurb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u civarımdan sakın 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Bu dizelerle ilgili aşağıdakilerden hangisi 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  <w:u w:val="single"/>
        </w:rPr>
        <w:t>söylenemez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?</w:t>
      </w:r>
      <w:r w:rsidRPr="00BD567B">
        <w:rPr>
          <w:rFonts w:asciiTheme="minorHAnsi" w:hAnsiTheme="minorHAnsi" w:cstheme="minorHAnsi"/>
          <w:color w:val="800080"/>
          <w:sz w:val="18"/>
          <w:szCs w:val="18"/>
        </w:rPr>
        <w:t xml:space="preserve">    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A) Bir gazelin matla (ilk)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beytidir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B) Edebi sanatlara başvurulmuştur. 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C) Yabancı sözcüklere yer verilmiştir. 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D) Soyut bir konu işlenmiştir. 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E)  Bir gazelin son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beyti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değildir. 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5. Aşağıdaki cümlelerden hangisinde verilen bilgi yanlıştır?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A)  Âşık Paşa,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Gülşehri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Ahmedi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14. yüzyılda mesnevi türünde eserleri olan şairlerdir.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B)  15. yüzyıl şairi Süleyman Çelebi, Hz. Muhammet için yazdığı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Vesiletü'n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-Necat adlı eseri ile tanınır.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C)  Sinan Paşa'nın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Tazarruname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adlı eseri süslü nesir örneğidir.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  17. yüzyıl şairi Nabi'nin beş mesneviden oluşan hamsesi vardır.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  16. yüzyıl şairi Fuzuli'nin divanından başka mesnevi türünde de eseri vardır.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6. Nedim'le ilgili aşağıda verilen bilgilerden hangisi yanlıştır?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  Şarkı ve gazel türlerindeki şiirleri ile tanınır.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  Şiirde mahallileşme akımını başlatmıştır.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 Lale Devri'ndeki yaşamı şiirlerine yansıtmıştır.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  Şiirlerinde halkın dilindeki deyimlere yer vermiştir.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  Divanından başka iki mesnevisi vardır.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7. Ali </w:t>
      </w:r>
      <w:proofErr w:type="spellStart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Şir</w:t>
      </w:r>
      <w:proofErr w:type="spellEnd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 </w:t>
      </w:r>
      <w:proofErr w:type="spellStart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Nevai</w:t>
      </w:r>
      <w:proofErr w:type="spellEnd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 ile ilgili aşağıda verilen bilgilerden hangisi yanlıştır?</w:t>
      </w:r>
      <w:r w:rsidRPr="00BD567B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A)  Divan  edebiyatında  ilk  şuara  tezkiresi   olan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Mecalisü'n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-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Nefais'i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yazmıştır.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B)  Türkçeyle Arapçayı karşılaştırdığı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Muhakemetü'l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-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Lügateyn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adlı sözlüğü yazmıştır.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 Beş mesnevinin toplamından oluşan "hamse"si vardır.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  Hem şiir, hem de düzyazı türlerinde eserleri vardır.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  Eserlerinde Çağatay Türkçesini kullanmıştır.</w:t>
      </w:r>
    </w:p>
    <w:p w:rsidR="00F75BEE" w:rsidRDefault="00F75BEE" w:rsidP="00F75BEE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18"/>
          <w:szCs w:val="18"/>
        </w:rPr>
      </w:pP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8.'Tasavvuf </w:t>
      </w:r>
      <w:proofErr w:type="spellStart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edebiyatı'yla</w:t>
      </w:r>
      <w:proofErr w:type="spellEnd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 ilgili aşağıdaki eşleştir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softHyphen/>
        <w:t xml:space="preserve">melerden hangisi doğru 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  <w:u w:val="single"/>
        </w:rPr>
        <w:t>değildir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?</w:t>
      </w:r>
      <w:r w:rsidRPr="00BD567B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  Tek varlık (Vahdet - i vücut): varlığın tekliği, birliği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  Tecelli (yansıma): Tanrı'nın her şeyde görün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mesi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 Aşk: İnsan ruhunun Tanrı'ya ulaşması, Tanrı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'da eriyip yok olması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D) 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Enel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Hak: Evrenin yaratılış kuramı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  Ayan - ı sabite (değişmez görüntüler): Her şe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yin Tanrı bilgisiyle olması, hiçbir şeyin değiş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memesi</w:t>
      </w:r>
    </w:p>
    <w:p w:rsidR="00F75BEE" w:rsidRDefault="00F75BEE" w:rsidP="00F75BEE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18"/>
          <w:szCs w:val="18"/>
        </w:rPr>
      </w:pP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9. 'Mevlana' için aşağıdakilerden hangisi 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  <w:u w:val="single"/>
        </w:rPr>
        <w:t>söyle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  <w:u w:val="single"/>
        </w:rPr>
        <w:softHyphen/>
        <w:t>nemez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?</w:t>
      </w:r>
      <w:r w:rsidRPr="00BD567B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A)  13. yüzyılda yaşamış büyük bir tasavvuf ozanı olduğu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  Farsça - Türkçe birkaç şiiri dışında, Farsça yazdığı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 Hoşgörüyü, iyiliği, aşkı en yüce değer saydığı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D)  Doğu şiirini besleyen Mevlana'nın Mesnevi, Divan - ı Kebir,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Mektubat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Rübailer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Fihhi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Ma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Fih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gibi eserler verdiği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  Aşktan çok akılla Tanrı'ya varılacağı görü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şünde olduğu</w:t>
      </w:r>
      <w:proofErr w:type="gramEnd"/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br/>
        <w:t xml:space="preserve">10. </w:t>
      </w:r>
      <w:r w:rsidRPr="00BD567B">
        <w:rPr>
          <w:rFonts w:asciiTheme="minorHAnsi" w:hAnsiTheme="minorHAnsi" w:cstheme="minorHAnsi"/>
          <w:color w:val="000000"/>
          <w:sz w:val="18"/>
          <w:szCs w:val="18"/>
          <w:u w:val="single"/>
        </w:rPr>
        <w:t>Bülbül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selamı sabahı kesti seherden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      </w:t>
      </w:r>
      <w:r w:rsidRPr="00BD567B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Gülün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şikayeti</w:t>
      </w:r>
      <w:proofErr w:type="gram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viran bahçelerden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Yukarıdaki mısralarda altı çizili kelimeler Divan şairleri tarafından kullanılan ve ortak anlam ifade eden kelimelerdir. Bu kelimelere Divan edebiyatında hangi terimle karşılanmaktadır?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 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Tegazzül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 Mazmun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Müzmin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 Mey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E)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Musammat</w:t>
      </w:r>
      <w:proofErr w:type="spellEnd"/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11. Aşağıdakilerden hangisi Süleyman Çelebi’nin kaleme aldığı </w:t>
      </w:r>
      <w:proofErr w:type="spellStart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Mevlid</w:t>
      </w:r>
      <w:proofErr w:type="spellEnd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 adlı eserin özelliklerinden 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  <w:u w:val="single"/>
        </w:rPr>
        <w:t>değildir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?</w:t>
      </w:r>
      <w:r w:rsidRPr="00BD567B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A)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Hz.Muhammet’in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doğumunu anlatması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B)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Hz.Muhammet’i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övmesi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 Aruz vezniyle yazılması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D) </w:t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XV.yüzyılda</w:t>
      </w:r>
      <w:proofErr w:type="gram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yazılması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 Dörtlük nazım şekliyle yazılması</w:t>
      </w:r>
    </w:p>
    <w:p w:rsidR="00F75BEE" w:rsidRDefault="00F75BEE" w:rsidP="00F75BEE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18"/>
          <w:szCs w:val="18"/>
        </w:rPr>
      </w:pPr>
    </w:p>
    <w:p w:rsidR="00BD567B" w:rsidRPr="00BD567B" w:rsidRDefault="00F75BEE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Gl"/>
          <w:rFonts w:asciiTheme="minorHAnsi" w:hAnsiTheme="minorHAnsi" w:cstheme="minorHAnsi"/>
          <w:color w:val="800080"/>
          <w:sz w:val="18"/>
          <w:szCs w:val="18"/>
        </w:rPr>
        <w:t>1</w:t>
      </w:r>
      <w:r w:rsidR="00BD567B"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2</w:t>
      </w:r>
      <w:proofErr w:type="gram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.………………..</w:t>
      </w:r>
      <w:proofErr w:type="gram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Osmanlının yetiştirdiği en büyük bilim adamlarındandır. Tarih, coğrafya, bibliyografya, biyografi alanlarında önemli eserler vermiştir. </w:t>
      </w:r>
      <w:proofErr w:type="gram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………………….</w:t>
      </w:r>
      <w:proofErr w:type="gram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On dört bin beş yüz eseri tanıttığı önemli bir kaynak eserdir. Latince, Almanca ve İngilizceye çevrilen bu eser, Avrupalı bilim adamlarının takdirini kazanmış önemli bir kültür ürünümüzdür.</w:t>
      </w:r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BD567B"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Bu parçadaki boş yerlere sırasıyla aşağıdakilerden hangisi getirilmelidir?</w:t>
      </w:r>
      <w:r w:rsidR="00BD567B"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A)  Sinan Paşa - </w:t>
      </w:r>
      <w:proofErr w:type="spell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Tazarrunâme</w:t>
      </w:r>
      <w:proofErr w:type="spell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B)  Ali </w:t>
      </w:r>
      <w:proofErr w:type="spell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Şir</w:t>
      </w:r>
      <w:proofErr w:type="spell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Nevai</w:t>
      </w:r>
      <w:proofErr w:type="spell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- </w:t>
      </w:r>
      <w:proofErr w:type="spell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Muhakemetü'l</w:t>
      </w:r>
      <w:proofErr w:type="spell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Lügateyn</w:t>
      </w:r>
      <w:proofErr w:type="spell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 Evliya Çelebi - Seyahatname</w:t>
      </w:r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D)  Kâtip Çelebi - </w:t>
      </w:r>
      <w:proofErr w:type="spell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Keşfü'z</w:t>
      </w:r>
      <w:proofErr w:type="spell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Zünun</w:t>
      </w:r>
      <w:proofErr w:type="spell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E)  </w:t>
      </w:r>
      <w:proofErr w:type="spellStart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>Naimâ</w:t>
      </w:r>
      <w:proofErr w:type="spellEnd"/>
      <w:r w:rsidR="00BD567B"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- Osmanlı Tarihi</w:t>
      </w:r>
    </w:p>
    <w:p w:rsidR="00F75BEE" w:rsidRDefault="00F75BEE" w:rsidP="00F75BEE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18"/>
          <w:szCs w:val="18"/>
        </w:rPr>
      </w:pP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lastRenderedPageBreak/>
        <w:t>13.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 Yıllar ne çabuk geçti o günler arasından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        Bir tel saç onun kaldı bütün hatırasından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        Hâlâ duyarım bin sızı ben her yarasından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        Bir tel saç onun kaldı bütün hatırasından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Bu dizeler aşağıdaki nazım biçimlerinin hangisin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softHyphen/>
        <w:t>den alınmış olabilir?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A)  Şarkı                 B)  Kaside        C)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Terkib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-i Bent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 Müstezat              E)  Rubai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14. Divan edebiyatı ile ilgili aşağıdaki bilgilerin hangisi yanlıştır?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   Toplumsal konulara ağırlık verilmemiştir.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   Din ve tasavvufla ilgili konulara yer verilmiştir.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  Manzum eserlerden çok "nesir" türünde eser verilmiştir.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   Eserlerde içerikten çok söyleyişe önem verilmiştir.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   Şiirlerde başlık kullanılmamıştır.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15.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   I.    Gazelin özel bir biçimi gibidir.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II.   Uzun ve kısa dizelerden kurulur.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III. Kısa dizelere ziyade adı verilir.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Yukarıda özellikleri verilen nazım biçimi aşağıdakilerden hangisidir?</w:t>
      </w:r>
      <w:r w:rsidRPr="00BD567B">
        <w:rPr>
          <w:rFonts w:asciiTheme="minorHAnsi" w:hAnsiTheme="minorHAnsi" w:cstheme="minorHAnsi"/>
          <w:color w:val="800080"/>
          <w:sz w:val="18"/>
          <w:szCs w:val="18"/>
        </w:rPr>
        <w:t xml:space="preserve"> 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A) Müstezat           B) Mesnevi           C) Rubai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 Kaside               E) Tuyuğ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16. Tasavvufta 'aşk' için aşağıdakilerden hangisi söylenemez?</w:t>
      </w:r>
      <w:r w:rsidRPr="00BD567B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 Kişi dünyaya aşkla bağlanmalı, bütün nimet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lerden yararlanmalıdır.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 Geçici aşk, dünya güzelliklerine; gerçek aşk, Tanrı'ya duyulan aşktır.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 Tasavvufta aşk, Tanrı'ya ulaşma, Tanrı'da eri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yip yok olmalıdır.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 Aşk; Tanrı'nın gizi (sır), insanlara bağışıdır.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 Evrenin yaratılmasına neden, Tanrı'nın ken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dine duyduğu aşktır; bu nedenle önemlidir.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17.Aşağıdakilerden hangisi kasidenin konusuna göre türlerinden biri değildir?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 Naat               B) Hicviye       C) Bahariye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 Fahriye         E) Tevhit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18. </w:t>
      </w:r>
      <w:proofErr w:type="spellStart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Kasidednin</w:t>
      </w:r>
      <w:proofErr w:type="spellEnd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 </w:t>
      </w:r>
      <w:proofErr w:type="spellStart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tac</w:t>
      </w:r>
      <w:proofErr w:type="spellEnd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 </w:t>
      </w:r>
      <w:proofErr w:type="spellStart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beyti</w:t>
      </w:r>
      <w:proofErr w:type="spellEnd"/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 xml:space="preserve"> ile ilgili aşağıdakilerden hangisi doğrudur?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A)Kasidenin ilk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beytidir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B)Kasidenin son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beytidir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C)Kasidenin en güzel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beytidir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D)Şairin mahlasının bulunduğu beyittir.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E)Dizelerin ortasında uyak bulunan kasidedir.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19.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Kasidenin giriş bölümünde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âşıkâne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duygular anlatılıyorsa</w:t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.....................;</w:t>
      </w:r>
      <w:proofErr w:type="gram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bahar, doğa tasvirleri ve ramazan, bayram gibi konular anlatılıyorsa ............. </w:t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adı</w:t>
      </w:r>
      <w:proofErr w:type="gram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verilir.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Yukarıdaki boşluklara uygun kelimeler aşağıdakilerden hangisinde sırasıyla verilmiştir?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nesib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-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teşbib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B)methiye-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tegazzül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</w:t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girizgah</w:t>
      </w:r>
      <w:proofErr w:type="gramEnd"/>
      <w:r w:rsidRPr="00BD567B">
        <w:rPr>
          <w:rFonts w:asciiTheme="minorHAnsi" w:hAnsiTheme="minorHAnsi" w:cstheme="minorHAnsi"/>
          <w:color w:val="000000"/>
          <w:sz w:val="18"/>
          <w:szCs w:val="18"/>
        </w:rPr>
        <w:t>-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nesib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D)fahriye-tevhit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teşbib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-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tegazzül</w:t>
      </w:r>
      <w:proofErr w:type="spellEnd"/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20. Aşağıdakilerin hangisinde cümlede verilen bilgiyle parantez içindeki ifade ilişkilendirilemez?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A)Giriş bölümünde kış mevsiminin anlatıldığı kasidelerdir. (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Şitaiyye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B</w:t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)</w:t>
      </w:r>
      <w:proofErr w:type="gramEnd"/>
      <w:r w:rsidRPr="00BD567B">
        <w:rPr>
          <w:rFonts w:asciiTheme="minorHAnsi" w:hAnsiTheme="minorHAnsi" w:cstheme="minorHAnsi"/>
          <w:color w:val="000000"/>
          <w:sz w:val="18"/>
          <w:szCs w:val="18"/>
        </w:rPr>
        <w:t>Güneş redifli kasidelerdir. (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Şemsiyye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C</w:t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)</w:t>
      </w:r>
      <w:proofErr w:type="gram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Kasidede şairin mahlasının bulunduğu beyittir.(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Tac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Beyit)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D)Asıl konuya girişi sağlamak için yazılan bölümdür. (</w:t>
      </w:r>
      <w:proofErr w:type="gram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Girizgah</w:t>
      </w:r>
      <w:proofErr w:type="gramEnd"/>
      <w:r w:rsidRPr="00BD567B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E)Dizelerinin sonunda uyak bulunan kasidelerdir. (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Musammat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kaside)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lastRenderedPageBreak/>
        <w:t>21. Aşağıdaki cümlelerin hangisinde bilgi yanlışı vardır?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A)Aynı şair tarafından yazılmış beş mesneviye hamse denir.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B)Leyla ve Mecnun didaktik konulu bir mesnevidir.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C)Mevlana'nın mesnevisi din ve tasavvuf konulu mesnevilerdendir.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D)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Hüsn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ü Aşk Şey Galip tarafından yazılmış bir mesnevidir.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E)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Harname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>, Şeyhi tarafından yazılmış bir mesnevidir.</w:t>
      </w:r>
    </w:p>
    <w:p w:rsidR="00BD567B" w:rsidRDefault="00BD567B" w:rsidP="00F75BEE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18"/>
          <w:szCs w:val="18"/>
        </w:rPr>
      </w:pP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22.</w:t>
      </w:r>
      <w:r w:rsidRPr="00BD567B">
        <w:rPr>
          <w:rFonts w:asciiTheme="minorHAnsi" w:hAnsiTheme="minorHAnsi" w:cstheme="minorHAnsi"/>
          <w:sz w:val="18"/>
          <w:szCs w:val="18"/>
        </w:rPr>
        <w:t xml:space="preserve"> 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Hamse, bir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şâirin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beş mesnevisinin bir araya getirilmesiyle oluşturulan yapıttır.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Aşağıdaki şairlerden hangisi hamse sahibi bir şair değildir?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A)Ali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Şir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Nevai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Taşlıcalı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Yahya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Nevizade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Atai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D)Nergisi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E)Baki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23.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 - Aruzun her kalıbıyla yazılır.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       - Tasavvuf, felsefe veya dünyaya bakış açısı konularını işleyebilir.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       - Genellikle iki beyittir.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       - Şairler mahlas kullanmaz.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Yukarıda verilen bilgiler aşağıdaki nazım şekillerinden hangisine aittir?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A)Şarkı                    B)Tuyuğ               C)Kıta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D)Muhammes       E)Mesnevi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24. Aşağıdakilerden hangisi Divan edebiyatı sanatçılarının özelliklerinden biri 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  <w:u w:val="single"/>
        </w:rPr>
        <w:t>değildir?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  <w:u w:val="single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 Yabancı sözcük ve tamlamaları çok kul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lanmaları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B) Konuların anlatımında ortak söyleyişler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den yararlanmaları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C) Şiirde "göz için kafiye" anlayışına bağlı kalmaları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D) Arap ve Fars edebiyatından etkilenmiş olmaları</w:t>
      </w:r>
      <w:r w:rsidRPr="00BD567B">
        <w:rPr>
          <w:rFonts w:asciiTheme="minorHAnsi" w:hAnsiTheme="minorHAnsi" w:cstheme="minorHAnsi"/>
          <w:sz w:val="18"/>
          <w:szCs w:val="18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E) Din ve tasavvuf konusuna hiç yer ver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memeleri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25. Aşağıdakilerden hangisi Divan şiirinin be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softHyphen/>
        <w:t>lirleyici özelliği 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  <w:u w:val="single"/>
        </w:rPr>
        <w:t>değildir?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  <w:u w:val="single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>A) Gündelik yaşam ya da toplum sorunla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softHyphen/>
        <w:t>rından uzak kalma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B) Yabancı sözcük ve dil kurallarıyla yüklü olma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C) Genellikle din ve kahramanlık temalarını işleme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 Konudan çok söyleyişi önemseme</w:t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E) Anlatımda ortak söz ve benzetmelerden yararlanma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t>26. Aşağıdaki terimlerden hangisi Divan ede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</w:rPr>
        <w:softHyphen/>
        <w:t>biyatı ile ilgili </w:t>
      </w:r>
      <w:r w:rsidRPr="00BD567B">
        <w:rPr>
          <w:rStyle w:val="Gl"/>
          <w:rFonts w:asciiTheme="minorHAnsi" w:hAnsiTheme="minorHAnsi" w:cstheme="minorHAnsi"/>
          <w:color w:val="800080"/>
          <w:sz w:val="18"/>
          <w:szCs w:val="18"/>
          <w:u w:val="single"/>
        </w:rPr>
        <w:t>değildir?</w:t>
      </w:r>
      <w:r w:rsidRPr="00BD567B">
        <w:rPr>
          <w:rFonts w:asciiTheme="minorHAnsi" w:hAnsiTheme="minorHAnsi" w:cstheme="minorHAnsi"/>
          <w:b/>
          <w:bCs/>
          <w:color w:val="800080"/>
          <w:sz w:val="18"/>
          <w:szCs w:val="18"/>
          <w:u w:val="single"/>
        </w:rPr>
        <w:br/>
      </w:r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A) Seci                 B)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Şehrengiz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t xml:space="preserve">        C) </w:t>
      </w:r>
      <w:proofErr w:type="spellStart"/>
      <w:r w:rsidRPr="00BD567B">
        <w:rPr>
          <w:rFonts w:asciiTheme="minorHAnsi" w:hAnsiTheme="minorHAnsi" w:cstheme="minorHAnsi"/>
          <w:color w:val="000000"/>
          <w:sz w:val="18"/>
          <w:szCs w:val="18"/>
        </w:rPr>
        <w:t>Surname</w:t>
      </w:r>
      <w:proofErr w:type="spellEnd"/>
      <w:r w:rsidRPr="00BD567B">
        <w:rPr>
          <w:rFonts w:asciiTheme="minorHAnsi" w:hAnsiTheme="minorHAnsi" w:cstheme="minorHAnsi"/>
          <w:color w:val="000000"/>
          <w:sz w:val="18"/>
          <w:szCs w:val="18"/>
        </w:rPr>
        <w:br/>
        <w:t>D) Tezkire          E) Sathiye</w:t>
      </w:r>
    </w:p>
    <w:p w:rsid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Fonts w:asciiTheme="minorHAnsi" w:hAnsiTheme="minorHAnsi" w:cstheme="minorHAnsi"/>
          <w:sz w:val="18"/>
          <w:szCs w:val="18"/>
        </w:rPr>
        <w:t> </w:t>
      </w:r>
    </w:p>
    <w:p w:rsid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800000"/>
          <w:sz w:val="18"/>
          <w:szCs w:val="18"/>
        </w:rPr>
        <w:t>CEVAPLAR: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Style w:val="Gl"/>
          <w:rFonts w:asciiTheme="minorHAnsi" w:hAnsiTheme="minorHAnsi" w:cstheme="minorHAnsi"/>
          <w:color w:val="000000"/>
          <w:sz w:val="18"/>
          <w:szCs w:val="18"/>
        </w:rPr>
        <w:t>1.C, 2.D, 3.B, 4.A, 5.D, 6.E, 7.B, 8.C, 9.E, 10.B, 11E</w:t>
      </w:r>
      <w:proofErr w:type="gramStart"/>
      <w:r w:rsidRPr="00BD567B">
        <w:rPr>
          <w:rStyle w:val="Gl"/>
          <w:rFonts w:asciiTheme="minorHAnsi" w:hAnsiTheme="minorHAnsi" w:cstheme="minorHAnsi"/>
          <w:color w:val="000000"/>
          <w:sz w:val="18"/>
          <w:szCs w:val="18"/>
        </w:rPr>
        <w:t>.,</w:t>
      </w:r>
      <w:proofErr w:type="gramEnd"/>
      <w:r w:rsidRPr="00BD567B">
        <w:rPr>
          <w:rStyle w:val="Gl"/>
          <w:rFonts w:asciiTheme="minorHAnsi" w:hAnsiTheme="minorHAnsi" w:cstheme="minorHAnsi"/>
          <w:color w:val="000000"/>
          <w:sz w:val="18"/>
          <w:szCs w:val="18"/>
        </w:rPr>
        <w:t xml:space="preserve"> 12.D, 13.A, 14.C, 15.A, 16.A, 17.D, 18.D, 19.A, 20.E, 21.B, 22.E, 23.C, 24.E, 25.C, 26.E</w:t>
      </w:r>
    </w:p>
    <w:p w:rsidR="00BD567B" w:rsidRPr="00BD567B" w:rsidRDefault="00BD567B" w:rsidP="00F75BEE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D567B">
        <w:rPr>
          <w:rFonts w:asciiTheme="minorHAnsi" w:hAnsiTheme="minorHAnsi" w:cstheme="minorHAnsi"/>
          <w:sz w:val="18"/>
          <w:szCs w:val="18"/>
        </w:rPr>
        <w:t> </w:t>
      </w:r>
    </w:p>
    <w:p w:rsidR="00E45F6B" w:rsidRPr="00BD567B" w:rsidRDefault="00E45F6B" w:rsidP="00F75BEE">
      <w:pPr>
        <w:rPr>
          <w:rFonts w:cstheme="minorHAnsi"/>
          <w:sz w:val="18"/>
          <w:szCs w:val="18"/>
        </w:rPr>
      </w:pPr>
    </w:p>
    <w:sectPr w:rsidR="00E45F6B" w:rsidRPr="00BD567B" w:rsidSect="00F75BEE">
      <w:pgSz w:w="11906" w:h="16838"/>
      <w:pgMar w:top="567" w:right="849" w:bottom="720" w:left="709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567B"/>
    <w:rsid w:val="00BD567B"/>
    <w:rsid w:val="00E45F6B"/>
    <w:rsid w:val="00F7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D5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2017-10-18T12:22:00Z</dcterms:created>
  <dcterms:modified xsi:type="dcterms:W3CDTF">2017-10-18T12:38:00Z</dcterms:modified>
</cp:coreProperties>
</file>