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DAF" w:rsidRPr="00AC3982" w:rsidRDefault="00AC3982">
      <w:pPr>
        <w:rPr>
          <w:b/>
        </w:rPr>
      </w:pPr>
      <w:r w:rsidRPr="00AC3982">
        <w:rPr>
          <w:b/>
        </w:rPr>
        <w:t>ANLATMAYA BAĞLI EDEBİ METİNLERDE ANLATIM TEKNİKLERİ</w:t>
      </w:r>
    </w:p>
    <w:p w:rsidR="00AC3982" w:rsidRPr="00856885" w:rsidRDefault="00AC3982" w:rsidP="00AC3982">
      <w:pPr>
        <w:rPr>
          <w:i/>
        </w:rPr>
      </w:pPr>
      <w:r w:rsidRPr="00AC3982">
        <w:rPr>
          <w:b/>
        </w:rPr>
        <w:t>Anlatma (Tahkiye Etme):</w:t>
      </w:r>
      <w:r>
        <w:t xml:space="preserve"> </w:t>
      </w:r>
      <w:r w:rsidR="00CA73A6">
        <w:br/>
      </w:r>
      <w:r w:rsidR="008B2A78">
        <w:br/>
      </w:r>
      <w:r>
        <w:t xml:space="preserve">Anlatma tekniğinde okuyucu ile eser arasına anlatıcı girer. Okuyucu hemen her şeyi anlatıcı kanalıyla görür ve öğrenir. Okuyucunun dikkati anlatıcı üzerinde yoğunlaşır. Anlatma; kişi tanıtımı, olay anlatımı, geriye dönüş, iç çözümleme veya özetleme şeklinde olabilir. </w:t>
      </w:r>
      <w:r>
        <w:br/>
      </w:r>
      <w:r w:rsidR="00856885">
        <w:rPr>
          <w:i/>
        </w:rPr>
        <w:br/>
      </w:r>
      <w:r w:rsidR="00856885" w:rsidRPr="00856885">
        <w:rPr>
          <w:i/>
        </w:rPr>
        <w:t xml:space="preserve">Arkadaşım hangi felâketin beni bu hale getirdiğini sormuyordu. Hayat böyleydi. İnsanlar ayrı ayrı yollara dağılırlardı. Kiminin tuttuğu yol insanı bu Cevdet gibi, muvaffakiyete götürür. Kimininkini de benim vardığım şahikaya çıkarırdı. Bu bir talih, tesadüf meselesiydi. </w:t>
      </w:r>
      <w:proofErr w:type="spellStart"/>
      <w:r w:rsidR="00856885" w:rsidRPr="00856885">
        <w:rPr>
          <w:i/>
        </w:rPr>
        <w:t>Niçinini</w:t>
      </w:r>
      <w:proofErr w:type="spellEnd"/>
      <w:r w:rsidR="00856885" w:rsidRPr="00856885">
        <w:rPr>
          <w:i/>
        </w:rPr>
        <w:t>, nasılını sormak beyhudeydi.</w:t>
      </w:r>
    </w:p>
    <w:p w:rsidR="00856885" w:rsidRDefault="00AC3982" w:rsidP="00AC3982">
      <w:r w:rsidRPr="00AC3982">
        <w:rPr>
          <w:b/>
        </w:rPr>
        <w:t>Kişi Tanıtımı:</w:t>
      </w:r>
      <w:r>
        <w:t xml:space="preserve"> </w:t>
      </w:r>
      <w:r w:rsidR="00CA73A6">
        <w:br/>
      </w:r>
      <w:r w:rsidR="008B2A78">
        <w:br/>
      </w:r>
      <w:r>
        <w:t xml:space="preserve">Metindeki kişilerle ilgili okuyucuya tanıtıcı bilgiler verilir. Anlatıcı, metindeki kişileri ayırt edici yönleriyle tanıtır. </w:t>
      </w:r>
      <w:r>
        <w:br/>
      </w:r>
      <w:r w:rsidR="00856885">
        <w:rPr>
          <w:i/>
        </w:rPr>
        <w:br/>
      </w:r>
      <w:r w:rsidRPr="00AC3982">
        <w:rPr>
          <w:i/>
        </w:rPr>
        <w:t>Hele bir tanesi vardı, bir tanesi. Çocukları bu işe seferber eden de oydu. Ökseleri cumartesi gecesinden hazırlayan da... Konstantin isminde bir herifti. Galata’da bir yazıhanesi vardı. Zahire tüccarıydı. Kalın, tüylü bilekleri, geniş göğsü, delikleri kapanıp açılan üstü kara kara benekli bir burnu, deriyi yırtmış da fırlamış gibi saçları, kısa kısa bir yürümesi, kalın kalın bir gülmesi...</w:t>
      </w:r>
      <w:r>
        <w:t xml:space="preserve"> </w:t>
      </w:r>
      <w:r>
        <w:br/>
      </w:r>
      <w:r>
        <w:br/>
      </w:r>
      <w:r w:rsidRPr="00AC3982">
        <w:rPr>
          <w:b/>
        </w:rPr>
        <w:t>Olay Anlatımı</w:t>
      </w:r>
      <w:r>
        <w:t>:</w:t>
      </w:r>
      <w:r w:rsidR="00CA73A6">
        <w:br/>
      </w:r>
      <w:r w:rsidR="00CA73A6">
        <w:br/>
      </w:r>
      <w:r>
        <w:t xml:space="preserve">Metindeki olaylar, bir anlatıcı tarafından anlatılır. </w:t>
      </w:r>
      <w:r>
        <w:br/>
      </w:r>
      <w:r w:rsidR="00856885">
        <w:rPr>
          <w:i/>
        </w:rPr>
        <w:br/>
      </w:r>
      <w:r w:rsidRPr="00AC3982">
        <w:rPr>
          <w:i/>
        </w:rPr>
        <w:t xml:space="preserve">Haftada iki gece dostlara danslı çay veriliyor, en aşağı iki üç gece de başkalarının davetine gidiliyordu. </w:t>
      </w:r>
      <w:r w:rsidR="00856885">
        <w:rPr>
          <w:i/>
        </w:rPr>
        <w:br/>
      </w:r>
      <w:r w:rsidRPr="00AC3982">
        <w:rPr>
          <w:i/>
        </w:rPr>
        <w:t xml:space="preserve">Aşağı sofa ile taşlık arasındaki camekân kaldırılmış, delik deşik duvarlar sarı yaldızlı bir kâğıt ile kaplanmıştı. Davet akşamları taşlıktaki su küpü, sofadaki yemek masası ve daha başka hırdavat eşya mutfağa taşınıyor, yukarıdan kilimler, iskemleler, süslü yastıklar indirilerek bir kabul salonu dekoru kuruluyordu. </w:t>
      </w:r>
      <w:r>
        <w:br/>
      </w:r>
    </w:p>
    <w:p w:rsidR="00214C35" w:rsidRPr="00214C35" w:rsidRDefault="00214C35" w:rsidP="00214C35">
      <w:pPr>
        <w:rPr>
          <w:b/>
        </w:rPr>
      </w:pPr>
      <w:r w:rsidRPr="00214C35">
        <w:rPr>
          <w:b/>
        </w:rPr>
        <w:t>Gösterme Tekniği</w:t>
      </w:r>
    </w:p>
    <w:p w:rsidR="00214C35" w:rsidRPr="00214C35" w:rsidRDefault="00214C35" w:rsidP="00214C35">
      <w:r w:rsidRPr="00214C35">
        <w:t>Öykülemede roman kişilerinin iç dünyalarını doğrudan vermeyi amaçlayan;</w:t>
      </w:r>
      <w:r>
        <w:t xml:space="preserve"> i</w:t>
      </w:r>
      <w:r w:rsidRPr="00214C35">
        <w:t>ç konuşma,</w:t>
      </w:r>
      <w:r>
        <w:t xml:space="preserve"> b</w:t>
      </w:r>
      <w:r w:rsidRPr="00214C35">
        <w:t>ilinç akışı,</w:t>
      </w:r>
      <w:r>
        <w:t xml:space="preserve"> k</w:t>
      </w:r>
      <w:r w:rsidRPr="00214C35">
        <w:t>ısmi geriye dönüş</w:t>
      </w:r>
      <w:r>
        <w:t>, d</w:t>
      </w:r>
      <w:r w:rsidRPr="00214C35">
        <w:t>iyalog</w:t>
      </w:r>
      <w:r>
        <w:t xml:space="preserve"> </w:t>
      </w:r>
      <w:r w:rsidRPr="00214C35">
        <w:t>tekniklerini kapsayan yöntemdir. Bu yöntemde kahraman olmayan anlatıcı devre dışı kalır ve kahraman anlatıcı iç yaşantısını tüm doğallığı ve karmaşık</w:t>
      </w:r>
      <w:r w:rsidRPr="00214C35">
        <w:softHyphen/>
        <w:t xml:space="preserve">lığı ile ifade eder. Bu anlatımda metne kahraman bakış açılı anlatıcı egemendir. Anlatılanlar “görülmeyen </w:t>
      </w:r>
      <w:proofErr w:type="spellStart"/>
      <w:r w:rsidRPr="00214C35">
        <w:t>yaşantı”yı</w:t>
      </w:r>
      <w:proofErr w:type="spellEnd"/>
      <w:r w:rsidRPr="00214C35">
        <w:t xml:space="preserve"> he</w:t>
      </w:r>
      <w:r w:rsidRPr="00214C35">
        <w:softHyphen/>
        <w:t>deflediği için gösterme yöntemi büyük ölçüde psikolojik bir temel üzerinde oluşur.</w:t>
      </w:r>
    </w:p>
    <w:p w:rsidR="00856885" w:rsidRPr="00856885" w:rsidRDefault="00856885" w:rsidP="00AC3982">
      <w:pPr>
        <w:rPr>
          <w:i/>
        </w:rPr>
      </w:pPr>
      <w:r w:rsidRPr="008B2A78">
        <w:rPr>
          <w:b/>
        </w:rPr>
        <w:t>Diyalog Tekniği:</w:t>
      </w:r>
      <w:r w:rsidRPr="008B2A78">
        <w:rPr>
          <w:b/>
        </w:rPr>
        <w:br/>
      </w:r>
      <w:r w:rsidR="00CA73A6">
        <w:br/>
      </w:r>
      <w:r w:rsidRPr="00856885">
        <w:t>Roman akışı içinde karakterlerin birbiriyle yaptıkları konuşmalara diyalog denir.</w:t>
      </w:r>
      <w:r w:rsidRPr="00856885">
        <w:br/>
        <w:t>Bu teknikte karakterlerin birbirleriyle konuşmaları verilir. Karakterler arası çatışmaları veya karakterlerin birbirleri hakkında ki düşüncelerini bu teknik yardımıyla algılıyoruz. </w:t>
      </w:r>
      <w:r w:rsidRPr="00856885">
        <w:br/>
      </w:r>
      <w:r w:rsidR="008B2A78">
        <w:rPr>
          <w:i/>
        </w:rPr>
        <w:lastRenderedPageBreak/>
        <w:br/>
      </w:r>
      <w:r w:rsidRPr="00856885">
        <w:rPr>
          <w:i/>
        </w:rPr>
        <w:t xml:space="preserve">Cevdet: </w:t>
      </w:r>
      <w:r w:rsidRPr="00856885">
        <w:rPr>
          <w:i/>
        </w:rPr>
        <w:br/>
        <w:t xml:space="preserve">— Sana bir muavenette bulunabilir miyim Mürşit, dedi. </w:t>
      </w:r>
      <w:r w:rsidRPr="00856885">
        <w:rPr>
          <w:i/>
        </w:rPr>
        <w:br/>
        <w:t>— Geçti, dedim. Bu tesadüf bir iki sene evvel olsaydı belki eski arkadaşa bir iyilik edebilirdin. Fakat şimdi</w:t>
      </w:r>
      <w:proofErr w:type="gramStart"/>
      <w:r w:rsidRPr="00856885">
        <w:rPr>
          <w:i/>
        </w:rPr>
        <w:t>..</w:t>
      </w:r>
      <w:proofErr w:type="gramEnd"/>
      <w:r w:rsidRPr="00856885">
        <w:rPr>
          <w:i/>
        </w:rPr>
        <w:t xml:space="preserve"> Ölüler gibiyim... Hiçbir şeye ihtiyacım yok... Yuvarlanıp gidiyoruz.</w:t>
      </w:r>
    </w:p>
    <w:p w:rsidR="00AC3982" w:rsidRDefault="00AC3982" w:rsidP="00AC3982">
      <w:r w:rsidRPr="00AC3982">
        <w:rPr>
          <w:b/>
        </w:rPr>
        <w:t>Geriye Dönüş:</w:t>
      </w:r>
      <w:r>
        <w:t xml:space="preserve"> </w:t>
      </w:r>
      <w:r w:rsidR="008B2A78">
        <w:br/>
      </w:r>
      <w:r w:rsidR="00CA73A6">
        <w:br/>
      </w:r>
      <w:r>
        <w:t xml:space="preserve">Eserde kronolojik akışın kırılarak geçmişe dönülmesi, geçmişe ait yaşantıların anlatılması tekniğidir. Bu teknikte anlatıcı birinci tekil kişi olabileceği gibi üçüncü tekil kişi de olabilir. </w:t>
      </w:r>
      <w:r w:rsidRPr="00AC3982">
        <w:t xml:space="preserve">Bu teknik genellikle tarihi romanlarda kullanılır. Yazarlar şimdiki zamanda yaşadıklarından eserlerinde şimdiki zaman ağır basar. Bu etkiyi azaltmak için geriye dönüş tekniği kullanılır. Ayrıca kişiler ve olaylar hakkında bilgi verilirken de kullanılabilir. Yazar karakterlerin, yerlerin ve olayların geçmişiyle ilgili bilgi vermeyi amaçlar. Bu anlatım tekniği romanın gerçekliğine önemli ölçüde etki eder. Olayların altyapısıyla ilgili bilgiler verdiği için gelecekte olabilecek olaylar veya kişilerin şu anki konumlarıyla ilgili fikir sahibi olunur. </w:t>
      </w:r>
    </w:p>
    <w:p w:rsidR="00AC3982" w:rsidRDefault="00AC3982" w:rsidP="00AC3982">
      <w:r w:rsidRPr="00AC3982">
        <w:rPr>
          <w:i/>
        </w:rPr>
        <w:t xml:space="preserve">“Şimdi, Ankara’da bulunuyorsunuz, zannedersem.” Demek, Burhan buydu. </w:t>
      </w:r>
      <w:proofErr w:type="gramStart"/>
      <w:r w:rsidRPr="00AC3982">
        <w:rPr>
          <w:i/>
        </w:rPr>
        <w:t xml:space="preserve">Selim’in onlara tanıştırmaktan kaçındığı ‘esaslı’ arkadaşlarından biri. </w:t>
      </w:r>
      <w:proofErr w:type="gramEnd"/>
      <w:r w:rsidRPr="00AC3982">
        <w:rPr>
          <w:i/>
        </w:rPr>
        <w:t xml:space="preserve">Selim, farklı çevrelerdeki arkadaşlarını birbirine tanıştırmayı sevmezdi. “Hoşlanmazsın,” diye kestirip atardı. ‘Yüksek’ arkadaş çevrelerinde üniversite arkadaşlarından utanırdı Selim. “Seni </w:t>
      </w:r>
      <w:proofErr w:type="spellStart"/>
      <w:r w:rsidRPr="00AC3982">
        <w:rPr>
          <w:i/>
        </w:rPr>
        <w:t>elevermemizden</w:t>
      </w:r>
      <w:proofErr w:type="spellEnd"/>
      <w:r w:rsidRPr="00AC3982">
        <w:rPr>
          <w:i/>
        </w:rPr>
        <w:t xml:space="preserve"> korkuyorsun,” diye saldırırlardı Selim’e kantinde. Hepimiz, tanımadan, sevimsizliklerine inanırdık bu adamların. Bu yüksek arkadaşların da bizi tanımadan sevimsiz bulduklarını bilmeseydi, tanıştırmaktan kaçınır mıydı? Ben bile zorlukla barınabiliyorum aralarında; sizi hemen yutarlar, demek isterdi kantindeki arkadaşlarına.</w:t>
      </w:r>
      <w:r>
        <w:t xml:space="preserve"> </w:t>
      </w:r>
      <w:r>
        <w:br/>
        <w:t xml:space="preserve">Oğuz Atay, Tutunamayanlar </w:t>
      </w:r>
    </w:p>
    <w:p w:rsidR="00AC3982" w:rsidRDefault="00AC3982" w:rsidP="00AC3982">
      <w:r w:rsidRPr="00AC3982">
        <w:rPr>
          <w:i/>
        </w:rPr>
        <w:t xml:space="preserve">Babasını hatırladı. Trene yolcu ederken “Aman oğlum,” demişti, “yüzümü kara çıkarma. </w:t>
      </w:r>
      <w:proofErr w:type="spellStart"/>
      <w:r w:rsidRPr="00AC3982">
        <w:rPr>
          <w:i/>
        </w:rPr>
        <w:t>Babayın</w:t>
      </w:r>
      <w:proofErr w:type="spellEnd"/>
      <w:r w:rsidRPr="00AC3982">
        <w:rPr>
          <w:i/>
        </w:rPr>
        <w:t xml:space="preserve"> oğlu olduğunu göster şu millete, ille de </w:t>
      </w:r>
      <w:proofErr w:type="spellStart"/>
      <w:r w:rsidRPr="00AC3982">
        <w:rPr>
          <w:i/>
        </w:rPr>
        <w:t>mıhtara</w:t>
      </w:r>
      <w:proofErr w:type="spellEnd"/>
      <w:r w:rsidRPr="00AC3982">
        <w:rPr>
          <w:i/>
        </w:rPr>
        <w:t>. Benim oğlumsan sırtın yere</w:t>
      </w:r>
      <w:r>
        <w:rPr>
          <w:i/>
        </w:rPr>
        <w:t xml:space="preserve"> </w:t>
      </w:r>
      <w:r w:rsidRPr="00AC3982">
        <w:rPr>
          <w:i/>
        </w:rPr>
        <w:t xml:space="preserve">gelmez. </w:t>
      </w:r>
      <w:proofErr w:type="spellStart"/>
      <w:r w:rsidRPr="00AC3982">
        <w:rPr>
          <w:i/>
        </w:rPr>
        <w:t>Heye</w:t>
      </w:r>
      <w:proofErr w:type="spellEnd"/>
      <w:r w:rsidRPr="00AC3982">
        <w:rPr>
          <w:i/>
        </w:rPr>
        <w:t xml:space="preserve"> İstanbul gurbeti çetin, İstanbullunun cinden de beter olduğunu söylerdi emmim ya, boş ver. Var git, sağlıcakla, </w:t>
      </w:r>
      <w:proofErr w:type="spellStart"/>
      <w:r w:rsidRPr="00AC3982">
        <w:rPr>
          <w:i/>
        </w:rPr>
        <w:t>eyi</w:t>
      </w:r>
      <w:proofErr w:type="spellEnd"/>
      <w:r w:rsidRPr="00AC3982">
        <w:rPr>
          <w:i/>
        </w:rPr>
        <w:t xml:space="preserve"> kötü bir işin başın geç, bize mektup sal. Ondan sonrasına karışma. Ben hepsinin yuvasını yaparım!”</w:t>
      </w:r>
      <w:r w:rsidRPr="00AC3982">
        <w:t xml:space="preserve"> </w:t>
      </w:r>
      <w:r>
        <w:br/>
      </w:r>
      <w:r w:rsidRPr="00AC3982">
        <w:t>Orhan Kemal, Gurbet Kuşları</w:t>
      </w:r>
    </w:p>
    <w:p w:rsidR="00AC3982" w:rsidRDefault="00AC3982" w:rsidP="00AC3982">
      <w:r w:rsidRPr="00AC3982">
        <w:rPr>
          <w:b/>
        </w:rPr>
        <w:t>İç Çözümleme:</w:t>
      </w:r>
      <w:r>
        <w:t xml:space="preserve"> </w:t>
      </w:r>
      <w:r w:rsidR="008B2A78">
        <w:br/>
      </w:r>
      <w:r w:rsidR="00CA73A6">
        <w:br/>
      </w:r>
      <w:r>
        <w:t xml:space="preserve">Kişilerin iç dünyalarının, iç yaşantılarının, hâkim anlatıcı ve bakış açısıyla anlatıldığı psikolojik tahlil tekniğidir. Bu anlatım tekniğinde anlatıcı, kişinin iç dünyasına bütünüyle egemen olan dışarıdan bir unsur olarak etkindir; anlatılan kişi ise edilgendir. </w:t>
      </w:r>
    </w:p>
    <w:p w:rsidR="00AC3982" w:rsidRDefault="00AC3982" w:rsidP="00AC3982">
      <w:r w:rsidRPr="00AC3982">
        <w:t xml:space="preserve">Anlatıcı ve onun hâkim bakış açısıyla kurulan, anlatıcının kahramanın zihninden geçenleri okuduğu anlatım tekniğine iç çözümleme denir. Bu teknikte anlatıcı, figürün zihnine rahatça nüfuz ederek onun düşüncelerini “diye düşündü” gibi ifadeyle aktarır ve figürü </w:t>
      </w:r>
      <w:proofErr w:type="spellStart"/>
      <w:r w:rsidRPr="00AC3982">
        <w:t>edilgenleştirerek</w:t>
      </w:r>
      <w:proofErr w:type="spellEnd"/>
      <w:r w:rsidRPr="00AC3982">
        <w:t xml:space="preserve"> anlatır. </w:t>
      </w:r>
    </w:p>
    <w:p w:rsidR="00CA73A6" w:rsidRDefault="00AC3982" w:rsidP="00AC3982">
      <w:r w:rsidRPr="00AC3982">
        <w:rPr>
          <w:i/>
        </w:rPr>
        <w:t>Yavaş yavaş merdivenleri indi. Orta kata gelince müdürün odası gözüne ilişti. Şakir Bey’i bir kere görmek fena olmaz diye düşündü. Kocası hakkında ondan malûmat alabilirdi, hademe ile içeriye haber gönderdi.</w:t>
      </w:r>
      <w:r w:rsidRPr="00AC3982">
        <w:t xml:space="preserve"> </w:t>
      </w:r>
      <w:r>
        <w:br/>
      </w:r>
      <w:r w:rsidRPr="00AC3982">
        <w:t>Peyami Safa, Canan</w:t>
      </w:r>
    </w:p>
    <w:p w:rsidR="00CA73A6" w:rsidRPr="00CA73A6" w:rsidRDefault="00CA73A6" w:rsidP="00CA73A6">
      <w:pPr>
        <w:rPr>
          <w:i/>
        </w:rPr>
      </w:pPr>
      <w:r w:rsidRPr="00CA73A6">
        <w:rPr>
          <w:i/>
        </w:rPr>
        <w:lastRenderedPageBreak/>
        <w:t xml:space="preserve">Balo! Neriman </w:t>
      </w:r>
      <w:proofErr w:type="spellStart"/>
      <w:r w:rsidRPr="00CA73A6">
        <w:rPr>
          <w:i/>
        </w:rPr>
        <w:t>Löbon’dan</w:t>
      </w:r>
      <w:proofErr w:type="spellEnd"/>
      <w:r w:rsidRPr="00CA73A6">
        <w:rPr>
          <w:i/>
        </w:rPr>
        <w:t xml:space="preserve"> çıkıp Fatih’e gelinceye kadar hep bunu düşündü. Balo! Muhakkak gitmeli. Fakat izin me</w:t>
      </w:r>
      <w:r w:rsidRPr="00CA73A6">
        <w:rPr>
          <w:i/>
        </w:rPr>
        <w:softHyphen/>
        <w:t>selesi, para meselesi, tuvalet meselesi, Şinasi meselesi...”</w:t>
      </w:r>
    </w:p>
    <w:p w:rsidR="00CA73A6" w:rsidRPr="00CA73A6" w:rsidRDefault="00CA73A6" w:rsidP="00CA73A6">
      <w:pPr>
        <w:rPr>
          <w:i/>
        </w:rPr>
      </w:pPr>
      <w:r>
        <w:rPr>
          <w:i/>
        </w:rPr>
        <w:t xml:space="preserve">                                                                                                     </w:t>
      </w:r>
      <w:r w:rsidRPr="00CA73A6">
        <w:rPr>
          <w:i/>
        </w:rPr>
        <w:t>Fatih-Harbiye, Peyami Safa</w:t>
      </w:r>
    </w:p>
    <w:p w:rsidR="00AC3982" w:rsidRDefault="00AC3982" w:rsidP="00AC3982">
      <w:pPr>
        <w:rPr>
          <w:i/>
        </w:rPr>
      </w:pPr>
      <w:proofErr w:type="spellStart"/>
      <w:r w:rsidRPr="00AC3982">
        <w:rPr>
          <w:i/>
        </w:rPr>
        <w:t>Çerviakov</w:t>
      </w:r>
      <w:proofErr w:type="spellEnd"/>
      <w:r w:rsidRPr="00AC3982">
        <w:rPr>
          <w:i/>
        </w:rPr>
        <w:t xml:space="preserve"> General’e kuşkuyla bakarak, “Unutmuş! Ama gözleri sinsi sinsi parlıyor, benimle konuşmak bile istemiyor! Aksırmanın çok doğal bir şey olduğunu söylemeliydim ona. Yoksa kasten tükürdüğümü sanabilir. Şimdi değilse bile sonradan böyle gelir aklına. Oysa hiç istemeden oldu,” diye düşündü. </w:t>
      </w:r>
    </w:p>
    <w:p w:rsidR="00AC3982" w:rsidRDefault="00AC3982" w:rsidP="00AC3982">
      <w:pPr>
        <w:rPr>
          <w:b/>
        </w:rPr>
      </w:pPr>
      <w:r w:rsidRPr="00AC3982">
        <w:rPr>
          <w:b/>
        </w:rPr>
        <w:t>Özetleme</w:t>
      </w:r>
      <w:r>
        <w:t xml:space="preserve">: </w:t>
      </w:r>
      <w:r w:rsidR="008B2A78">
        <w:br/>
      </w:r>
      <w:r w:rsidR="00CA73A6">
        <w:br/>
      </w:r>
      <w:r>
        <w:t xml:space="preserve">Varlığı belirgin şekilde hissedilen anlatıcı olayları, kişileri veya diğer unsurları özetleyerek anlatır. </w:t>
      </w:r>
      <w:r w:rsidR="008B2A78">
        <w:br/>
      </w:r>
      <w:r w:rsidR="008B2A78">
        <w:br/>
      </w:r>
      <w:r w:rsidRPr="008B2A78">
        <w:rPr>
          <w:i/>
        </w:rPr>
        <w:t xml:space="preserve">Ali Rıza Bey, Babıâli yetiştirmelerinden bir mülkiye memuruydu. Otuz yaşına kadar </w:t>
      </w:r>
      <w:proofErr w:type="gramStart"/>
      <w:r w:rsidRPr="008B2A78">
        <w:rPr>
          <w:i/>
        </w:rPr>
        <w:t>Dahiliye</w:t>
      </w:r>
      <w:proofErr w:type="gramEnd"/>
      <w:r w:rsidRPr="008B2A78">
        <w:rPr>
          <w:i/>
        </w:rPr>
        <w:t xml:space="preserve"> kalemlerinden birinde çalışmıştı. Belki ölünceye kadar da orada kalacaktı. Fakat kız kardeşiyle annesinin iki ay ara ile ölmesi onu birdenbire İstanbul’dan soğutmuş, Suriye’de bir kaza kaymakamlığı alarak gurbete çıkmasına sebep olmuştu.</w:t>
      </w:r>
      <w:r w:rsidRPr="008B2A78">
        <w:rPr>
          <w:i/>
        </w:rPr>
        <w:br/>
      </w:r>
    </w:p>
    <w:p w:rsidR="00AC3982" w:rsidRDefault="00AC3982" w:rsidP="00AC3982">
      <w:r w:rsidRPr="00AC3982">
        <w:rPr>
          <w:b/>
        </w:rPr>
        <w:t>Pastiş</w:t>
      </w:r>
      <w:r>
        <w:t xml:space="preserve">: </w:t>
      </w:r>
      <w:r w:rsidR="008B2A78">
        <w:br/>
      </w:r>
      <w:r w:rsidR="00CA73A6">
        <w:br/>
      </w:r>
      <w:proofErr w:type="spellStart"/>
      <w:r>
        <w:t>Postmodern</w:t>
      </w:r>
      <w:proofErr w:type="spellEnd"/>
      <w:r>
        <w:t xml:space="preserve"> romanda çeşitli metin türlerinin biçim ve anlatım özelliklerinin taklit edilmesidir. </w:t>
      </w:r>
      <w:proofErr w:type="spellStart"/>
      <w:r>
        <w:t>Binbir</w:t>
      </w:r>
      <w:proofErr w:type="spellEnd"/>
      <w:r>
        <w:t xml:space="preserve"> Gece </w:t>
      </w:r>
      <w:proofErr w:type="spellStart"/>
      <w:r>
        <w:t>Masalları’nda</w:t>
      </w:r>
      <w:proofErr w:type="spellEnd"/>
      <w:r>
        <w:t xml:space="preserve"> ve halk hikâyelerinde anlatıcı, başkalarından dinlediklerini aktarır. Bunu yaparken de “rivayet ederler ki, derler ki” gibi kalıplaşmış ifadeler kullanır. İhsan Oktay </w:t>
      </w:r>
      <w:proofErr w:type="spellStart"/>
      <w:r>
        <w:t>Anar’ın</w:t>
      </w:r>
      <w:proofErr w:type="spellEnd"/>
      <w:r>
        <w:t xml:space="preserve"> Puslu Kıtalar Atlası adlı romanında biçim ve anlatım özellikleri açısından aynı tekniği kullanması bir pastiş örneğidir.</w:t>
      </w:r>
    </w:p>
    <w:p w:rsidR="00AC3982" w:rsidRDefault="00AC3982" w:rsidP="00AC3982">
      <w:r w:rsidRPr="00AC3982">
        <w:rPr>
          <w:b/>
        </w:rPr>
        <w:t>Parodi</w:t>
      </w:r>
      <w:r>
        <w:t xml:space="preserve">: </w:t>
      </w:r>
      <w:r w:rsidR="008B2A78">
        <w:br/>
      </w:r>
      <w:r w:rsidR="00CA73A6">
        <w:br/>
      </w:r>
      <w:proofErr w:type="spellStart"/>
      <w:r>
        <w:t>Postmodern</w:t>
      </w:r>
      <w:proofErr w:type="spellEnd"/>
      <w:r>
        <w:t xml:space="preserve"> romanda daha önce yazılmış bir metnin içerik yönünden örnek alınmasıdır. Bütüncül ya da kısmi olabilir. Nazan Bekiroğlu’nun </w:t>
      </w:r>
      <w:proofErr w:type="spellStart"/>
      <w:r>
        <w:t>Yûsuf</w:t>
      </w:r>
      <w:proofErr w:type="spellEnd"/>
      <w:r>
        <w:t xml:space="preserve"> ile Züleyha adlı romanı, içerik yönünden divan edebiyatındaki </w:t>
      </w:r>
      <w:proofErr w:type="spellStart"/>
      <w:r>
        <w:t>Yûsuf</w:t>
      </w:r>
      <w:proofErr w:type="spellEnd"/>
      <w:r>
        <w:t xml:space="preserve"> ile Züleyha mesnevilerini örnek aldığından bir parodi örneğidir.</w:t>
      </w:r>
    </w:p>
    <w:p w:rsidR="00AC3982" w:rsidRDefault="00AC3982" w:rsidP="00AC3982">
      <w:r w:rsidRPr="00AC3982">
        <w:rPr>
          <w:b/>
        </w:rPr>
        <w:t>İroni</w:t>
      </w:r>
      <w:r>
        <w:t xml:space="preserve">: </w:t>
      </w:r>
      <w:r w:rsidR="008B2A78">
        <w:br/>
      </w:r>
      <w:r w:rsidR="00CA73A6">
        <w:br/>
      </w:r>
      <w:proofErr w:type="spellStart"/>
      <w:r>
        <w:t>Postmodern</w:t>
      </w:r>
      <w:proofErr w:type="spellEnd"/>
      <w:r>
        <w:t xml:space="preserve"> romanda birtakım olguları ya da eserleri alaycı bir anlatımla söz konusu etmektir. Ahmet Hamdi Tanpınar’ın Saatleri Ayarlama Enstitüsü adlı romanında önemsiz bir kurum olan Saatleri Ayarlama Enstitüsünü asrın en büyük, en faydalı kurumu şeklinde tanıtması bir ironi örneğidir.</w:t>
      </w:r>
    </w:p>
    <w:p w:rsidR="00AC3982" w:rsidRDefault="00AC3982" w:rsidP="00AC3982">
      <w:r w:rsidRPr="00AC3982">
        <w:rPr>
          <w:b/>
        </w:rPr>
        <w:t xml:space="preserve">Bilinç Akışı Tekniği </w:t>
      </w:r>
      <w:r>
        <w:t xml:space="preserve">: </w:t>
      </w:r>
      <w:r w:rsidR="008B2A78">
        <w:br/>
      </w:r>
      <w:r w:rsidR="00CA73A6">
        <w:br/>
      </w:r>
      <w:r w:rsidRPr="00AC3982">
        <w:t xml:space="preserve">Bu teknikle karakterin iç dünyası hiçbir kaygı olmadan okuyucuya aktarılır. Karakterin duyguları ve düşüncelerindeki değişimler bu teknikle verilir. Karakterin aklından geçen düşünceler bütün karmaşıklığıyla ve herhangi bir sıra olmadan okuyucuya verilir. Bu sayede okuyucu karakterin psikolojisini ve ruh hâlini daha iyi anlayabilir ve bazı olaylarla, bu olayların nedenleri arasındaki bağlantıları açıklayabiliyor. Ayrıca karakterin aklında kurduğu planlar ve yapmak istediği şeyler de bu teknikle verilir. </w:t>
      </w:r>
    </w:p>
    <w:p w:rsidR="008B2A78" w:rsidRDefault="00AC3982" w:rsidP="00AC3982">
      <w:r w:rsidRPr="00AC3982">
        <w:rPr>
          <w:i/>
        </w:rPr>
        <w:lastRenderedPageBreak/>
        <w:t xml:space="preserve">Getirip karşısına buruş buruş, upuzun bir gölge dikiyorlar ve o soruyor; kocanın ne işle meşgul olduğunu biliyor muydun? Gölge diyor; bilmiyordum. Ne zamandan beri bilmiyordun? Gölge diyor, beni alıp kaçırdığından beri. Kaçırmış mıydı seni? Gölge diyor; he, kasabamdan alıp kaçırmıştı. </w:t>
      </w:r>
      <w:proofErr w:type="gramStart"/>
      <w:r w:rsidRPr="00AC3982">
        <w:rPr>
          <w:i/>
        </w:rPr>
        <w:t>Peki</w:t>
      </w:r>
      <w:proofErr w:type="gramEnd"/>
      <w:r w:rsidRPr="00AC3982">
        <w:rPr>
          <w:i/>
        </w:rPr>
        <w:t xml:space="preserve"> bunca altını, halıyı, vesaireyi bu adam acaba hangi parayla alıyor diye hiç merak da mı etmiyordun? Gölge diyor; etmiyordum. </w:t>
      </w:r>
      <w:proofErr w:type="gramStart"/>
      <w:r w:rsidRPr="00AC3982">
        <w:rPr>
          <w:i/>
        </w:rPr>
        <w:t>Peki</w:t>
      </w:r>
      <w:proofErr w:type="gramEnd"/>
      <w:r w:rsidRPr="00AC3982">
        <w:rPr>
          <w:i/>
        </w:rPr>
        <w:t xml:space="preserve"> vukuat nasıl oldu vukuat, onu anlat! Gölge diyor; o eve yeni gelmişti, nereden geldiyse... Sonra? Sonra o geldiğinde çocuk ağlıyordu ve o çocuğu ağlar buldu. Evet? Ağlar bulunca öfkelendi o.</w:t>
      </w:r>
      <w:r w:rsidRPr="00AC3982">
        <w:t xml:space="preserve"> </w:t>
      </w:r>
      <w:r>
        <w:br/>
      </w:r>
      <w:r w:rsidRPr="00AC3982">
        <w:t>Hasan Ali Toptaş, Kayıp Hayaller Kitabı</w:t>
      </w:r>
    </w:p>
    <w:p w:rsidR="00CA73A6" w:rsidRDefault="008B2A78" w:rsidP="008B2A78">
      <w:r w:rsidRPr="00214C35">
        <w:rPr>
          <w:b/>
        </w:rPr>
        <w:t>Montaj Tekniği</w:t>
      </w:r>
      <w:r w:rsidRPr="00214C35">
        <w:rPr>
          <w:b/>
        </w:rPr>
        <w:br/>
      </w:r>
      <w:r w:rsidRPr="008B2A78">
        <w:br/>
        <w:t>Bu teknikte başkasına ait olan bir yazının tümünün veya bir parçasının aynen eser içine yazımıdır.</w:t>
      </w:r>
    </w:p>
    <w:p w:rsidR="00CA73A6" w:rsidRPr="00CA73A6" w:rsidRDefault="00CA73A6" w:rsidP="00CA73A6">
      <w:r w:rsidRPr="00CA73A6">
        <w:rPr>
          <w:b/>
        </w:rPr>
        <w:t xml:space="preserve">Bütüncül </w:t>
      </w:r>
      <w:r>
        <w:rPr>
          <w:b/>
        </w:rPr>
        <w:t>Geriye D</w:t>
      </w:r>
      <w:r w:rsidRPr="00CA73A6">
        <w:rPr>
          <w:b/>
        </w:rPr>
        <w:t>önüş: </w:t>
      </w:r>
      <w:r w:rsidRPr="00CA73A6">
        <w:rPr>
          <w:b/>
        </w:rPr>
        <w:br/>
      </w:r>
      <w:r w:rsidRPr="00CA73A6">
        <w:rPr>
          <w:b/>
        </w:rPr>
        <w:br/>
      </w:r>
      <w:r w:rsidRPr="00CA73A6">
        <w:t>Kahraman olmayan anlatıcı tarafından ilahi bakış açısıyla ya da kahramanın bir diyalog aracılığıyla kendi geçmişini kendi bakış açısıyla aktarmasıdır. Romanın iç zamanının kronolojik akışı sırasında, yaşanmak</w:t>
      </w:r>
      <w:r w:rsidRPr="00CA73A6">
        <w:softHyphen/>
        <w:t>ta olan olayın tanıtılması ve nedenselliğinin ortaya konulması amacıyla geçmişin görünen yaşantıya dâhil olan kesitleri bir bütün olarak sunulur. Bu geriye dönüş birkaç bölüm bile olabilir.</w:t>
      </w:r>
    </w:p>
    <w:p w:rsidR="00CA73A6" w:rsidRPr="00CA73A6" w:rsidRDefault="00CA73A6" w:rsidP="00CA73A6">
      <w:r w:rsidRPr="00CA73A6">
        <w:t>Nazan Bekiroğlu’nun Nar Ağacı adlı romanında kah</w:t>
      </w:r>
      <w:r w:rsidRPr="00CA73A6">
        <w:softHyphen/>
        <w:t>raman, akrabalarını bulmak için İran’a giderken elindeki fo</w:t>
      </w:r>
      <w:r w:rsidRPr="00CA73A6">
        <w:softHyphen/>
        <w:t>toğraflar vesilesiyle geçmişe döner, ninesinin ve dedesinin gençliğini öğrenir. Romanın neredeyse tamamı bu teknikle kurgulanmıştır.</w:t>
      </w:r>
    </w:p>
    <w:p w:rsidR="00AC3982" w:rsidRPr="00CA73A6" w:rsidRDefault="00CA73A6" w:rsidP="00CA73A6">
      <w:r>
        <w:rPr>
          <w:b/>
        </w:rPr>
        <w:t>Kısmî Geriye D</w:t>
      </w:r>
      <w:bookmarkStart w:id="0" w:name="_GoBack"/>
      <w:bookmarkEnd w:id="0"/>
      <w:r w:rsidRPr="00CA73A6">
        <w:rPr>
          <w:b/>
        </w:rPr>
        <w:t>önüş: </w:t>
      </w:r>
      <w:r w:rsidRPr="00CA73A6">
        <w:rPr>
          <w:b/>
        </w:rPr>
        <w:br/>
      </w:r>
      <w:r w:rsidRPr="00CA73A6">
        <w:rPr>
          <w:b/>
        </w:rPr>
        <w:br/>
      </w:r>
      <w:r w:rsidRPr="00CA73A6">
        <w:t>Kahraman anlatıcının içinde yaşanan andan “hatırlama” yoluyla geçmişe dönerek görülmeyen yaşantıya ait içsel ve göreceli yönelişini içeren tekniktir. Bu teknikte bilinç anlatılan anda değil geçmişte dolaşmaktadır.</w:t>
      </w:r>
    </w:p>
    <w:sectPr w:rsidR="00AC3982" w:rsidRPr="00CA73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85821"/>
    <w:multiLevelType w:val="multilevel"/>
    <w:tmpl w:val="49D2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E5"/>
    <w:rsid w:val="00020AE5"/>
    <w:rsid w:val="00214C35"/>
    <w:rsid w:val="00642DAF"/>
    <w:rsid w:val="00856885"/>
    <w:rsid w:val="008B2A78"/>
    <w:rsid w:val="00AC3982"/>
    <w:rsid w:val="00CA73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14C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A73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14C3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A7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530789">
      <w:bodyDiv w:val="1"/>
      <w:marLeft w:val="0"/>
      <w:marRight w:val="0"/>
      <w:marTop w:val="0"/>
      <w:marBottom w:val="0"/>
      <w:divBdr>
        <w:top w:val="none" w:sz="0" w:space="0" w:color="auto"/>
        <w:left w:val="none" w:sz="0" w:space="0" w:color="auto"/>
        <w:bottom w:val="none" w:sz="0" w:space="0" w:color="auto"/>
        <w:right w:val="none" w:sz="0" w:space="0" w:color="auto"/>
      </w:divBdr>
    </w:div>
    <w:div w:id="1033772244">
      <w:bodyDiv w:val="1"/>
      <w:marLeft w:val="0"/>
      <w:marRight w:val="0"/>
      <w:marTop w:val="0"/>
      <w:marBottom w:val="0"/>
      <w:divBdr>
        <w:top w:val="none" w:sz="0" w:space="0" w:color="auto"/>
        <w:left w:val="none" w:sz="0" w:space="0" w:color="auto"/>
        <w:bottom w:val="none" w:sz="0" w:space="0" w:color="auto"/>
        <w:right w:val="none" w:sz="0" w:space="0" w:color="auto"/>
      </w:divBdr>
    </w:div>
    <w:div w:id="172209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1442</Words>
  <Characters>8223</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2018-11-28T16:48:00Z</dcterms:created>
  <dcterms:modified xsi:type="dcterms:W3CDTF">2018-11-29T07:29:00Z</dcterms:modified>
</cp:coreProperties>
</file>