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98" w:rsidRPr="00872C98" w:rsidRDefault="00E8544D" w:rsidP="00872C98">
      <w:pPr>
        <w:spacing w:before="100" w:beforeAutospacing="1" w:after="100" w:afterAutospacing="1" w:line="240" w:lineRule="auto"/>
        <w:jc w:val="center"/>
        <w:rPr>
          <w:rFonts w:eastAsia="Times New Roman" w:cstheme="minorHAnsi"/>
          <w:sz w:val="18"/>
          <w:szCs w:val="18"/>
          <w:lang w:eastAsia="tr-TR"/>
        </w:rPr>
      </w:pPr>
      <w:proofErr w:type="gramStart"/>
      <w:r>
        <w:rPr>
          <w:rFonts w:eastAsia="Times New Roman" w:cstheme="minorHAnsi"/>
          <w:b/>
          <w:bCs/>
          <w:color w:val="800080"/>
          <w:sz w:val="18"/>
          <w:szCs w:val="18"/>
          <w:lang w:eastAsia="tr-TR"/>
        </w:rPr>
        <w:t>…………………</w:t>
      </w:r>
      <w:proofErr w:type="gramEnd"/>
      <w:r w:rsidR="00872C98" w:rsidRPr="00872C98">
        <w:rPr>
          <w:rFonts w:eastAsia="Times New Roman" w:cstheme="minorHAnsi"/>
          <w:b/>
          <w:bCs/>
          <w:color w:val="800080"/>
          <w:sz w:val="18"/>
          <w:szCs w:val="18"/>
          <w:lang w:eastAsia="tr-TR"/>
        </w:rPr>
        <w:t xml:space="preserve"> EĞİTİM-ÖĞRETİM YILI </w:t>
      </w:r>
      <w:proofErr w:type="gramStart"/>
      <w:r w:rsidR="00872C98" w:rsidRPr="00872C98">
        <w:rPr>
          <w:rFonts w:eastAsia="Times New Roman" w:cstheme="minorHAnsi"/>
          <w:b/>
          <w:bCs/>
          <w:color w:val="800080"/>
          <w:sz w:val="18"/>
          <w:szCs w:val="18"/>
          <w:lang w:eastAsia="tr-TR"/>
        </w:rPr>
        <w:t>……………………………..</w:t>
      </w:r>
      <w:proofErr w:type="gramEnd"/>
      <w:r w:rsidR="00872C98" w:rsidRPr="00872C98">
        <w:rPr>
          <w:rFonts w:eastAsia="Times New Roman" w:cstheme="minorHAnsi"/>
          <w:b/>
          <w:bCs/>
          <w:color w:val="800080"/>
          <w:sz w:val="18"/>
          <w:szCs w:val="18"/>
          <w:lang w:eastAsia="tr-TR"/>
        </w:rPr>
        <w:t xml:space="preserve"> LİSESİ 12.SINIF TÜRK DİLİ VE EDEBİYATI 2.DÖNEM 1.YAZILI SORULARI B GRUBU</w:t>
      </w:r>
    </w:p>
    <w:p w:rsidR="00872C98" w:rsidRDefault="00872C98" w:rsidP="00872C98">
      <w:pPr>
        <w:spacing w:before="100" w:beforeAutospacing="1" w:after="100" w:afterAutospacing="1" w:line="240" w:lineRule="auto"/>
        <w:rPr>
          <w:rFonts w:eastAsia="Times New Roman" w:cstheme="minorHAnsi"/>
          <w:b/>
          <w:bCs/>
          <w:color w:val="000080"/>
          <w:sz w:val="18"/>
          <w:szCs w:val="18"/>
          <w:lang w:eastAsia="tr-TR"/>
        </w:rPr>
      </w:pPr>
      <w:r w:rsidRPr="00872C98">
        <w:rPr>
          <w:rFonts w:eastAsia="Times New Roman" w:cstheme="minorHAnsi"/>
          <w:color w:val="000000"/>
          <w:sz w:val="18"/>
          <w:szCs w:val="18"/>
          <w:lang w:eastAsia="tr-TR"/>
        </w:rPr>
        <w:t>“Romanın hayatı yansıttığını yazmışım bir ara. Dediklerine bakılırsa son derece yanılıyormuşum. Matematik hayatı ne kadar yansıtırsa roman da o kadar yansıtırmış. Yani roman yaşamdan çok</w:t>
      </w:r>
      <w:r w:rsidRPr="00872C98">
        <w:rPr>
          <w:rFonts w:eastAsia="Times New Roman" w:cstheme="minorHAnsi"/>
          <w:sz w:val="18"/>
          <w:szCs w:val="18"/>
          <w:lang w:eastAsia="tr-TR"/>
        </w:rPr>
        <w:br/>
      </w:r>
      <w:r w:rsidRPr="00872C98">
        <w:rPr>
          <w:rFonts w:eastAsia="Times New Roman" w:cstheme="minorHAnsi"/>
          <w:color w:val="000000"/>
          <w:sz w:val="18"/>
          <w:szCs w:val="18"/>
          <w:lang w:eastAsia="tr-TR"/>
        </w:rPr>
        <w:t>matematiğe yakınmış. Çünkü yaşam gelişigüzelmiş, romansa keyfî -ama kurallı keyfî-.” </w:t>
      </w:r>
      <w:r w:rsidRPr="00872C98">
        <w:rPr>
          <w:rFonts w:eastAsia="Times New Roman" w:cstheme="minorHAnsi"/>
          <w:sz w:val="18"/>
          <w:szCs w:val="18"/>
          <w:lang w:eastAsia="tr-TR"/>
        </w:rPr>
        <w:br/>
      </w:r>
      <w:r w:rsidRPr="00872C98">
        <w:rPr>
          <w:rFonts w:eastAsia="Times New Roman" w:cstheme="minorHAnsi"/>
          <w:b/>
          <w:bCs/>
          <w:color w:val="000080"/>
          <w:sz w:val="18"/>
          <w:szCs w:val="18"/>
          <w:lang w:eastAsia="tr-TR"/>
        </w:rPr>
        <w:t>1. Yukarıdaki parçadan hareketle edebî eserin gerçeklikle kurduğu ilişkinin nasıl olması gerektiği hakkındaki düşüncelerinizi  yazınız. (10)</w:t>
      </w:r>
    </w:p>
    <w:p w:rsidR="00872C98" w:rsidRDefault="00872C98" w:rsidP="00872C98">
      <w:pPr>
        <w:spacing w:before="100" w:beforeAutospacing="1" w:after="100" w:afterAutospacing="1" w:line="240" w:lineRule="auto"/>
        <w:rPr>
          <w:rFonts w:eastAsia="Times New Roman" w:cstheme="minorHAnsi"/>
          <w:b/>
          <w:bCs/>
          <w:color w:val="000080"/>
          <w:sz w:val="18"/>
          <w:szCs w:val="18"/>
          <w:lang w:eastAsia="tr-TR"/>
        </w:rPr>
      </w:pP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p>
    <w:p w:rsidR="00872C98" w:rsidRDefault="00872C98" w:rsidP="00872C98">
      <w:pPr>
        <w:spacing w:before="100" w:beforeAutospacing="1" w:after="100" w:afterAutospacing="1" w:line="240" w:lineRule="auto"/>
        <w:rPr>
          <w:rFonts w:eastAsia="Times New Roman" w:cstheme="minorHAnsi"/>
          <w:b/>
          <w:bCs/>
          <w:color w:val="000080"/>
          <w:sz w:val="18"/>
          <w:szCs w:val="18"/>
          <w:lang w:eastAsia="tr-TR"/>
        </w:rPr>
      </w:pPr>
      <w:r w:rsidRPr="00872C98">
        <w:rPr>
          <w:rFonts w:eastAsia="Times New Roman" w:cstheme="minorHAnsi"/>
          <w:b/>
          <w:bCs/>
          <w:color w:val="000080"/>
          <w:sz w:val="18"/>
          <w:szCs w:val="18"/>
          <w:lang w:eastAsia="tr-TR"/>
        </w:rPr>
        <w:t>2. Toplumcu gerçekçi anlayış doğrultusunda yazılan eserlerin ortak özelliklerinden beşini yazınız.(10)</w:t>
      </w:r>
    </w:p>
    <w:p w:rsidR="00872C98" w:rsidRDefault="00872C98" w:rsidP="00872C98">
      <w:pPr>
        <w:spacing w:before="100" w:beforeAutospacing="1" w:after="100" w:afterAutospacing="1" w:line="240" w:lineRule="auto"/>
        <w:rPr>
          <w:rFonts w:eastAsia="Times New Roman" w:cstheme="minorHAnsi"/>
          <w:b/>
          <w:bCs/>
          <w:color w:val="000080"/>
          <w:sz w:val="18"/>
          <w:szCs w:val="18"/>
          <w:lang w:eastAsia="tr-TR"/>
        </w:rPr>
      </w:pPr>
    </w:p>
    <w:p w:rsidR="00872C98" w:rsidRDefault="00872C98" w:rsidP="00872C98">
      <w:pPr>
        <w:spacing w:before="100" w:beforeAutospacing="1" w:after="100" w:afterAutospacing="1" w:line="240" w:lineRule="auto"/>
        <w:rPr>
          <w:rFonts w:eastAsia="Times New Roman" w:cstheme="minorHAnsi"/>
          <w:b/>
          <w:bCs/>
          <w:color w:val="000080"/>
          <w:sz w:val="18"/>
          <w:szCs w:val="18"/>
          <w:lang w:eastAsia="tr-TR"/>
        </w:rPr>
      </w:pP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b/>
          <w:bCs/>
          <w:color w:val="000080"/>
          <w:sz w:val="18"/>
          <w:szCs w:val="18"/>
          <w:lang w:eastAsia="tr-TR"/>
        </w:rPr>
        <w:t>3. Aşağıdaki cümlelerde boş bırakılan yerlere doğru kelimeyi/kelimeleri yazınız. (10)</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 xml:space="preserve">*Cumhuriyet’in ilk yıllarında Yakup Kadri Karaosmanoğlu, Halide Edip Adıvar, Mithat Cemal Kuntay gibi isimler </w:t>
      </w:r>
      <w:proofErr w:type="gramStart"/>
      <w:r w:rsidRPr="00872C98">
        <w:rPr>
          <w:rFonts w:eastAsia="Times New Roman" w:cstheme="minorHAnsi"/>
          <w:color w:val="000000"/>
          <w:sz w:val="18"/>
          <w:szCs w:val="18"/>
          <w:lang w:eastAsia="tr-TR"/>
        </w:rPr>
        <w:t>…………</w:t>
      </w:r>
      <w:proofErr w:type="gramEnd"/>
      <w:r w:rsidRPr="00872C98">
        <w:rPr>
          <w:rFonts w:eastAsia="Times New Roman" w:cstheme="minorHAnsi"/>
          <w:color w:val="000000"/>
          <w:sz w:val="18"/>
          <w:szCs w:val="18"/>
          <w:lang w:eastAsia="tr-TR"/>
        </w:rPr>
        <w:t xml:space="preserve"> </w:t>
      </w:r>
      <w:proofErr w:type="gramStart"/>
      <w:r w:rsidRPr="00872C98">
        <w:rPr>
          <w:rFonts w:eastAsia="Times New Roman" w:cstheme="minorHAnsi"/>
          <w:color w:val="000000"/>
          <w:sz w:val="18"/>
          <w:szCs w:val="18"/>
          <w:lang w:eastAsia="tr-TR"/>
        </w:rPr>
        <w:t>.........................</w:t>
      </w:r>
      <w:proofErr w:type="gramEnd"/>
      <w:r w:rsidRPr="00872C98">
        <w:rPr>
          <w:rFonts w:eastAsia="Times New Roman" w:cstheme="minorHAnsi"/>
          <w:color w:val="000000"/>
          <w:sz w:val="18"/>
          <w:szCs w:val="18"/>
          <w:lang w:eastAsia="tr-TR"/>
        </w:rPr>
        <w:t xml:space="preserve"> </w:t>
      </w:r>
      <w:proofErr w:type="gramStart"/>
      <w:r w:rsidRPr="00872C98">
        <w:rPr>
          <w:rFonts w:eastAsia="Times New Roman" w:cstheme="minorHAnsi"/>
          <w:color w:val="000000"/>
          <w:sz w:val="18"/>
          <w:szCs w:val="18"/>
          <w:lang w:eastAsia="tr-TR"/>
        </w:rPr>
        <w:t>anlayışını</w:t>
      </w:r>
      <w:proofErr w:type="gramEnd"/>
      <w:r w:rsidRPr="00872C98">
        <w:rPr>
          <w:rFonts w:eastAsia="Times New Roman" w:cstheme="minorHAnsi"/>
          <w:color w:val="000000"/>
          <w:sz w:val="18"/>
          <w:szCs w:val="18"/>
          <w:lang w:eastAsia="tr-TR"/>
        </w:rPr>
        <w:t xml:space="preserve"> devam ettirmişlerdir.</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 xml:space="preserve">Tarık Buğra </w:t>
      </w:r>
      <w:proofErr w:type="gramStart"/>
      <w:r w:rsidRPr="00872C98">
        <w:rPr>
          <w:rFonts w:eastAsia="Times New Roman" w:cstheme="minorHAnsi"/>
          <w:color w:val="000000"/>
          <w:sz w:val="18"/>
          <w:szCs w:val="18"/>
          <w:lang w:eastAsia="tr-TR"/>
        </w:rPr>
        <w:t>……..…....…..…..…......……,</w:t>
      </w:r>
      <w:proofErr w:type="gramEnd"/>
      <w:r w:rsidRPr="00872C98">
        <w:rPr>
          <w:rFonts w:eastAsia="Times New Roman" w:cstheme="minorHAnsi"/>
          <w:color w:val="000000"/>
          <w:sz w:val="18"/>
          <w:szCs w:val="18"/>
          <w:lang w:eastAsia="tr-TR"/>
        </w:rPr>
        <w:t xml:space="preserve"> Halide Edip Adıvar ………..……........……..……, Samim Kocagöz ………………………, Kemal Tahir ……………………… </w:t>
      </w:r>
      <w:proofErr w:type="gramStart"/>
      <w:r w:rsidRPr="00872C98">
        <w:rPr>
          <w:rFonts w:eastAsia="Times New Roman" w:cstheme="minorHAnsi"/>
          <w:color w:val="000000"/>
          <w:sz w:val="18"/>
          <w:szCs w:val="18"/>
          <w:lang w:eastAsia="tr-TR"/>
        </w:rPr>
        <w:t>adlı</w:t>
      </w:r>
      <w:proofErr w:type="gramEnd"/>
      <w:r w:rsidRPr="00872C98">
        <w:rPr>
          <w:rFonts w:eastAsia="Times New Roman" w:cstheme="minorHAnsi"/>
          <w:color w:val="000000"/>
          <w:sz w:val="18"/>
          <w:szCs w:val="18"/>
          <w:lang w:eastAsia="tr-TR"/>
        </w:rPr>
        <w:t xml:space="preserve"> eserlerinde Kurtuluş Savaşı’nı konu edinerek millî ve manevi değerleri de işlemişlerdir.</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 xml:space="preserve">* Aylak Adam ve Anayurt Oteli adlı eserleri ile bilinen </w:t>
      </w:r>
      <w:proofErr w:type="gramStart"/>
      <w:r w:rsidRPr="00872C98">
        <w:rPr>
          <w:rFonts w:eastAsia="Times New Roman" w:cstheme="minorHAnsi"/>
          <w:color w:val="000000"/>
          <w:sz w:val="18"/>
          <w:szCs w:val="18"/>
          <w:lang w:eastAsia="tr-TR"/>
        </w:rPr>
        <w:t>………..........……</w:t>
      </w:r>
      <w:proofErr w:type="gramEnd"/>
      <w:r w:rsidRPr="00872C98">
        <w:rPr>
          <w:rFonts w:eastAsia="Times New Roman" w:cstheme="minorHAnsi"/>
          <w:color w:val="000000"/>
          <w:sz w:val="18"/>
          <w:szCs w:val="18"/>
          <w:lang w:eastAsia="tr-TR"/>
        </w:rPr>
        <w:t xml:space="preserve">  </w:t>
      </w:r>
      <w:proofErr w:type="gramStart"/>
      <w:r w:rsidRPr="00872C98">
        <w:rPr>
          <w:rFonts w:eastAsia="Times New Roman" w:cstheme="minorHAnsi"/>
          <w:color w:val="000000"/>
          <w:sz w:val="18"/>
          <w:szCs w:val="18"/>
          <w:lang w:eastAsia="tr-TR"/>
        </w:rPr>
        <w:t>…......................,</w:t>
      </w:r>
      <w:proofErr w:type="gramEnd"/>
      <w:r w:rsidRPr="00872C98">
        <w:rPr>
          <w:rFonts w:eastAsia="Times New Roman" w:cstheme="minorHAnsi"/>
          <w:color w:val="000000"/>
          <w:sz w:val="18"/>
          <w:szCs w:val="18"/>
          <w:lang w:eastAsia="tr-TR"/>
        </w:rPr>
        <w:t xml:space="preserve"> </w:t>
      </w:r>
      <w:proofErr w:type="spellStart"/>
      <w:r w:rsidRPr="00872C98">
        <w:rPr>
          <w:rFonts w:eastAsia="Times New Roman" w:cstheme="minorHAnsi"/>
          <w:color w:val="000000"/>
          <w:sz w:val="18"/>
          <w:szCs w:val="18"/>
          <w:lang w:eastAsia="tr-TR"/>
        </w:rPr>
        <w:t>modernizmin</w:t>
      </w:r>
      <w:proofErr w:type="spellEnd"/>
      <w:r w:rsidRPr="00872C98">
        <w:rPr>
          <w:rFonts w:eastAsia="Times New Roman" w:cstheme="minorHAnsi"/>
          <w:color w:val="000000"/>
          <w:sz w:val="18"/>
          <w:szCs w:val="18"/>
          <w:lang w:eastAsia="tr-TR"/>
        </w:rPr>
        <w:t xml:space="preserve"> Türk edebiyatındaki önemli isimlerindendir.</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 xml:space="preserve">* Toplumcu gerçekçi anlayışla yazan sanatçılar; eserlerinde sıklıkla </w:t>
      </w:r>
      <w:proofErr w:type="gramStart"/>
      <w:r w:rsidRPr="00872C98">
        <w:rPr>
          <w:rFonts w:eastAsia="Times New Roman" w:cstheme="minorHAnsi"/>
          <w:color w:val="000000"/>
          <w:sz w:val="18"/>
          <w:szCs w:val="18"/>
          <w:lang w:eastAsia="tr-TR"/>
        </w:rPr>
        <w:t>………............…………….....…,</w:t>
      </w:r>
      <w:proofErr w:type="gramEnd"/>
      <w:r w:rsidRPr="00872C98">
        <w:rPr>
          <w:rFonts w:eastAsia="Times New Roman" w:cstheme="minorHAnsi"/>
          <w:color w:val="000000"/>
          <w:sz w:val="18"/>
          <w:szCs w:val="18"/>
          <w:lang w:eastAsia="tr-TR"/>
        </w:rPr>
        <w:t xml:space="preserve"> …………..........……………, ………………..........……… </w:t>
      </w:r>
      <w:proofErr w:type="gramStart"/>
      <w:r w:rsidRPr="00872C98">
        <w:rPr>
          <w:rFonts w:eastAsia="Times New Roman" w:cstheme="minorHAnsi"/>
          <w:color w:val="000000"/>
          <w:sz w:val="18"/>
          <w:szCs w:val="18"/>
          <w:lang w:eastAsia="tr-TR"/>
        </w:rPr>
        <w:t>çatışmalarını</w:t>
      </w:r>
      <w:proofErr w:type="gramEnd"/>
      <w:r w:rsidRPr="00872C98">
        <w:rPr>
          <w:rFonts w:eastAsia="Times New Roman" w:cstheme="minorHAnsi"/>
          <w:color w:val="000000"/>
          <w:sz w:val="18"/>
          <w:szCs w:val="18"/>
          <w:lang w:eastAsia="tr-TR"/>
        </w:rPr>
        <w:t xml:space="preserve"> işlemişlerdir.</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 xml:space="preserve">* Kırgız edebiyatının tanınmış sanatçısı </w:t>
      </w:r>
      <w:proofErr w:type="gramStart"/>
      <w:r w:rsidRPr="00872C98">
        <w:rPr>
          <w:rFonts w:eastAsia="Times New Roman" w:cstheme="minorHAnsi"/>
          <w:color w:val="000000"/>
          <w:sz w:val="18"/>
          <w:szCs w:val="18"/>
          <w:lang w:eastAsia="tr-TR"/>
        </w:rPr>
        <w:t>…………....................……………;</w:t>
      </w:r>
      <w:proofErr w:type="gramEnd"/>
      <w:r w:rsidRPr="00872C98">
        <w:rPr>
          <w:rFonts w:eastAsia="Times New Roman" w:cstheme="minorHAnsi"/>
          <w:color w:val="000000"/>
          <w:sz w:val="18"/>
          <w:szCs w:val="18"/>
          <w:lang w:eastAsia="tr-TR"/>
        </w:rPr>
        <w:t xml:space="preserve"> Beyaz Gemi adlı eserinde destan, efsane, masal gibi sözlü geleneğin unsurlarını da kullanmıştır.</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b/>
          <w:bCs/>
          <w:color w:val="000080"/>
          <w:sz w:val="18"/>
          <w:szCs w:val="18"/>
          <w:lang w:eastAsia="tr-TR"/>
        </w:rPr>
        <w:t>4</w:t>
      </w:r>
      <w:r w:rsidRPr="00872C98">
        <w:rPr>
          <w:rFonts w:eastAsia="Times New Roman" w:cstheme="minorHAnsi"/>
          <w:color w:val="000000"/>
          <w:sz w:val="18"/>
          <w:szCs w:val="18"/>
          <w:lang w:eastAsia="tr-TR"/>
        </w:rPr>
        <w:t xml:space="preserve">. Ama bu ülkede insanlar ancak bir tek durumda eşit yaratılmış kişiler haline gelirler-bir yoksulu </w:t>
      </w:r>
      <w:proofErr w:type="spellStart"/>
      <w:r w:rsidRPr="00872C98">
        <w:rPr>
          <w:rFonts w:eastAsia="Times New Roman" w:cstheme="minorHAnsi"/>
          <w:color w:val="000000"/>
          <w:sz w:val="18"/>
          <w:szCs w:val="18"/>
          <w:lang w:eastAsia="tr-TR"/>
        </w:rPr>
        <w:t>Rockefeller</w:t>
      </w:r>
      <w:proofErr w:type="spellEnd"/>
      <w:r w:rsidRPr="00872C98">
        <w:rPr>
          <w:rFonts w:eastAsia="Times New Roman" w:cstheme="minorHAnsi"/>
          <w:color w:val="000000"/>
          <w:sz w:val="18"/>
          <w:szCs w:val="18"/>
          <w:lang w:eastAsia="tr-TR"/>
        </w:rPr>
        <w:t xml:space="preserve"> Ailesi’nin bir ferdiyle, bir budalayı Einstein </w:t>
      </w:r>
      <w:proofErr w:type="gramStart"/>
      <w:r w:rsidRPr="00872C98">
        <w:rPr>
          <w:rFonts w:eastAsia="Times New Roman" w:cstheme="minorHAnsi"/>
          <w:color w:val="000000"/>
          <w:sz w:val="18"/>
          <w:szCs w:val="18"/>
          <w:lang w:eastAsia="tr-TR"/>
        </w:rPr>
        <w:t>ile,</w:t>
      </w:r>
      <w:proofErr w:type="gramEnd"/>
      <w:r w:rsidRPr="00872C98">
        <w:rPr>
          <w:rFonts w:eastAsia="Times New Roman" w:cstheme="minorHAnsi"/>
          <w:color w:val="000000"/>
          <w:sz w:val="18"/>
          <w:szCs w:val="18"/>
          <w:lang w:eastAsia="tr-TR"/>
        </w:rPr>
        <w:t xml:space="preserve"> cahil bir kişiyi bir kolej müdürüyle eşit gören bir tek kurum vardır. Bu kurum da, Baylar, hukuk kurumudur. Birleşik Amerika’nın Yüksek Mahkeme’si gibi ya da ülkenin en basit herhangi bir Sulh Ceza Mahkemesi gibi ya da sizin de hizmet verdiğiniz bu onurlu mahkeme gibi. İnsanlarca kurulmuş bütün kurumlar gibi bunların da kusurları vardır ama bizim ülkemizde mahkemeler insanlar arasında en üst düzeyde eşitliğin gözetildiği kurumlardır, bizim mahkemelerimiz açısından insanlar eşit yaratılmıştır.</w:t>
      </w:r>
      <w:r w:rsidRPr="00872C98">
        <w:rPr>
          <w:rFonts w:eastAsia="Times New Roman" w:cstheme="minorHAnsi"/>
          <w:sz w:val="18"/>
          <w:szCs w:val="18"/>
          <w:lang w:eastAsia="tr-TR"/>
        </w:rPr>
        <w:br/>
      </w:r>
      <w:proofErr w:type="spellStart"/>
      <w:r w:rsidRPr="00872C98">
        <w:rPr>
          <w:rFonts w:eastAsia="Times New Roman" w:cstheme="minorHAnsi"/>
          <w:b/>
          <w:bCs/>
          <w:color w:val="000080"/>
          <w:sz w:val="18"/>
          <w:szCs w:val="18"/>
          <w:lang w:eastAsia="tr-TR"/>
        </w:rPr>
        <w:t>Harper</w:t>
      </w:r>
      <w:proofErr w:type="spellEnd"/>
      <w:r w:rsidRPr="00872C98">
        <w:rPr>
          <w:rFonts w:eastAsia="Times New Roman" w:cstheme="minorHAnsi"/>
          <w:b/>
          <w:bCs/>
          <w:color w:val="000080"/>
          <w:sz w:val="18"/>
          <w:szCs w:val="18"/>
          <w:lang w:eastAsia="tr-TR"/>
        </w:rPr>
        <w:t xml:space="preserve"> Lee’nin Bülbülü Öldürmek romanından alınan yukarıdaki paragrafın konusunu ve ana düşüncesini söyleyiniz.</w:t>
      </w:r>
      <w:r w:rsidRPr="00872C98">
        <w:rPr>
          <w:rFonts w:eastAsia="Times New Roman" w:cstheme="minorHAnsi"/>
          <w:color w:val="000080"/>
          <w:sz w:val="18"/>
          <w:szCs w:val="18"/>
          <w:lang w:eastAsia="tr-TR"/>
        </w:rPr>
        <w:t xml:space="preserve"> </w:t>
      </w:r>
      <w:r w:rsidRPr="00872C98">
        <w:rPr>
          <w:rFonts w:eastAsia="Times New Roman" w:cstheme="minorHAnsi"/>
          <w:b/>
          <w:bCs/>
          <w:color w:val="000080"/>
          <w:sz w:val="18"/>
          <w:szCs w:val="18"/>
          <w:lang w:eastAsia="tr-TR"/>
        </w:rPr>
        <w:t>(10)</w:t>
      </w:r>
    </w:p>
    <w:p w:rsidR="00872C98" w:rsidRDefault="00872C98" w:rsidP="00872C98">
      <w:pPr>
        <w:spacing w:before="100" w:beforeAutospacing="1" w:after="100" w:afterAutospacing="1" w:line="240" w:lineRule="auto"/>
        <w:rPr>
          <w:rFonts w:eastAsia="Times New Roman" w:cstheme="minorHAnsi"/>
          <w:b/>
          <w:bCs/>
          <w:color w:val="000080"/>
          <w:sz w:val="18"/>
          <w:szCs w:val="18"/>
          <w:lang w:eastAsia="tr-TR"/>
        </w:rPr>
      </w:pPr>
    </w:p>
    <w:p w:rsidR="00872C98" w:rsidRDefault="00872C98" w:rsidP="00872C98">
      <w:pPr>
        <w:spacing w:before="100" w:beforeAutospacing="1" w:after="100" w:afterAutospacing="1" w:line="240" w:lineRule="auto"/>
        <w:rPr>
          <w:rFonts w:eastAsia="Times New Roman" w:cstheme="minorHAnsi"/>
          <w:b/>
          <w:bCs/>
          <w:color w:val="000080"/>
          <w:sz w:val="18"/>
          <w:szCs w:val="18"/>
          <w:lang w:eastAsia="tr-TR"/>
        </w:rPr>
      </w:pP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b/>
          <w:bCs/>
          <w:color w:val="000080"/>
          <w:sz w:val="18"/>
          <w:szCs w:val="18"/>
          <w:lang w:eastAsia="tr-TR"/>
        </w:rPr>
        <w:t>5. Aşağıdaki parçada yazımı yanlış olan kelimeleri bulunuz. Bulduğunuz kelimelerin altını çiziniz. (10)</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 xml:space="preserve">Alt kata bıraktığı paltosunu ve şapkasını giyerken aynaya bir </w:t>
      </w:r>
      <w:proofErr w:type="spellStart"/>
      <w:r w:rsidRPr="00872C98">
        <w:rPr>
          <w:rFonts w:eastAsia="Times New Roman" w:cstheme="minorHAnsi"/>
          <w:color w:val="000000"/>
          <w:sz w:val="18"/>
          <w:szCs w:val="18"/>
          <w:lang w:eastAsia="tr-TR"/>
        </w:rPr>
        <w:t>gözattı</w:t>
      </w:r>
      <w:proofErr w:type="spellEnd"/>
      <w:r w:rsidRPr="00872C98">
        <w:rPr>
          <w:rFonts w:eastAsia="Times New Roman" w:cstheme="minorHAnsi"/>
          <w:color w:val="000000"/>
          <w:sz w:val="18"/>
          <w:szCs w:val="18"/>
          <w:lang w:eastAsia="tr-TR"/>
        </w:rPr>
        <w:t xml:space="preserve">. Berberde saçlarını kestirmek için  bu sabah evde </w:t>
      </w:r>
      <w:proofErr w:type="spellStart"/>
      <w:r w:rsidRPr="00872C98">
        <w:rPr>
          <w:rFonts w:eastAsia="Times New Roman" w:cstheme="minorHAnsi"/>
          <w:color w:val="000000"/>
          <w:sz w:val="18"/>
          <w:szCs w:val="18"/>
          <w:lang w:eastAsia="tr-TR"/>
        </w:rPr>
        <w:t>traş</w:t>
      </w:r>
      <w:proofErr w:type="spellEnd"/>
      <w:r w:rsidRPr="00872C98">
        <w:rPr>
          <w:rFonts w:eastAsia="Times New Roman" w:cstheme="minorHAnsi"/>
          <w:color w:val="000000"/>
          <w:sz w:val="18"/>
          <w:szCs w:val="18"/>
          <w:lang w:eastAsia="tr-TR"/>
        </w:rPr>
        <w:t xml:space="preserve"> </w:t>
      </w:r>
      <w:proofErr w:type="spellStart"/>
      <w:r w:rsidRPr="00872C98">
        <w:rPr>
          <w:rFonts w:eastAsia="Times New Roman" w:cstheme="minorHAnsi"/>
          <w:color w:val="000000"/>
          <w:sz w:val="18"/>
          <w:szCs w:val="18"/>
          <w:lang w:eastAsia="tr-TR"/>
        </w:rPr>
        <w:t>olmamışdı</w:t>
      </w:r>
      <w:proofErr w:type="spellEnd"/>
      <w:r w:rsidRPr="00872C98">
        <w:rPr>
          <w:rFonts w:eastAsia="Times New Roman" w:cstheme="minorHAnsi"/>
          <w:color w:val="000000"/>
          <w:sz w:val="18"/>
          <w:szCs w:val="18"/>
          <w:lang w:eastAsia="tr-TR"/>
        </w:rPr>
        <w:t xml:space="preserve">. Birden bire yüzü ona kirli göründü. Kaşları gözlerinin üstüne, yerlerinden kopmuş gibi ve esmer yüzünden büyük bir renk farkı ile ayırılan açık gri gözlerinin </w:t>
      </w:r>
      <w:proofErr w:type="spellStart"/>
      <w:r w:rsidRPr="00872C98">
        <w:rPr>
          <w:rFonts w:eastAsia="Times New Roman" w:cstheme="minorHAnsi"/>
          <w:color w:val="000000"/>
          <w:sz w:val="18"/>
          <w:szCs w:val="18"/>
          <w:lang w:eastAsia="tr-TR"/>
        </w:rPr>
        <w:t>herzamanki</w:t>
      </w:r>
      <w:proofErr w:type="spellEnd"/>
      <w:r w:rsidRPr="00872C98">
        <w:rPr>
          <w:rFonts w:eastAsia="Times New Roman" w:cstheme="minorHAnsi"/>
          <w:color w:val="000000"/>
          <w:sz w:val="18"/>
          <w:szCs w:val="18"/>
          <w:lang w:eastAsia="tr-TR"/>
        </w:rPr>
        <w:t xml:space="preserve"> aydınlığı azalmıştı. Derisinde yabancı buruşukluklar vardı ve yüzünün bütün ifade sistemi yıkılmış gibi düzeni bozulmuş çizgilerinde bir mana harabesi görünüyordu.</w:t>
      </w:r>
    </w:p>
    <w:p w:rsidR="00872C98" w:rsidRDefault="00872C98" w:rsidP="00872C98">
      <w:pPr>
        <w:spacing w:before="100" w:beforeAutospacing="1" w:after="100" w:afterAutospacing="1" w:line="240" w:lineRule="auto"/>
        <w:rPr>
          <w:rFonts w:eastAsia="Times New Roman" w:cstheme="minorHAnsi"/>
          <w:b/>
          <w:bCs/>
          <w:color w:val="000080"/>
          <w:sz w:val="18"/>
          <w:szCs w:val="18"/>
          <w:lang w:eastAsia="tr-TR"/>
        </w:rPr>
      </w:pP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b/>
          <w:bCs/>
          <w:color w:val="000080"/>
          <w:sz w:val="18"/>
          <w:szCs w:val="18"/>
          <w:lang w:eastAsia="tr-TR"/>
        </w:rPr>
        <w:t>6. Aşağıdaki cümlelerde yer alan noktalama işaretlerinin cümlelerdeki kullanım amaçlarını yazınız. (10)</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proofErr w:type="spellStart"/>
      <w:r w:rsidRPr="00872C98">
        <w:rPr>
          <w:rFonts w:eastAsia="Times New Roman" w:cstheme="minorHAnsi"/>
          <w:color w:val="000000"/>
          <w:sz w:val="18"/>
          <w:szCs w:val="18"/>
          <w:lang w:eastAsia="tr-TR"/>
        </w:rPr>
        <w:t>Baytemir</w:t>
      </w:r>
      <w:proofErr w:type="spellEnd"/>
      <w:r w:rsidRPr="00872C98">
        <w:rPr>
          <w:rFonts w:eastAsia="Times New Roman" w:cstheme="minorHAnsi"/>
          <w:color w:val="000000"/>
          <w:sz w:val="18"/>
          <w:szCs w:val="18"/>
          <w:lang w:eastAsia="tr-TR"/>
        </w:rPr>
        <w:t xml:space="preserve"> sevgiyle Samet’in kulağını çekti ve: “Varını yoğunu, zenginliğini gösterdin ha!” dedi.</w:t>
      </w:r>
    </w:p>
    <w:p w:rsidR="00872C98" w:rsidRDefault="00872C98" w:rsidP="00872C98">
      <w:pPr>
        <w:spacing w:before="100" w:beforeAutospacing="1" w:after="100" w:afterAutospacing="1" w:line="240" w:lineRule="auto"/>
        <w:rPr>
          <w:rFonts w:eastAsia="Times New Roman" w:cstheme="minorHAnsi"/>
          <w:b/>
          <w:bCs/>
          <w:color w:val="000080"/>
          <w:sz w:val="18"/>
          <w:szCs w:val="18"/>
          <w:lang w:eastAsia="tr-TR"/>
        </w:rPr>
      </w:pPr>
    </w:p>
    <w:p w:rsidR="00872C98" w:rsidRDefault="00872C98" w:rsidP="00872C98">
      <w:pPr>
        <w:spacing w:before="100" w:beforeAutospacing="1" w:after="100" w:afterAutospacing="1" w:line="240" w:lineRule="auto"/>
        <w:rPr>
          <w:rFonts w:eastAsia="Times New Roman" w:cstheme="minorHAnsi"/>
          <w:b/>
          <w:bCs/>
          <w:color w:val="000080"/>
          <w:sz w:val="18"/>
          <w:szCs w:val="18"/>
          <w:lang w:eastAsia="tr-TR"/>
        </w:rPr>
      </w:pPr>
      <w:r w:rsidRPr="00872C98">
        <w:rPr>
          <w:rFonts w:eastAsia="Times New Roman" w:cstheme="minorHAnsi"/>
          <w:b/>
          <w:bCs/>
          <w:color w:val="000080"/>
          <w:sz w:val="18"/>
          <w:szCs w:val="18"/>
          <w:lang w:eastAsia="tr-TR"/>
        </w:rPr>
        <w:t>7.</w:t>
      </w:r>
      <w:r w:rsidRPr="00872C98">
        <w:rPr>
          <w:rFonts w:eastAsia="Times New Roman" w:cstheme="minorHAnsi"/>
          <w:color w:val="000000"/>
          <w:sz w:val="18"/>
          <w:szCs w:val="18"/>
          <w:lang w:eastAsia="tr-TR"/>
        </w:rPr>
        <w:t xml:space="preserve"> Tutamak sorunu dedim. Dünyada hepimiz sallantılı, korkuluksuz bir köprüde yürür gibiyiz. Tutunacak bir şey olmadı mı insan yuvarlanır. Tramvaylardaki tutamaklar gibi. Uzanır tutunurlar. Kimi zenginliğine tutunur; kimi müdürlüğüne; kimi işine, sanatına. Çocuklarına tutunanlar vardır. Herkes kendi tutamağının en iyi, en yüksek olduğuna inanır. Gülünçlüğünü fark etmez. Kağızman köylerinden birinde bir çift öküzüne tutunan bir adam tanıdım. Öküzleri besiliydi, pırıl pırıldı. Herkesin, “-Veli ağanın öküzleri gibi öküz yoktur,” demesini isterdi. Daha gülünçleri de vardır. Ben, toplumdaki değerlerin ikiyüzlülüğünü, sahteliğini, gülünçlüğünü göreli beri, gülünç olmayan tek tutamağı arıyorum: Gerçek sevgiyi! Bir kadın. Birbirimize yeteceğimiz, benimle birlik düşünen, duyan, seven bir kadın!</w:t>
      </w:r>
      <w:r w:rsidRPr="00872C98">
        <w:rPr>
          <w:rFonts w:eastAsia="Times New Roman" w:cstheme="minorHAnsi"/>
          <w:color w:val="000000"/>
          <w:sz w:val="18"/>
          <w:szCs w:val="18"/>
          <w:lang w:eastAsia="tr-TR"/>
        </w:rPr>
        <w:br/>
      </w:r>
      <w:r w:rsidRPr="00872C98">
        <w:rPr>
          <w:rFonts w:eastAsia="Times New Roman" w:cstheme="minorHAnsi"/>
          <w:b/>
          <w:bCs/>
          <w:color w:val="000080"/>
          <w:sz w:val="18"/>
          <w:szCs w:val="18"/>
          <w:lang w:eastAsia="tr-TR"/>
        </w:rPr>
        <w:t>Aylak Adam romanından alınan yukarıdaki paragrafta düşünceyi geliştirme yollarının hangilerinden yararlanılmıştır? Açıklayınız. (10)</w:t>
      </w:r>
      <w:r w:rsidRPr="00872C98">
        <w:rPr>
          <w:rFonts w:eastAsia="Times New Roman" w:cstheme="minorHAnsi"/>
          <w:b/>
          <w:bCs/>
          <w:color w:val="000080"/>
          <w:sz w:val="18"/>
          <w:szCs w:val="18"/>
          <w:lang w:eastAsia="tr-TR"/>
        </w:rPr>
        <w:br/>
      </w:r>
      <w:r w:rsidRPr="00872C98">
        <w:rPr>
          <w:rFonts w:eastAsia="Times New Roman" w:cstheme="minorHAnsi"/>
          <w:b/>
          <w:bCs/>
          <w:color w:val="000080"/>
          <w:sz w:val="18"/>
          <w:szCs w:val="18"/>
          <w:lang w:eastAsia="tr-TR"/>
        </w:rPr>
        <w:br/>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b/>
          <w:bCs/>
          <w:color w:val="000080"/>
          <w:sz w:val="18"/>
          <w:szCs w:val="18"/>
          <w:lang w:eastAsia="tr-TR"/>
        </w:rPr>
        <w:t>8. Aşağıda, toplumcu gerçekçi anlayışla eserler veren sanatçıların romanlarından parçalar verilmiştir. Bu metinleri aşağıdaki şemada verilen başlıklar doğrultusunda karşılaştırınız. (10)</w:t>
      </w:r>
    </w:p>
    <w:tbl>
      <w:tblPr>
        <w:tblW w:w="9553" w:type="dxa"/>
        <w:tblCellSpacing w:w="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4"/>
        <w:gridCol w:w="5299"/>
      </w:tblGrid>
      <w:tr w:rsidR="00872C98" w:rsidRPr="00872C98" w:rsidTr="00872C98">
        <w:trPr>
          <w:trHeight w:val="5372"/>
          <w:tblCellSpacing w:w="15" w:type="dxa"/>
        </w:trPr>
        <w:tc>
          <w:tcPr>
            <w:tcW w:w="4209" w:type="dxa"/>
            <w:vAlign w:val="center"/>
            <w:hideMark/>
          </w:tcPr>
          <w:p w:rsidR="00872C98" w:rsidRDefault="00872C98" w:rsidP="00872C98">
            <w:pPr>
              <w:spacing w:after="0" w:line="240" w:lineRule="auto"/>
              <w:rPr>
                <w:rFonts w:eastAsia="Times New Roman" w:cstheme="minorHAnsi"/>
                <w:b/>
                <w:bCs/>
                <w:color w:val="000000"/>
                <w:sz w:val="18"/>
                <w:szCs w:val="18"/>
                <w:lang w:eastAsia="tr-TR"/>
              </w:rPr>
            </w:pPr>
            <w:r w:rsidRPr="00872C98">
              <w:rPr>
                <w:rFonts w:eastAsia="Times New Roman" w:cstheme="minorHAnsi"/>
                <w:b/>
                <w:bCs/>
                <w:color w:val="000000"/>
                <w:sz w:val="18"/>
                <w:szCs w:val="18"/>
                <w:lang w:eastAsia="tr-TR"/>
              </w:rPr>
              <w:t>SARI TRAKTÖR</w:t>
            </w:r>
          </w:p>
          <w:p w:rsidR="00872C98" w:rsidRDefault="00872C98" w:rsidP="00872C98">
            <w:pPr>
              <w:spacing w:after="0" w:line="240" w:lineRule="auto"/>
              <w:rPr>
                <w:rFonts w:eastAsia="Times New Roman" w:cstheme="minorHAnsi"/>
                <w:b/>
                <w:bCs/>
                <w:color w:val="000000"/>
                <w:sz w:val="18"/>
                <w:szCs w:val="18"/>
                <w:lang w:eastAsia="tr-TR"/>
              </w:rPr>
            </w:pPr>
          </w:p>
          <w:p w:rsidR="00872C98" w:rsidRDefault="00872C98" w:rsidP="00872C98">
            <w:pPr>
              <w:spacing w:after="0" w:line="240" w:lineRule="auto"/>
              <w:rPr>
                <w:rFonts w:eastAsia="Times New Roman" w:cstheme="minorHAnsi"/>
                <w:color w:val="000000"/>
                <w:sz w:val="18"/>
                <w:szCs w:val="18"/>
                <w:lang w:eastAsia="tr-TR"/>
              </w:rPr>
            </w:pPr>
            <w:r w:rsidRPr="00872C98">
              <w:rPr>
                <w:rFonts w:eastAsia="Times New Roman" w:cstheme="minorHAnsi"/>
                <w:b/>
                <w:bCs/>
                <w:color w:val="000000"/>
                <w:sz w:val="18"/>
                <w:szCs w:val="18"/>
                <w:lang w:eastAsia="tr-TR"/>
              </w:rPr>
              <w:br/>
            </w:r>
            <w:r w:rsidRPr="00872C98">
              <w:rPr>
                <w:rFonts w:eastAsia="Times New Roman" w:cstheme="minorHAnsi"/>
                <w:color w:val="000000"/>
                <w:sz w:val="18"/>
                <w:szCs w:val="18"/>
                <w:lang w:eastAsia="tr-TR"/>
              </w:rPr>
              <w:t xml:space="preserve">       İdris susmuştu. Sessiz, sıkıntılı bir yolculuk başladı. Arif kendi içinde sinirlendi, uğraştı durdu. Kimseye belli etmeden kendini yiyordu. Tarlada pancar bitecek gibi değildi. Bu atlarla çabuk çabuk dönmek olanaksızdı. Babası hastaneden bir türlü çıkıp gelemiyordu. Traktör alamadıkları için köylü kendisiyle alay etmeye başlamıştı. Arif ne yapacağını, nasıl davranacağını bilemez olmuştu. </w:t>
            </w:r>
            <w:r w:rsidRPr="00872C98">
              <w:rPr>
                <w:rFonts w:eastAsia="Times New Roman" w:cstheme="minorHAnsi"/>
                <w:sz w:val="18"/>
                <w:szCs w:val="18"/>
                <w:lang w:eastAsia="tr-TR"/>
              </w:rPr>
              <w:br/>
            </w:r>
            <w:r w:rsidRPr="00872C98">
              <w:rPr>
                <w:rFonts w:eastAsia="Times New Roman" w:cstheme="minorHAnsi"/>
                <w:color w:val="000000"/>
                <w:sz w:val="18"/>
                <w:szCs w:val="18"/>
                <w:lang w:eastAsia="tr-TR"/>
              </w:rPr>
              <w:t xml:space="preserve">       Kimseyle konuşmak istemiyordu. Herkes kendisine alay ederek bakıyor gibi geliyordu ona. </w:t>
            </w:r>
            <w:r w:rsidRPr="00872C98">
              <w:rPr>
                <w:rFonts w:eastAsia="Times New Roman" w:cstheme="minorHAnsi"/>
                <w:sz w:val="18"/>
                <w:szCs w:val="18"/>
                <w:lang w:eastAsia="tr-TR"/>
              </w:rPr>
              <w:br/>
            </w:r>
            <w:r w:rsidRPr="00872C98">
              <w:rPr>
                <w:rFonts w:eastAsia="Times New Roman" w:cstheme="minorHAnsi"/>
                <w:color w:val="000000"/>
                <w:sz w:val="18"/>
                <w:szCs w:val="18"/>
                <w:lang w:eastAsia="tr-TR"/>
              </w:rPr>
              <w:t xml:space="preserve">       İstasyona yaklaşmışlardı. Mehmet Ağa boş traktörle döndü. Selam bile vermeden gürültüler içinde yanlarından hızla geçti. </w:t>
            </w:r>
            <w:r w:rsidRPr="00872C98">
              <w:rPr>
                <w:rFonts w:eastAsia="Times New Roman" w:cstheme="minorHAnsi"/>
                <w:sz w:val="18"/>
                <w:szCs w:val="18"/>
                <w:lang w:eastAsia="tr-TR"/>
              </w:rPr>
              <w:br/>
            </w:r>
          </w:p>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Talip APAYDIN</w:t>
            </w:r>
          </w:p>
        </w:tc>
        <w:tc>
          <w:tcPr>
            <w:tcW w:w="5254" w:type="dxa"/>
            <w:vAlign w:val="center"/>
            <w:hideMark/>
          </w:tcPr>
          <w:p w:rsidR="00872C98" w:rsidRDefault="00872C98" w:rsidP="00872C98">
            <w:pPr>
              <w:spacing w:before="100" w:beforeAutospacing="1" w:after="100" w:afterAutospacing="1" w:line="240" w:lineRule="auto"/>
              <w:rPr>
                <w:rFonts w:eastAsia="Times New Roman" w:cstheme="minorHAnsi"/>
                <w:b/>
                <w:bCs/>
                <w:color w:val="000000"/>
                <w:sz w:val="18"/>
                <w:szCs w:val="18"/>
                <w:lang w:eastAsia="tr-TR"/>
              </w:rPr>
            </w:pP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 xml:space="preserve">YILANLARIN ÖCÜ </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 xml:space="preserve">       Kahveci Nuri, “şekeri dışarda </w:t>
            </w:r>
            <w:proofErr w:type="spellStart"/>
            <w:r w:rsidRPr="00872C98">
              <w:rPr>
                <w:rFonts w:eastAsia="Times New Roman" w:cstheme="minorHAnsi"/>
                <w:color w:val="000000"/>
                <w:sz w:val="18"/>
                <w:szCs w:val="18"/>
                <w:lang w:eastAsia="tr-TR"/>
              </w:rPr>
              <w:t>çay”ını</w:t>
            </w:r>
            <w:proofErr w:type="spellEnd"/>
            <w:r w:rsidRPr="00872C98">
              <w:rPr>
                <w:rFonts w:eastAsia="Times New Roman" w:cstheme="minorHAnsi"/>
                <w:color w:val="000000"/>
                <w:sz w:val="18"/>
                <w:szCs w:val="18"/>
                <w:lang w:eastAsia="tr-TR"/>
              </w:rPr>
              <w:t xml:space="preserve"> getirir getirmez sağ elindeki </w:t>
            </w:r>
            <w:proofErr w:type="spellStart"/>
            <w:r w:rsidRPr="00872C98">
              <w:rPr>
                <w:rFonts w:eastAsia="Times New Roman" w:cstheme="minorHAnsi"/>
                <w:color w:val="000000"/>
                <w:sz w:val="18"/>
                <w:szCs w:val="18"/>
                <w:lang w:eastAsia="tr-TR"/>
              </w:rPr>
              <w:t>tesbihi</w:t>
            </w:r>
            <w:proofErr w:type="spellEnd"/>
            <w:r w:rsidRPr="00872C98">
              <w:rPr>
                <w:rFonts w:eastAsia="Times New Roman" w:cstheme="minorHAnsi"/>
                <w:color w:val="000000"/>
                <w:sz w:val="18"/>
                <w:szCs w:val="18"/>
                <w:lang w:eastAsia="tr-TR"/>
              </w:rPr>
              <w:t xml:space="preserve"> sol eline devirip bardağı kavradı Muhtar: </w:t>
            </w:r>
            <w:r w:rsidRPr="00872C98">
              <w:rPr>
                <w:rFonts w:eastAsia="Times New Roman" w:cstheme="minorHAnsi"/>
                <w:sz w:val="18"/>
                <w:szCs w:val="18"/>
                <w:lang w:eastAsia="tr-TR"/>
              </w:rPr>
              <w:br/>
            </w:r>
            <w:r w:rsidRPr="00872C98">
              <w:rPr>
                <w:rFonts w:eastAsia="Times New Roman" w:cstheme="minorHAnsi"/>
                <w:color w:val="000000"/>
                <w:sz w:val="18"/>
                <w:szCs w:val="18"/>
                <w:lang w:eastAsia="tr-TR"/>
              </w:rPr>
              <w:t xml:space="preserve">      “Bu </w:t>
            </w:r>
            <w:proofErr w:type="spellStart"/>
            <w:r w:rsidRPr="00872C98">
              <w:rPr>
                <w:rFonts w:eastAsia="Times New Roman" w:cstheme="minorHAnsi"/>
                <w:color w:val="000000"/>
                <w:sz w:val="18"/>
                <w:szCs w:val="18"/>
                <w:lang w:eastAsia="tr-TR"/>
              </w:rPr>
              <w:t>şeherlinin</w:t>
            </w:r>
            <w:proofErr w:type="spellEnd"/>
            <w:r w:rsidRPr="00872C98">
              <w:rPr>
                <w:rFonts w:eastAsia="Times New Roman" w:cstheme="minorHAnsi"/>
                <w:color w:val="000000"/>
                <w:sz w:val="18"/>
                <w:szCs w:val="18"/>
                <w:lang w:eastAsia="tr-TR"/>
              </w:rPr>
              <w:t xml:space="preserve"> işleri de çok yaman canım!” diye söylendi. “Öteberi </w:t>
            </w:r>
            <w:proofErr w:type="spellStart"/>
            <w:r w:rsidRPr="00872C98">
              <w:rPr>
                <w:rFonts w:eastAsia="Times New Roman" w:cstheme="minorHAnsi"/>
                <w:color w:val="000000"/>
                <w:sz w:val="18"/>
                <w:szCs w:val="18"/>
                <w:lang w:eastAsia="tr-TR"/>
              </w:rPr>
              <w:t>fiyetleri</w:t>
            </w:r>
            <w:proofErr w:type="spellEnd"/>
            <w:r w:rsidRPr="00872C98">
              <w:rPr>
                <w:rFonts w:eastAsia="Times New Roman" w:cstheme="minorHAnsi"/>
                <w:color w:val="000000"/>
                <w:sz w:val="18"/>
                <w:szCs w:val="18"/>
                <w:lang w:eastAsia="tr-TR"/>
              </w:rPr>
              <w:t xml:space="preserve"> yükseldikçe bir akıl düşünüyor muhakkak: Bak, şimdi de çay bardaklarını </w:t>
            </w:r>
            <w:proofErr w:type="spellStart"/>
            <w:r w:rsidRPr="00872C98">
              <w:rPr>
                <w:rFonts w:eastAsia="Times New Roman" w:cstheme="minorHAnsi"/>
                <w:color w:val="000000"/>
                <w:sz w:val="18"/>
                <w:szCs w:val="18"/>
                <w:lang w:eastAsia="tr-TR"/>
              </w:rPr>
              <w:t>güccülttü</w:t>
            </w:r>
            <w:proofErr w:type="spellEnd"/>
            <w:proofErr w:type="gramStart"/>
            <w:r w:rsidRPr="00872C98">
              <w:rPr>
                <w:rFonts w:eastAsia="Times New Roman" w:cstheme="minorHAnsi"/>
                <w:color w:val="000000"/>
                <w:sz w:val="18"/>
                <w:szCs w:val="18"/>
                <w:lang w:eastAsia="tr-TR"/>
              </w:rPr>
              <w:t>!..</w:t>
            </w:r>
            <w:proofErr w:type="gramEnd"/>
            <w:r w:rsidRPr="00872C98">
              <w:rPr>
                <w:rFonts w:eastAsia="Times New Roman" w:cstheme="minorHAnsi"/>
                <w:color w:val="000000"/>
                <w:sz w:val="18"/>
                <w:szCs w:val="18"/>
                <w:lang w:eastAsia="tr-TR"/>
              </w:rPr>
              <w:t>”</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       Nuri: “</w:t>
            </w:r>
            <w:proofErr w:type="gramStart"/>
            <w:r w:rsidRPr="00872C98">
              <w:rPr>
                <w:rFonts w:eastAsia="Times New Roman" w:cstheme="minorHAnsi"/>
                <w:color w:val="000000"/>
                <w:sz w:val="18"/>
                <w:szCs w:val="18"/>
                <w:lang w:eastAsia="tr-TR"/>
              </w:rPr>
              <w:t>Bülbül yuvası</w:t>
            </w:r>
            <w:proofErr w:type="gramEnd"/>
            <w:r w:rsidRPr="00872C98">
              <w:rPr>
                <w:rFonts w:eastAsia="Times New Roman" w:cstheme="minorHAnsi"/>
                <w:color w:val="000000"/>
                <w:sz w:val="18"/>
                <w:szCs w:val="18"/>
                <w:lang w:eastAsia="tr-TR"/>
              </w:rPr>
              <w:t xml:space="preserve"> derler buna ağam!” dedi. “Tiryakiler </w:t>
            </w:r>
            <w:proofErr w:type="spellStart"/>
            <w:r w:rsidRPr="00872C98">
              <w:rPr>
                <w:rFonts w:eastAsia="Times New Roman" w:cstheme="minorHAnsi"/>
                <w:color w:val="000000"/>
                <w:sz w:val="18"/>
                <w:szCs w:val="18"/>
                <w:lang w:eastAsia="tr-TR"/>
              </w:rPr>
              <w:t>güccük</w:t>
            </w:r>
            <w:proofErr w:type="spellEnd"/>
            <w:r w:rsidRPr="00872C98">
              <w:rPr>
                <w:rFonts w:eastAsia="Times New Roman" w:cstheme="minorHAnsi"/>
                <w:color w:val="000000"/>
                <w:sz w:val="18"/>
                <w:szCs w:val="18"/>
                <w:lang w:eastAsia="tr-TR"/>
              </w:rPr>
              <w:t xml:space="preserve"> bardaktan içer, usul böyledir!”</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 xml:space="preserve">      “Git ulan!” dedi Muhtar. “İçine tüküreyim böyle </w:t>
            </w:r>
            <w:proofErr w:type="gramStart"/>
            <w:r w:rsidRPr="00872C98">
              <w:rPr>
                <w:rFonts w:eastAsia="Times New Roman" w:cstheme="minorHAnsi"/>
                <w:color w:val="000000"/>
                <w:sz w:val="18"/>
                <w:szCs w:val="18"/>
                <w:lang w:eastAsia="tr-TR"/>
              </w:rPr>
              <w:t>bülbül yuvasının</w:t>
            </w:r>
            <w:proofErr w:type="gramEnd"/>
            <w:r w:rsidRPr="00872C98">
              <w:rPr>
                <w:rFonts w:eastAsia="Times New Roman" w:cstheme="minorHAnsi"/>
                <w:color w:val="000000"/>
                <w:sz w:val="18"/>
                <w:szCs w:val="18"/>
                <w:lang w:eastAsia="tr-TR"/>
              </w:rPr>
              <w:t xml:space="preserve">! Şuna bak, </w:t>
            </w:r>
            <w:proofErr w:type="spellStart"/>
            <w:r w:rsidRPr="00872C98">
              <w:rPr>
                <w:rFonts w:eastAsia="Times New Roman" w:cstheme="minorHAnsi"/>
                <w:color w:val="000000"/>
                <w:sz w:val="18"/>
                <w:szCs w:val="18"/>
                <w:lang w:eastAsia="tr-TR"/>
              </w:rPr>
              <w:t>teh</w:t>
            </w:r>
            <w:proofErr w:type="spellEnd"/>
            <w:r w:rsidRPr="00872C98">
              <w:rPr>
                <w:rFonts w:eastAsia="Times New Roman" w:cstheme="minorHAnsi"/>
                <w:color w:val="000000"/>
                <w:sz w:val="18"/>
                <w:szCs w:val="18"/>
                <w:lang w:eastAsia="tr-TR"/>
              </w:rPr>
              <w:t>, iş mi şu</w:t>
            </w:r>
            <w:proofErr w:type="gramStart"/>
            <w:r w:rsidRPr="00872C98">
              <w:rPr>
                <w:rFonts w:eastAsia="Times New Roman" w:cstheme="minorHAnsi"/>
                <w:color w:val="000000"/>
                <w:sz w:val="18"/>
                <w:szCs w:val="18"/>
                <w:lang w:eastAsia="tr-TR"/>
              </w:rPr>
              <w:t>?..</w:t>
            </w:r>
            <w:proofErr w:type="gramEnd"/>
            <w:r w:rsidRPr="00872C98">
              <w:rPr>
                <w:rFonts w:eastAsia="Times New Roman" w:cstheme="minorHAnsi"/>
                <w:color w:val="000000"/>
                <w:sz w:val="18"/>
                <w:szCs w:val="18"/>
                <w:lang w:eastAsia="tr-TR"/>
              </w:rPr>
              <w:t>”</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       Köy Kurulunun birinci üyesi sol yanına oturmuştu:</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 xml:space="preserve">      “Zaman değişiyor Ağam! Biz de zamana </w:t>
            </w:r>
            <w:proofErr w:type="spellStart"/>
            <w:r w:rsidRPr="00872C98">
              <w:rPr>
                <w:rFonts w:eastAsia="Times New Roman" w:cstheme="minorHAnsi"/>
                <w:color w:val="000000"/>
                <w:sz w:val="18"/>
                <w:szCs w:val="18"/>
                <w:lang w:eastAsia="tr-TR"/>
              </w:rPr>
              <w:t>uyduracaz</w:t>
            </w:r>
            <w:proofErr w:type="spellEnd"/>
            <w:r w:rsidRPr="00872C98">
              <w:rPr>
                <w:rFonts w:eastAsia="Times New Roman" w:cstheme="minorHAnsi"/>
                <w:color w:val="000000"/>
                <w:sz w:val="18"/>
                <w:szCs w:val="18"/>
                <w:lang w:eastAsia="tr-TR"/>
              </w:rPr>
              <w:t xml:space="preserve"> kendimizi. </w:t>
            </w:r>
            <w:proofErr w:type="spellStart"/>
            <w:r w:rsidRPr="00872C98">
              <w:rPr>
                <w:rFonts w:eastAsia="Times New Roman" w:cstheme="minorHAnsi"/>
                <w:color w:val="000000"/>
                <w:sz w:val="18"/>
                <w:szCs w:val="18"/>
                <w:lang w:eastAsia="tr-TR"/>
              </w:rPr>
              <w:t>Ulüemre</w:t>
            </w:r>
            <w:proofErr w:type="spellEnd"/>
            <w:r w:rsidRPr="00872C98">
              <w:rPr>
                <w:rFonts w:eastAsia="Times New Roman" w:cstheme="minorHAnsi"/>
                <w:color w:val="000000"/>
                <w:sz w:val="18"/>
                <w:szCs w:val="18"/>
                <w:lang w:eastAsia="tr-TR"/>
              </w:rPr>
              <w:t xml:space="preserve"> itaat! </w:t>
            </w:r>
            <w:proofErr w:type="gramStart"/>
            <w:r w:rsidRPr="00872C98">
              <w:rPr>
                <w:rFonts w:eastAsia="Times New Roman" w:cstheme="minorHAnsi"/>
                <w:color w:val="000000"/>
                <w:sz w:val="18"/>
                <w:szCs w:val="18"/>
                <w:lang w:eastAsia="tr-TR"/>
              </w:rPr>
              <w:t>demişler</w:t>
            </w:r>
            <w:proofErr w:type="gramEnd"/>
            <w:r w:rsidRPr="00872C98">
              <w:rPr>
                <w:rFonts w:eastAsia="Times New Roman" w:cstheme="minorHAnsi"/>
                <w:color w:val="000000"/>
                <w:sz w:val="18"/>
                <w:szCs w:val="18"/>
                <w:lang w:eastAsia="tr-TR"/>
              </w:rPr>
              <w:t xml:space="preserve">. Her halde bu sözün bir hikmeti olsa gerek. Şimdiki zamanda emir de </w:t>
            </w:r>
            <w:proofErr w:type="spellStart"/>
            <w:r w:rsidRPr="00872C98">
              <w:rPr>
                <w:rFonts w:eastAsia="Times New Roman" w:cstheme="minorHAnsi"/>
                <w:color w:val="000000"/>
                <w:sz w:val="18"/>
                <w:szCs w:val="18"/>
                <w:lang w:eastAsia="tr-TR"/>
              </w:rPr>
              <w:t>şeherden</w:t>
            </w:r>
            <w:proofErr w:type="spellEnd"/>
            <w:r w:rsidRPr="00872C98">
              <w:rPr>
                <w:rFonts w:eastAsia="Times New Roman" w:cstheme="minorHAnsi"/>
                <w:color w:val="000000"/>
                <w:sz w:val="18"/>
                <w:szCs w:val="18"/>
                <w:lang w:eastAsia="tr-TR"/>
              </w:rPr>
              <w:t xml:space="preserve"> geliyor. Sen de şehre uyacaksın. </w:t>
            </w:r>
            <w:proofErr w:type="spellStart"/>
            <w:r w:rsidRPr="00872C98">
              <w:rPr>
                <w:rFonts w:eastAsia="Times New Roman" w:cstheme="minorHAnsi"/>
                <w:color w:val="000000"/>
                <w:sz w:val="18"/>
                <w:szCs w:val="18"/>
                <w:lang w:eastAsia="tr-TR"/>
              </w:rPr>
              <w:t>Güccük</w:t>
            </w:r>
            <w:proofErr w:type="spellEnd"/>
            <w:r w:rsidRPr="00872C98">
              <w:rPr>
                <w:rFonts w:eastAsia="Times New Roman" w:cstheme="minorHAnsi"/>
                <w:color w:val="000000"/>
                <w:sz w:val="18"/>
                <w:szCs w:val="18"/>
                <w:lang w:eastAsia="tr-TR"/>
              </w:rPr>
              <w:t xml:space="preserve"> bardaktan mı iç dediler? İçeceksin. </w:t>
            </w:r>
            <w:proofErr w:type="spellStart"/>
            <w:r w:rsidRPr="00872C98">
              <w:rPr>
                <w:rFonts w:eastAsia="Times New Roman" w:cstheme="minorHAnsi"/>
                <w:color w:val="000000"/>
                <w:sz w:val="18"/>
                <w:szCs w:val="18"/>
                <w:lang w:eastAsia="tr-TR"/>
              </w:rPr>
              <w:t>Heç</w:t>
            </w:r>
            <w:proofErr w:type="spellEnd"/>
            <w:r w:rsidRPr="00872C98">
              <w:rPr>
                <w:rFonts w:eastAsia="Times New Roman" w:cstheme="minorHAnsi"/>
                <w:color w:val="000000"/>
                <w:sz w:val="18"/>
                <w:szCs w:val="18"/>
                <w:lang w:eastAsia="tr-TR"/>
              </w:rPr>
              <w:t xml:space="preserve"> içme derlerse, o da kabul, </w:t>
            </w:r>
            <w:proofErr w:type="spellStart"/>
            <w:r w:rsidRPr="00872C98">
              <w:rPr>
                <w:rFonts w:eastAsia="Times New Roman" w:cstheme="minorHAnsi"/>
                <w:color w:val="000000"/>
                <w:sz w:val="18"/>
                <w:szCs w:val="18"/>
                <w:lang w:eastAsia="tr-TR"/>
              </w:rPr>
              <w:t>heç</w:t>
            </w:r>
            <w:proofErr w:type="spellEnd"/>
            <w:r w:rsidRPr="00872C98">
              <w:rPr>
                <w:rFonts w:eastAsia="Times New Roman" w:cstheme="minorHAnsi"/>
                <w:color w:val="000000"/>
                <w:sz w:val="18"/>
                <w:szCs w:val="18"/>
                <w:lang w:eastAsia="tr-TR"/>
              </w:rPr>
              <w:t xml:space="preserve"> içmeyeceksin!”</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sz w:val="18"/>
                <w:szCs w:val="18"/>
                <w:lang w:eastAsia="tr-TR"/>
              </w:rPr>
              <w:t> </w:t>
            </w:r>
            <w:r w:rsidRPr="00872C98">
              <w:rPr>
                <w:rFonts w:eastAsia="Times New Roman" w:cstheme="minorHAnsi"/>
                <w:color w:val="000000"/>
                <w:sz w:val="18"/>
                <w:szCs w:val="18"/>
                <w:lang w:eastAsia="tr-TR"/>
              </w:rPr>
              <w:t>Fakir BAYKURT</w:t>
            </w:r>
          </w:p>
        </w:tc>
      </w:tr>
    </w:tbl>
    <w:tbl>
      <w:tblPr>
        <w:tblpPr w:leftFromText="141" w:rightFromText="141" w:vertAnchor="text" w:horzAnchor="margin" w:tblpY="546"/>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0"/>
        <w:gridCol w:w="3021"/>
        <w:gridCol w:w="3583"/>
      </w:tblGrid>
      <w:tr w:rsidR="00872C98" w:rsidRPr="00872C98" w:rsidTr="00872C98">
        <w:trPr>
          <w:trHeight w:val="342"/>
          <w:tblCellSpacing w:w="15" w:type="dxa"/>
        </w:trPr>
        <w:tc>
          <w:tcPr>
            <w:tcW w:w="304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 </w:t>
            </w:r>
          </w:p>
        </w:tc>
        <w:tc>
          <w:tcPr>
            <w:tcW w:w="2991"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SARI TRAKTÖR</w:t>
            </w:r>
          </w:p>
        </w:tc>
        <w:tc>
          <w:tcPr>
            <w:tcW w:w="3538"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YILANLARIN ÖCÜ</w:t>
            </w:r>
          </w:p>
        </w:tc>
      </w:tr>
      <w:tr w:rsidR="00872C98" w:rsidRPr="00872C98" w:rsidTr="00872C98">
        <w:trPr>
          <w:trHeight w:val="342"/>
          <w:tblCellSpacing w:w="15" w:type="dxa"/>
        </w:trPr>
        <w:tc>
          <w:tcPr>
            <w:tcW w:w="304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Konu</w:t>
            </w:r>
          </w:p>
        </w:tc>
        <w:tc>
          <w:tcPr>
            <w:tcW w:w="2991"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 </w:t>
            </w:r>
          </w:p>
        </w:tc>
        <w:tc>
          <w:tcPr>
            <w:tcW w:w="3538"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 </w:t>
            </w:r>
          </w:p>
        </w:tc>
      </w:tr>
      <w:tr w:rsidR="00872C98" w:rsidRPr="00872C98" w:rsidTr="00872C98">
        <w:trPr>
          <w:trHeight w:val="342"/>
          <w:tblCellSpacing w:w="15" w:type="dxa"/>
        </w:trPr>
        <w:tc>
          <w:tcPr>
            <w:tcW w:w="304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Dil ve anlatım</w:t>
            </w:r>
          </w:p>
        </w:tc>
        <w:tc>
          <w:tcPr>
            <w:tcW w:w="2991"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 </w:t>
            </w:r>
          </w:p>
        </w:tc>
        <w:tc>
          <w:tcPr>
            <w:tcW w:w="3538"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 </w:t>
            </w:r>
          </w:p>
        </w:tc>
      </w:tr>
      <w:tr w:rsidR="00872C98" w:rsidRPr="00872C98" w:rsidTr="00872C98">
        <w:trPr>
          <w:trHeight w:val="342"/>
          <w:tblCellSpacing w:w="15" w:type="dxa"/>
        </w:trPr>
        <w:tc>
          <w:tcPr>
            <w:tcW w:w="304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Bakış açısı</w:t>
            </w:r>
          </w:p>
        </w:tc>
        <w:tc>
          <w:tcPr>
            <w:tcW w:w="2991"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 </w:t>
            </w:r>
          </w:p>
        </w:tc>
        <w:tc>
          <w:tcPr>
            <w:tcW w:w="3538"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 </w:t>
            </w:r>
          </w:p>
        </w:tc>
      </w:tr>
      <w:tr w:rsidR="00872C98" w:rsidRPr="00872C98" w:rsidTr="00872C98">
        <w:trPr>
          <w:trHeight w:val="342"/>
          <w:tblCellSpacing w:w="15" w:type="dxa"/>
        </w:trPr>
        <w:tc>
          <w:tcPr>
            <w:tcW w:w="304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Anlatım teknikleri</w:t>
            </w:r>
          </w:p>
        </w:tc>
        <w:tc>
          <w:tcPr>
            <w:tcW w:w="2991"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 </w:t>
            </w:r>
          </w:p>
        </w:tc>
        <w:tc>
          <w:tcPr>
            <w:tcW w:w="3538"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 </w:t>
            </w:r>
          </w:p>
        </w:tc>
      </w:tr>
      <w:tr w:rsidR="00872C98" w:rsidRPr="00872C98" w:rsidTr="00872C98">
        <w:trPr>
          <w:trHeight w:val="325"/>
          <w:tblCellSpacing w:w="15" w:type="dxa"/>
        </w:trPr>
        <w:tc>
          <w:tcPr>
            <w:tcW w:w="304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Bağlı oldukları edebi anlayış</w:t>
            </w:r>
          </w:p>
        </w:tc>
        <w:tc>
          <w:tcPr>
            <w:tcW w:w="2991"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 </w:t>
            </w:r>
          </w:p>
        </w:tc>
        <w:tc>
          <w:tcPr>
            <w:tcW w:w="3538"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 </w:t>
            </w:r>
          </w:p>
        </w:tc>
      </w:tr>
    </w:tbl>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 </w:t>
      </w:r>
    </w:p>
    <w:p w:rsidR="00872C98" w:rsidRPr="00E8544D" w:rsidRDefault="00872C98" w:rsidP="00872C98">
      <w:pPr>
        <w:spacing w:before="100" w:beforeAutospacing="1" w:after="100" w:afterAutospacing="1" w:line="240" w:lineRule="auto"/>
        <w:rPr>
          <w:rFonts w:eastAsia="Times New Roman" w:cstheme="minorHAnsi"/>
          <w:b/>
          <w:bCs/>
          <w:color w:val="000080"/>
          <w:sz w:val="18"/>
          <w:szCs w:val="18"/>
          <w:lang w:eastAsia="tr-TR"/>
        </w:rPr>
      </w:pPr>
      <w:r>
        <w:rPr>
          <w:rFonts w:eastAsia="Times New Roman" w:cstheme="minorHAnsi"/>
          <w:b/>
          <w:bCs/>
          <w:color w:val="000000"/>
          <w:sz w:val="18"/>
          <w:szCs w:val="18"/>
          <w:lang w:eastAsia="tr-TR"/>
        </w:rPr>
        <w:br/>
      </w:r>
      <w:r w:rsidRPr="00872C98">
        <w:rPr>
          <w:rFonts w:eastAsia="Times New Roman" w:cstheme="minorHAnsi"/>
          <w:b/>
          <w:bCs/>
          <w:color w:val="000000"/>
          <w:sz w:val="18"/>
          <w:szCs w:val="18"/>
          <w:lang w:eastAsia="tr-TR"/>
        </w:rPr>
        <w:t> </w:t>
      </w:r>
      <w:r w:rsidRPr="00872C98">
        <w:rPr>
          <w:rFonts w:eastAsia="Times New Roman" w:cstheme="minorHAnsi"/>
          <w:b/>
          <w:bCs/>
          <w:color w:val="000080"/>
          <w:sz w:val="18"/>
          <w:szCs w:val="18"/>
          <w:lang w:eastAsia="tr-TR"/>
        </w:rPr>
        <w:t xml:space="preserve">9. </w:t>
      </w:r>
      <w:r w:rsidRPr="00872C98">
        <w:rPr>
          <w:rFonts w:eastAsia="Times New Roman" w:cstheme="minorHAnsi"/>
          <w:color w:val="000000"/>
          <w:sz w:val="18"/>
          <w:szCs w:val="18"/>
          <w:lang w:eastAsia="tr-TR"/>
        </w:rPr>
        <w:t xml:space="preserve">Beline dayalı yumruklarıyla </w:t>
      </w:r>
      <w:proofErr w:type="spellStart"/>
      <w:r w:rsidRPr="00872C98">
        <w:rPr>
          <w:rFonts w:eastAsia="Times New Roman" w:cstheme="minorHAnsi"/>
          <w:color w:val="000000"/>
          <w:sz w:val="18"/>
          <w:szCs w:val="18"/>
          <w:lang w:eastAsia="tr-TR"/>
        </w:rPr>
        <w:t>patoza</w:t>
      </w:r>
      <w:proofErr w:type="spellEnd"/>
      <w:r w:rsidRPr="00872C98">
        <w:rPr>
          <w:rFonts w:eastAsia="Times New Roman" w:cstheme="minorHAnsi"/>
          <w:color w:val="000000"/>
          <w:sz w:val="18"/>
          <w:szCs w:val="18"/>
          <w:lang w:eastAsia="tr-TR"/>
        </w:rPr>
        <w:t xml:space="preserve"> yaklaştı, durdu. Çatık kaşlarıyla işe bakıyordu. Kızgın güneşin altında desteciler kan ter içindeydiler. İnsan </w:t>
      </w:r>
      <w:proofErr w:type="spellStart"/>
      <w:r w:rsidRPr="00872C98">
        <w:rPr>
          <w:rFonts w:eastAsia="Times New Roman" w:cstheme="minorHAnsi"/>
          <w:color w:val="000000"/>
          <w:sz w:val="18"/>
          <w:szCs w:val="18"/>
          <w:lang w:eastAsia="tr-TR"/>
        </w:rPr>
        <w:t>dayanısının</w:t>
      </w:r>
      <w:proofErr w:type="spellEnd"/>
      <w:r w:rsidRPr="00872C98">
        <w:rPr>
          <w:rFonts w:eastAsia="Times New Roman" w:cstheme="minorHAnsi"/>
          <w:color w:val="000000"/>
          <w:sz w:val="18"/>
          <w:szCs w:val="18"/>
          <w:lang w:eastAsia="tr-TR"/>
        </w:rPr>
        <w:t xml:space="preserve"> çok üstünde bir sıcak, ter, kaşıntı. En çok da kaşlardan gözlere süzülen tuzlu ter yakıyor, sonra da kızgın toprağa </w:t>
      </w:r>
      <w:proofErr w:type="gramStart"/>
      <w:r w:rsidRPr="00872C98">
        <w:rPr>
          <w:rFonts w:eastAsia="Times New Roman" w:cstheme="minorHAnsi"/>
          <w:color w:val="000000"/>
          <w:sz w:val="18"/>
          <w:szCs w:val="18"/>
          <w:lang w:eastAsia="tr-TR"/>
        </w:rPr>
        <w:t>kan damlaları</w:t>
      </w:r>
      <w:proofErr w:type="gramEnd"/>
      <w:r w:rsidRPr="00872C98">
        <w:rPr>
          <w:rFonts w:eastAsia="Times New Roman" w:cstheme="minorHAnsi"/>
          <w:color w:val="000000"/>
          <w:sz w:val="18"/>
          <w:szCs w:val="18"/>
          <w:lang w:eastAsia="tr-TR"/>
        </w:rPr>
        <w:t xml:space="preserve"> kıvamında düşüyordu.” </w:t>
      </w:r>
      <w:r w:rsidRPr="00872C98">
        <w:rPr>
          <w:rFonts w:eastAsia="Times New Roman" w:cstheme="minorHAnsi"/>
          <w:sz w:val="18"/>
          <w:szCs w:val="18"/>
          <w:lang w:eastAsia="tr-TR"/>
        </w:rPr>
        <w:br/>
      </w:r>
      <w:r w:rsidRPr="00872C98">
        <w:rPr>
          <w:rFonts w:eastAsia="Times New Roman" w:cstheme="minorHAnsi"/>
          <w:b/>
          <w:bCs/>
          <w:color w:val="000080"/>
          <w:sz w:val="18"/>
          <w:szCs w:val="18"/>
          <w:lang w:eastAsia="tr-TR"/>
        </w:rPr>
        <w:t>Yukarıdaki paragrafta hangi duyulara yönelik ayrıntılardan yararlanıldığını belirleyerek bu ayrıntıların metnin anlatımına katkısını belirtiniz. (10)</w:t>
      </w:r>
      <w:bookmarkStart w:id="0" w:name="_GoBack"/>
      <w:bookmarkEnd w:id="0"/>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b/>
          <w:bCs/>
          <w:color w:val="000080"/>
          <w:sz w:val="18"/>
          <w:szCs w:val="18"/>
          <w:lang w:eastAsia="tr-TR"/>
        </w:rPr>
        <w:t>10.</w:t>
      </w:r>
      <w:r w:rsidRPr="00872C98">
        <w:rPr>
          <w:rFonts w:eastAsia="Times New Roman" w:cstheme="minorHAnsi"/>
          <w:color w:val="000000"/>
          <w:sz w:val="18"/>
          <w:szCs w:val="18"/>
          <w:lang w:eastAsia="tr-TR"/>
        </w:rPr>
        <w:t xml:space="preserve"> “</w:t>
      </w:r>
      <w:proofErr w:type="spellStart"/>
      <w:r w:rsidRPr="00872C98">
        <w:rPr>
          <w:rFonts w:eastAsia="Times New Roman" w:cstheme="minorHAnsi"/>
          <w:color w:val="000000"/>
          <w:sz w:val="18"/>
          <w:szCs w:val="18"/>
          <w:lang w:eastAsia="tr-TR"/>
        </w:rPr>
        <w:t>Türkçe’de</w:t>
      </w:r>
      <w:proofErr w:type="spellEnd"/>
      <w:r w:rsidRPr="00872C98">
        <w:rPr>
          <w:rFonts w:eastAsia="Times New Roman" w:cstheme="minorHAnsi"/>
          <w:color w:val="000000"/>
          <w:sz w:val="18"/>
          <w:szCs w:val="18"/>
          <w:lang w:eastAsia="tr-TR"/>
        </w:rPr>
        <w:t xml:space="preserve"> Beethoven üzerine ne kadar kitap, yazı yayımlanmışsa hemen hemen hepsini satın almış, yer yutar gibi okumuştu.”</w:t>
      </w:r>
      <w:r w:rsidRPr="00872C98">
        <w:rPr>
          <w:rFonts w:eastAsia="Times New Roman" w:cstheme="minorHAnsi"/>
          <w:sz w:val="18"/>
          <w:szCs w:val="18"/>
          <w:lang w:eastAsia="tr-TR"/>
        </w:rPr>
        <w:br/>
      </w:r>
      <w:r w:rsidRPr="00872C98">
        <w:rPr>
          <w:rFonts w:eastAsia="Times New Roman" w:cstheme="minorHAnsi"/>
          <w:b/>
          <w:bCs/>
          <w:color w:val="000080"/>
          <w:sz w:val="18"/>
          <w:szCs w:val="18"/>
          <w:lang w:eastAsia="tr-TR"/>
        </w:rPr>
        <w:t>Yukarıdaki cümlede virgüllerin kullanılma amaçlarını yazınız. (10)</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lastRenderedPageBreak/>
        <w:t> </w:t>
      </w:r>
      <w:r w:rsidRPr="00872C98">
        <w:rPr>
          <w:rFonts w:eastAsia="Times New Roman" w:cstheme="minorHAnsi"/>
          <w:b/>
          <w:bCs/>
          <w:color w:val="800000"/>
          <w:sz w:val="18"/>
          <w:szCs w:val="18"/>
          <w:lang w:eastAsia="tr-TR"/>
        </w:rPr>
        <w:t>CEVAPLAR:</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b/>
          <w:bCs/>
          <w:color w:val="800000"/>
          <w:sz w:val="18"/>
          <w:szCs w:val="18"/>
          <w:lang w:eastAsia="tr-TR"/>
        </w:rPr>
        <w:t>1</w:t>
      </w:r>
      <w:r w:rsidRPr="00872C98">
        <w:rPr>
          <w:rFonts w:eastAsia="Times New Roman" w:cstheme="minorHAnsi"/>
          <w:b/>
          <w:bCs/>
          <w:color w:val="000000"/>
          <w:sz w:val="18"/>
          <w:szCs w:val="18"/>
          <w:lang w:eastAsia="tr-TR"/>
        </w:rPr>
        <w:t>.</w:t>
      </w:r>
      <w:r w:rsidRPr="00872C98">
        <w:rPr>
          <w:rFonts w:eastAsia="Times New Roman" w:cstheme="minorHAnsi"/>
          <w:color w:val="000000"/>
          <w:sz w:val="18"/>
          <w:szCs w:val="18"/>
          <w:lang w:eastAsia="tr-TR"/>
        </w:rPr>
        <w:t>Romanda anlatılan gerçeklik, var olan yaşanan salt gerçeklik değildir, kurmaca bir gerçekliktir. Burada kastedilen yazarın zihninde oluşturduğu gerçeklikten hareketle oluşturulan eserin kendi içerisinde oluşturulan gerçekliğe, mantığa aykırı olmaması gerektiğidir.</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b/>
          <w:bCs/>
          <w:color w:val="800000"/>
          <w:sz w:val="18"/>
          <w:szCs w:val="18"/>
          <w:lang w:eastAsia="tr-TR"/>
        </w:rPr>
        <w:t>2.</w:t>
      </w:r>
      <w:r w:rsidRPr="00872C98">
        <w:rPr>
          <w:rFonts w:eastAsia="Times New Roman" w:cstheme="minorHAnsi"/>
          <w:color w:val="000000"/>
          <w:sz w:val="18"/>
          <w:szCs w:val="18"/>
          <w:lang w:eastAsia="tr-TR"/>
        </w:rPr>
        <w:t xml:space="preserve"> *Toplumcu gerçekçiler eserlerinde büyük şehirlere göçün ortaya çıkardığı problemler ve sosyalizm üzerinde durmuştur.</w:t>
      </w:r>
      <w:r w:rsidRPr="00872C98">
        <w:rPr>
          <w:rFonts w:eastAsia="Times New Roman" w:cstheme="minorHAnsi"/>
          <w:sz w:val="18"/>
          <w:szCs w:val="18"/>
          <w:lang w:eastAsia="tr-TR"/>
        </w:rPr>
        <w:br/>
      </w:r>
      <w:r w:rsidRPr="00872C98">
        <w:rPr>
          <w:rFonts w:eastAsia="Times New Roman" w:cstheme="minorHAnsi"/>
          <w:color w:val="000000"/>
          <w:sz w:val="18"/>
          <w:szCs w:val="18"/>
          <w:lang w:eastAsia="tr-TR"/>
        </w:rPr>
        <w:t>*Bu eserlerde siyasi ideolojiler ön plana çıkar.</w:t>
      </w:r>
      <w:r w:rsidRPr="00872C98">
        <w:rPr>
          <w:rFonts w:eastAsia="Times New Roman" w:cstheme="minorHAnsi"/>
          <w:sz w:val="18"/>
          <w:szCs w:val="18"/>
          <w:lang w:eastAsia="tr-TR"/>
        </w:rPr>
        <w:br/>
      </w:r>
      <w:r w:rsidRPr="00872C98">
        <w:rPr>
          <w:rFonts w:eastAsia="Times New Roman" w:cstheme="minorHAnsi"/>
          <w:color w:val="000000"/>
          <w:sz w:val="18"/>
          <w:szCs w:val="18"/>
          <w:lang w:eastAsia="tr-TR"/>
        </w:rPr>
        <w:t>*Roman ve hikâyelerde çok sağlam bir kurgu görülmez.</w:t>
      </w:r>
      <w:r w:rsidRPr="00872C98">
        <w:rPr>
          <w:rFonts w:eastAsia="Times New Roman" w:cstheme="minorHAnsi"/>
          <w:sz w:val="18"/>
          <w:szCs w:val="18"/>
          <w:lang w:eastAsia="tr-TR"/>
        </w:rPr>
        <w:br/>
      </w:r>
      <w:r w:rsidRPr="00872C98">
        <w:rPr>
          <w:rFonts w:eastAsia="Times New Roman" w:cstheme="minorHAnsi"/>
          <w:color w:val="000000"/>
          <w:sz w:val="18"/>
          <w:szCs w:val="18"/>
          <w:lang w:eastAsia="tr-TR"/>
        </w:rPr>
        <w:t>*Eserlerde köylü ağızlarına oldukça fazla yer verilmiştir.</w:t>
      </w:r>
      <w:r w:rsidRPr="00872C98">
        <w:rPr>
          <w:rFonts w:eastAsia="Times New Roman" w:cstheme="minorHAnsi"/>
          <w:sz w:val="18"/>
          <w:szCs w:val="18"/>
          <w:lang w:eastAsia="tr-TR"/>
        </w:rPr>
        <w:br/>
      </w:r>
      <w:r w:rsidRPr="00872C98">
        <w:rPr>
          <w:rFonts w:eastAsia="Times New Roman" w:cstheme="minorHAnsi"/>
          <w:color w:val="000000"/>
          <w:sz w:val="18"/>
          <w:szCs w:val="18"/>
          <w:lang w:eastAsia="tr-TR"/>
        </w:rPr>
        <w:t>*Anadolu coğrafyası ve insanı, toplumdaki düzensizlikler, çatışmalar, köy gibi küçük yerleşim yerlerinin sorunları ağa-köylü, öğretmen-imam, zengin-fakir, halk-yönetici, güçlü-güçsüz, aydın-cahil ve büyük şehirlere göçün ortaya çıkardığı problemler gibi konular üzerinde yoğunlaşmışlar.</w:t>
      </w:r>
      <w:r w:rsidRPr="00872C98">
        <w:rPr>
          <w:rFonts w:eastAsia="Times New Roman" w:cstheme="minorHAnsi"/>
          <w:sz w:val="18"/>
          <w:szCs w:val="18"/>
          <w:lang w:eastAsia="tr-TR"/>
        </w:rPr>
        <w:br/>
      </w:r>
      <w:r w:rsidRPr="00872C98">
        <w:rPr>
          <w:rFonts w:eastAsia="Times New Roman" w:cstheme="minorHAnsi"/>
          <w:color w:val="000000"/>
          <w:sz w:val="18"/>
          <w:szCs w:val="18"/>
          <w:lang w:eastAsia="tr-TR"/>
        </w:rPr>
        <w:t>*Yazar okuyucuyu kendi doğrultusunda yönlendirmek ister.</w:t>
      </w:r>
      <w:r w:rsidRPr="00872C98">
        <w:rPr>
          <w:rFonts w:eastAsia="Times New Roman" w:cstheme="minorHAnsi"/>
          <w:sz w:val="18"/>
          <w:szCs w:val="18"/>
          <w:lang w:eastAsia="tr-TR"/>
        </w:rPr>
        <w:br/>
      </w:r>
      <w:r w:rsidRPr="00872C98">
        <w:rPr>
          <w:rFonts w:eastAsia="Times New Roman" w:cstheme="minorHAnsi"/>
          <w:color w:val="000000"/>
          <w:sz w:val="18"/>
          <w:szCs w:val="18"/>
          <w:lang w:eastAsia="tr-TR"/>
        </w:rPr>
        <w:t>*Sanat eseri belli görüşleri ifade etmek için araçtır.</w:t>
      </w:r>
      <w:r w:rsidRPr="00872C98">
        <w:rPr>
          <w:rFonts w:eastAsia="Times New Roman" w:cstheme="minorHAnsi"/>
          <w:sz w:val="18"/>
          <w:szCs w:val="18"/>
          <w:lang w:eastAsia="tr-TR"/>
        </w:rPr>
        <w:br/>
      </w:r>
      <w:r w:rsidRPr="00872C98">
        <w:rPr>
          <w:rFonts w:eastAsia="Times New Roman" w:cstheme="minorHAnsi"/>
          <w:color w:val="000000"/>
          <w:sz w:val="18"/>
          <w:szCs w:val="18"/>
          <w:lang w:eastAsia="tr-TR"/>
        </w:rPr>
        <w:t>*Halkı aydınlatmak düşüncesiyle bazı yazarlar bazı bölgeleri özellikle konu edinmiştir.</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b/>
          <w:bCs/>
          <w:color w:val="800000"/>
          <w:sz w:val="18"/>
          <w:szCs w:val="18"/>
          <w:lang w:eastAsia="tr-TR"/>
        </w:rPr>
        <w:t>3.</w:t>
      </w:r>
      <w:r w:rsidRPr="00872C98">
        <w:rPr>
          <w:rFonts w:eastAsia="Times New Roman" w:cstheme="minorHAnsi"/>
          <w:color w:val="000000"/>
          <w:sz w:val="18"/>
          <w:szCs w:val="18"/>
          <w:lang w:eastAsia="tr-TR"/>
        </w:rPr>
        <w:t xml:space="preserve"> *Cumhuriyet’in ilk yıllarında Yakup Kadri Karaosmanoğlu, Halide Edip Adıvar, Mithat Cemal Kuntay gibi isimler </w:t>
      </w:r>
      <w:proofErr w:type="gramStart"/>
      <w:r w:rsidRPr="00872C98">
        <w:rPr>
          <w:rFonts w:eastAsia="Times New Roman" w:cstheme="minorHAnsi"/>
          <w:color w:val="000000"/>
          <w:sz w:val="18"/>
          <w:szCs w:val="18"/>
          <w:lang w:eastAsia="tr-TR"/>
        </w:rPr>
        <w:t>…………</w:t>
      </w:r>
      <w:proofErr w:type="gramEnd"/>
      <w:r w:rsidRPr="00872C98">
        <w:rPr>
          <w:rFonts w:eastAsia="Times New Roman" w:cstheme="minorHAnsi"/>
          <w:color w:val="000000"/>
          <w:sz w:val="18"/>
          <w:szCs w:val="18"/>
          <w:lang w:eastAsia="tr-TR"/>
        </w:rPr>
        <w:t xml:space="preserve"> ...</w:t>
      </w:r>
      <w:r w:rsidRPr="00872C98">
        <w:rPr>
          <w:rFonts w:eastAsia="Times New Roman" w:cstheme="minorHAnsi"/>
          <w:b/>
          <w:bCs/>
          <w:color w:val="000000"/>
          <w:sz w:val="18"/>
          <w:szCs w:val="18"/>
          <w:lang w:eastAsia="tr-TR"/>
        </w:rPr>
        <w:t>Milli Edebiyat</w:t>
      </w:r>
      <w:proofErr w:type="gramStart"/>
      <w:r w:rsidRPr="00872C98">
        <w:rPr>
          <w:rFonts w:eastAsia="Times New Roman" w:cstheme="minorHAnsi"/>
          <w:color w:val="000000"/>
          <w:sz w:val="18"/>
          <w:szCs w:val="18"/>
          <w:lang w:eastAsia="tr-TR"/>
        </w:rPr>
        <w:t>......</w:t>
      </w:r>
      <w:proofErr w:type="gramEnd"/>
      <w:r w:rsidRPr="00872C98">
        <w:rPr>
          <w:rFonts w:eastAsia="Times New Roman" w:cstheme="minorHAnsi"/>
          <w:color w:val="000000"/>
          <w:sz w:val="18"/>
          <w:szCs w:val="18"/>
          <w:lang w:eastAsia="tr-TR"/>
        </w:rPr>
        <w:t xml:space="preserve"> </w:t>
      </w:r>
      <w:proofErr w:type="gramStart"/>
      <w:r w:rsidRPr="00872C98">
        <w:rPr>
          <w:rFonts w:eastAsia="Times New Roman" w:cstheme="minorHAnsi"/>
          <w:color w:val="000000"/>
          <w:sz w:val="18"/>
          <w:szCs w:val="18"/>
          <w:lang w:eastAsia="tr-TR"/>
        </w:rPr>
        <w:t>anlayışını</w:t>
      </w:r>
      <w:proofErr w:type="gramEnd"/>
      <w:r w:rsidRPr="00872C98">
        <w:rPr>
          <w:rFonts w:eastAsia="Times New Roman" w:cstheme="minorHAnsi"/>
          <w:color w:val="000000"/>
          <w:sz w:val="18"/>
          <w:szCs w:val="18"/>
          <w:lang w:eastAsia="tr-TR"/>
        </w:rPr>
        <w:t xml:space="preserve"> devam ettirmişlerdir.</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 xml:space="preserve">Tarık Buğra </w:t>
      </w:r>
      <w:proofErr w:type="gramStart"/>
      <w:r w:rsidRPr="00872C98">
        <w:rPr>
          <w:rFonts w:eastAsia="Times New Roman" w:cstheme="minorHAnsi"/>
          <w:color w:val="000000"/>
          <w:sz w:val="18"/>
          <w:szCs w:val="18"/>
          <w:lang w:eastAsia="tr-TR"/>
        </w:rPr>
        <w:t>…….</w:t>
      </w:r>
      <w:proofErr w:type="gramEnd"/>
      <w:r w:rsidRPr="00872C98">
        <w:rPr>
          <w:rFonts w:eastAsia="Times New Roman" w:cstheme="minorHAnsi"/>
          <w:b/>
          <w:bCs/>
          <w:color w:val="000000"/>
          <w:sz w:val="18"/>
          <w:szCs w:val="18"/>
          <w:lang w:eastAsia="tr-TR"/>
        </w:rPr>
        <w:t>Küçük Ağa</w:t>
      </w:r>
      <w:r w:rsidRPr="00872C98">
        <w:rPr>
          <w:rFonts w:eastAsia="Times New Roman" w:cstheme="minorHAnsi"/>
          <w:color w:val="000000"/>
          <w:sz w:val="18"/>
          <w:szCs w:val="18"/>
          <w:lang w:eastAsia="tr-TR"/>
        </w:rPr>
        <w:t>.……, Halide Edip Adıvar ……</w:t>
      </w:r>
      <w:r w:rsidRPr="00872C98">
        <w:rPr>
          <w:rFonts w:eastAsia="Times New Roman" w:cstheme="minorHAnsi"/>
          <w:b/>
          <w:bCs/>
          <w:color w:val="000000"/>
          <w:sz w:val="18"/>
          <w:szCs w:val="18"/>
          <w:lang w:eastAsia="tr-TR"/>
        </w:rPr>
        <w:t>Ateşten Gömlek</w:t>
      </w:r>
      <w:r w:rsidRPr="00872C98">
        <w:rPr>
          <w:rFonts w:eastAsia="Times New Roman" w:cstheme="minorHAnsi"/>
          <w:color w:val="000000"/>
          <w:sz w:val="18"/>
          <w:szCs w:val="18"/>
          <w:lang w:eastAsia="tr-TR"/>
        </w:rPr>
        <w:t>…, Samim Kocagöz ……</w:t>
      </w:r>
      <w:r w:rsidRPr="00872C98">
        <w:rPr>
          <w:rFonts w:eastAsia="Times New Roman" w:cstheme="minorHAnsi"/>
          <w:b/>
          <w:bCs/>
          <w:color w:val="000000"/>
          <w:sz w:val="18"/>
          <w:szCs w:val="18"/>
          <w:lang w:eastAsia="tr-TR"/>
        </w:rPr>
        <w:t>Kalpaklılar</w:t>
      </w:r>
      <w:r w:rsidRPr="00872C98">
        <w:rPr>
          <w:rFonts w:eastAsia="Times New Roman" w:cstheme="minorHAnsi"/>
          <w:color w:val="000000"/>
          <w:sz w:val="18"/>
          <w:szCs w:val="18"/>
          <w:lang w:eastAsia="tr-TR"/>
        </w:rPr>
        <w:t>…, Kemal Tahir ……</w:t>
      </w:r>
      <w:r w:rsidRPr="00872C98">
        <w:rPr>
          <w:rFonts w:eastAsia="Times New Roman" w:cstheme="minorHAnsi"/>
          <w:b/>
          <w:bCs/>
          <w:color w:val="000000"/>
          <w:sz w:val="18"/>
          <w:szCs w:val="18"/>
          <w:lang w:eastAsia="tr-TR"/>
        </w:rPr>
        <w:t>Yorgun Savaşçı</w:t>
      </w:r>
      <w:r w:rsidRPr="00872C98">
        <w:rPr>
          <w:rFonts w:eastAsia="Times New Roman" w:cstheme="minorHAnsi"/>
          <w:color w:val="000000"/>
          <w:sz w:val="18"/>
          <w:szCs w:val="18"/>
          <w:lang w:eastAsia="tr-TR"/>
        </w:rPr>
        <w:t xml:space="preserve">… </w:t>
      </w:r>
      <w:proofErr w:type="gramStart"/>
      <w:r w:rsidRPr="00872C98">
        <w:rPr>
          <w:rFonts w:eastAsia="Times New Roman" w:cstheme="minorHAnsi"/>
          <w:color w:val="000000"/>
          <w:sz w:val="18"/>
          <w:szCs w:val="18"/>
          <w:lang w:eastAsia="tr-TR"/>
        </w:rPr>
        <w:t>adlı</w:t>
      </w:r>
      <w:proofErr w:type="gramEnd"/>
      <w:r w:rsidRPr="00872C98">
        <w:rPr>
          <w:rFonts w:eastAsia="Times New Roman" w:cstheme="minorHAnsi"/>
          <w:color w:val="000000"/>
          <w:sz w:val="18"/>
          <w:szCs w:val="18"/>
          <w:lang w:eastAsia="tr-TR"/>
        </w:rPr>
        <w:t xml:space="preserve"> eserlerinde Kurtuluş Savaşı’nı konu edinerek millî ve manevi değerleri de işlemişlerdir.</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 Aylak Adam ve Anayurt Oteli adlı eserleri ile bilinen …</w:t>
      </w:r>
      <w:r w:rsidRPr="00872C98">
        <w:rPr>
          <w:rFonts w:eastAsia="Times New Roman" w:cstheme="minorHAnsi"/>
          <w:b/>
          <w:bCs/>
          <w:color w:val="000000"/>
          <w:sz w:val="18"/>
          <w:szCs w:val="18"/>
          <w:lang w:eastAsia="tr-TR"/>
        </w:rPr>
        <w:t>Yusuf Atılgan</w:t>
      </w:r>
      <w:proofErr w:type="gramStart"/>
      <w:r w:rsidRPr="00872C98">
        <w:rPr>
          <w:rFonts w:eastAsia="Times New Roman" w:cstheme="minorHAnsi"/>
          <w:color w:val="000000"/>
          <w:sz w:val="18"/>
          <w:szCs w:val="18"/>
          <w:lang w:eastAsia="tr-TR"/>
        </w:rPr>
        <w:t>....,</w:t>
      </w:r>
      <w:proofErr w:type="gramEnd"/>
      <w:r w:rsidRPr="00872C98">
        <w:rPr>
          <w:rFonts w:eastAsia="Times New Roman" w:cstheme="minorHAnsi"/>
          <w:color w:val="000000"/>
          <w:sz w:val="18"/>
          <w:szCs w:val="18"/>
          <w:lang w:eastAsia="tr-TR"/>
        </w:rPr>
        <w:t xml:space="preserve"> </w:t>
      </w:r>
      <w:proofErr w:type="spellStart"/>
      <w:r w:rsidRPr="00872C98">
        <w:rPr>
          <w:rFonts w:eastAsia="Times New Roman" w:cstheme="minorHAnsi"/>
          <w:color w:val="000000"/>
          <w:sz w:val="18"/>
          <w:szCs w:val="18"/>
          <w:lang w:eastAsia="tr-TR"/>
        </w:rPr>
        <w:t>modernizmin</w:t>
      </w:r>
      <w:proofErr w:type="spellEnd"/>
      <w:r w:rsidRPr="00872C98">
        <w:rPr>
          <w:rFonts w:eastAsia="Times New Roman" w:cstheme="minorHAnsi"/>
          <w:color w:val="000000"/>
          <w:sz w:val="18"/>
          <w:szCs w:val="18"/>
          <w:lang w:eastAsia="tr-TR"/>
        </w:rPr>
        <w:t xml:space="preserve"> Türk edebiyatındaki önemli isimlerindendir.</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 xml:space="preserve">* Toplumcu gerçekçi anlayışla yazan sanatçılar; eserlerinde sıklıkla </w:t>
      </w:r>
      <w:proofErr w:type="gramStart"/>
      <w:r w:rsidRPr="00872C98">
        <w:rPr>
          <w:rFonts w:eastAsia="Times New Roman" w:cstheme="minorHAnsi"/>
          <w:color w:val="000000"/>
          <w:sz w:val="18"/>
          <w:szCs w:val="18"/>
          <w:lang w:eastAsia="tr-TR"/>
        </w:rPr>
        <w:t>….</w:t>
      </w:r>
      <w:proofErr w:type="gramEnd"/>
      <w:r w:rsidRPr="00872C98">
        <w:rPr>
          <w:rFonts w:eastAsia="Times New Roman" w:cstheme="minorHAnsi"/>
          <w:color w:val="000000"/>
          <w:sz w:val="18"/>
          <w:szCs w:val="18"/>
          <w:lang w:eastAsia="tr-TR"/>
        </w:rPr>
        <w:t xml:space="preserve"> </w:t>
      </w:r>
      <w:r w:rsidRPr="00872C98">
        <w:rPr>
          <w:rFonts w:eastAsia="Times New Roman" w:cstheme="minorHAnsi"/>
          <w:b/>
          <w:bCs/>
          <w:color w:val="000000"/>
          <w:sz w:val="18"/>
          <w:szCs w:val="18"/>
          <w:lang w:eastAsia="tr-TR"/>
        </w:rPr>
        <w:t>köylü-ağa, köylü-şehirli, işçi-işveren</w:t>
      </w:r>
      <w:r w:rsidRPr="00872C98">
        <w:rPr>
          <w:rFonts w:eastAsia="Times New Roman" w:cstheme="minorHAnsi"/>
          <w:color w:val="000000"/>
          <w:sz w:val="18"/>
          <w:szCs w:val="18"/>
          <w:lang w:eastAsia="tr-TR"/>
        </w:rPr>
        <w:t xml:space="preserve"> </w:t>
      </w:r>
      <w:proofErr w:type="gramStart"/>
      <w:r w:rsidRPr="00872C98">
        <w:rPr>
          <w:rFonts w:eastAsia="Times New Roman" w:cstheme="minorHAnsi"/>
          <w:color w:val="000000"/>
          <w:sz w:val="18"/>
          <w:szCs w:val="18"/>
          <w:lang w:eastAsia="tr-TR"/>
        </w:rPr>
        <w:t>…..</w:t>
      </w:r>
      <w:proofErr w:type="gramEnd"/>
      <w:r w:rsidRPr="00872C98">
        <w:rPr>
          <w:rFonts w:eastAsia="Times New Roman" w:cstheme="minorHAnsi"/>
          <w:color w:val="000000"/>
          <w:sz w:val="18"/>
          <w:szCs w:val="18"/>
          <w:lang w:eastAsia="tr-TR"/>
        </w:rPr>
        <w:t>çatışmalarını işlemişlerdir.</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 xml:space="preserve">* Kırgız edebiyatının tanınmış sanatçısı </w:t>
      </w:r>
      <w:proofErr w:type="gramStart"/>
      <w:r w:rsidRPr="00872C98">
        <w:rPr>
          <w:rFonts w:eastAsia="Times New Roman" w:cstheme="minorHAnsi"/>
          <w:color w:val="000000"/>
          <w:sz w:val="18"/>
          <w:szCs w:val="18"/>
          <w:lang w:eastAsia="tr-TR"/>
        </w:rPr>
        <w:t>……</w:t>
      </w:r>
      <w:proofErr w:type="gramEnd"/>
      <w:r w:rsidRPr="00872C98">
        <w:rPr>
          <w:rFonts w:eastAsia="Times New Roman" w:cstheme="minorHAnsi"/>
          <w:b/>
          <w:bCs/>
          <w:color w:val="000000"/>
          <w:sz w:val="18"/>
          <w:szCs w:val="18"/>
          <w:lang w:eastAsia="tr-TR"/>
        </w:rPr>
        <w:t>Cengiz Aytmatov</w:t>
      </w:r>
      <w:r w:rsidRPr="00872C98">
        <w:rPr>
          <w:rFonts w:eastAsia="Times New Roman" w:cstheme="minorHAnsi"/>
          <w:color w:val="000000"/>
          <w:sz w:val="18"/>
          <w:szCs w:val="18"/>
          <w:lang w:eastAsia="tr-TR"/>
        </w:rPr>
        <w:t>………; Beyaz Gemi adlı eserinde destan, efsane, masal gibi sözlü geleneğin unsurlarını da kullanmıştır</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b/>
          <w:bCs/>
          <w:color w:val="800000"/>
          <w:sz w:val="18"/>
          <w:szCs w:val="18"/>
          <w:lang w:eastAsia="tr-TR"/>
        </w:rPr>
        <w:t>4.</w:t>
      </w:r>
      <w:r w:rsidRPr="00872C98">
        <w:rPr>
          <w:rFonts w:eastAsia="Times New Roman" w:cstheme="minorHAnsi"/>
          <w:color w:val="000000"/>
          <w:sz w:val="18"/>
          <w:szCs w:val="18"/>
          <w:lang w:eastAsia="tr-TR"/>
        </w:rPr>
        <w:t>Konu: Amerika hukuk sistemi</w:t>
      </w:r>
      <w:r w:rsidRPr="00872C98">
        <w:rPr>
          <w:rFonts w:eastAsia="Times New Roman" w:cstheme="minorHAnsi"/>
          <w:sz w:val="18"/>
          <w:szCs w:val="18"/>
          <w:lang w:eastAsia="tr-TR"/>
        </w:rPr>
        <w:br/>
      </w:r>
      <w:r w:rsidRPr="00872C98">
        <w:rPr>
          <w:rFonts w:eastAsia="Times New Roman" w:cstheme="minorHAnsi"/>
          <w:color w:val="000000"/>
          <w:sz w:val="18"/>
          <w:szCs w:val="18"/>
          <w:lang w:eastAsia="tr-TR"/>
        </w:rPr>
        <w:t>Ana düşünce: Amerikan mahkemelerinde herkes kanun önünde eşittir.</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b/>
          <w:bCs/>
          <w:color w:val="800000"/>
          <w:sz w:val="18"/>
          <w:szCs w:val="18"/>
          <w:lang w:eastAsia="tr-TR"/>
        </w:rPr>
        <w:t>5.</w:t>
      </w:r>
      <w:r w:rsidRPr="00872C98">
        <w:rPr>
          <w:rFonts w:eastAsia="Times New Roman" w:cstheme="minorHAnsi"/>
          <w:color w:val="000000"/>
          <w:sz w:val="18"/>
          <w:szCs w:val="18"/>
          <w:lang w:eastAsia="tr-TR"/>
        </w:rPr>
        <w:t xml:space="preserve"> Alt kata bıraktığı paltosunu ve şapkasını giyerken aynaya bir </w:t>
      </w:r>
      <w:proofErr w:type="spellStart"/>
      <w:r w:rsidRPr="00872C98">
        <w:rPr>
          <w:rFonts w:eastAsia="Times New Roman" w:cstheme="minorHAnsi"/>
          <w:color w:val="000000"/>
          <w:sz w:val="18"/>
          <w:szCs w:val="18"/>
          <w:u w:val="single"/>
          <w:lang w:eastAsia="tr-TR"/>
        </w:rPr>
        <w:t>gözattı</w:t>
      </w:r>
      <w:proofErr w:type="spellEnd"/>
      <w:r w:rsidRPr="00872C98">
        <w:rPr>
          <w:rFonts w:eastAsia="Times New Roman" w:cstheme="minorHAnsi"/>
          <w:color w:val="000000"/>
          <w:sz w:val="18"/>
          <w:szCs w:val="18"/>
          <w:lang w:eastAsia="tr-TR"/>
        </w:rPr>
        <w:t xml:space="preserve">. Berberde saçlarını kestirmek için bu sabah evde </w:t>
      </w:r>
      <w:proofErr w:type="spellStart"/>
      <w:r w:rsidRPr="00872C98">
        <w:rPr>
          <w:rFonts w:eastAsia="Times New Roman" w:cstheme="minorHAnsi"/>
          <w:color w:val="000000"/>
          <w:sz w:val="18"/>
          <w:szCs w:val="18"/>
          <w:u w:val="single"/>
          <w:lang w:eastAsia="tr-TR"/>
        </w:rPr>
        <w:t>traş</w:t>
      </w:r>
      <w:proofErr w:type="spellEnd"/>
      <w:r w:rsidRPr="00872C98">
        <w:rPr>
          <w:rFonts w:eastAsia="Times New Roman" w:cstheme="minorHAnsi"/>
          <w:color w:val="000000"/>
          <w:sz w:val="18"/>
          <w:szCs w:val="18"/>
          <w:lang w:eastAsia="tr-TR"/>
        </w:rPr>
        <w:t xml:space="preserve"> </w:t>
      </w:r>
      <w:proofErr w:type="spellStart"/>
      <w:r w:rsidRPr="00872C98">
        <w:rPr>
          <w:rFonts w:eastAsia="Times New Roman" w:cstheme="minorHAnsi"/>
          <w:color w:val="000000"/>
          <w:sz w:val="18"/>
          <w:szCs w:val="18"/>
          <w:u w:val="single"/>
          <w:lang w:eastAsia="tr-TR"/>
        </w:rPr>
        <w:t>olmamışdı</w:t>
      </w:r>
      <w:proofErr w:type="spellEnd"/>
      <w:r w:rsidRPr="00872C98">
        <w:rPr>
          <w:rFonts w:eastAsia="Times New Roman" w:cstheme="minorHAnsi"/>
          <w:color w:val="000000"/>
          <w:sz w:val="18"/>
          <w:szCs w:val="18"/>
          <w:lang w:eastAsia="tr-TR"/>
        </w:rPr>
        <w:t xml:space="preserve">. </w:t>
      </w:r>
      <w:r w:rsidRPr="00872C98">
        <w:rPr>
          <w:rFonts w:eastAsia="Times New Roman" w:cstheme="minorHAnsi"/>
          <w:color w:val="000000"/>
          <w:sz w:val="18"/>
          <w:szCs w:val="18"/>
          <w:u w:val="single"/>
          <w:lang w:eastAsia="tr-TR"/>
        </w:rPr>
        <w:t>Birden bire</w:t>
      </w:r>
      <w:r w:rsidRPr="00872C98">
        <w:rPr>
          <w:rFonts w:eastAsia="Times New Roman" w:cstheme="minorHAnsi"/>
          <w:color w:val="000000"/>
          <w:sz w:val="18"/>
          <w:szCs w:val="18"/>
          <w:lang w:eastAsia="tr-TR"/>
        </w:rPr>
        <w:t xml:space="preserve"> yüzü ona kirli göründü. Kaşları gözlerinin üstüne, yerlerinden kopmuş gibi ve esmer yüzünden büyük bir renk farkı ile </w:t>
      </w:r>
      <w:r w:rsidRPr="00872C98">
        <w:rPr>
          <w:rFonts w:eastAsia="Times New Roman" w:cstheme="minorHAnsi"/>
          <w:color w:val="000000"/>
          <w:sz w:val="18"/>
          <w:szCs w:val="18"/>
          <w:u w:val="single"/>
          <w:lang w:eastAsia="tr-TR"/>
        </w:rPr>
        <w:t>ayırılan</w:t>
      </w:r>
      <w:r w:rsidRPr="00872C98">
        <w:rPr>
          <w:rFonts w:eastAsia="Times New Roman" w:cstheme="minorHAnsi"/>
          <w:color w:val="000000"/>
          <w:sz w:val="18"/>
          <w:szCs w:val="18"/>
          <w:lang w:eastAsia="tr-TR"/>
        </w:rPr>
        <w:t xml:space="preserve"> açık gri gözlerinin </w:t>
      </w:r>
      <w:proofErr w:type="spellStart"/>
      <w:r w:rsidRPr="00872C98">
        <w:rPr>
          <w:rFonts w:eastAsia="Times New Roman" w:cstheme="minorHAnsi"/>
          <w:color w:val="000000"/>
          <w:sz w:val="18"/>
          <w:szCs w:val="18"/>
          <w:u w:val="single"/>
          <w:lang w:eastAsia="tr-TR"/>
        </w:rPr>
        <w:t>herzamanki</w:t>
      </w:r>
      <w:proofErr w:type="spellEnd"/>
      <w:r w:rsidRPr="00872C98">
        <w:rPr>
          <w:rFonts w:eastAsia="Times New Roman" w:cstheme="minorHAnsi"/>
          <w:color w:val="000000"/>
          <w:sz w:val="18"/>
          <w:szCs w:val="18"/>
          <w:lang w:eastAsia="tr-TR"/>
        </w:rPr>
        <w:t xml:space="preserve"> aydınlığı azalmıştı. Derisinde yabancı buruşukluklar vardı ve yüzünün bütün ifade sistemi yıkılmış gibi düzeni bozulmuş çizgilerinde bir mana harabesi görünüyordu.</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b/>
          <w:bCs/>
          <w:color w:val="800000"/>
          <w:sz w:val="18"/>
          <w:szCs w:val="18"/>
          <w:lang w:eastAsia="tr-TR"/>
        </w:rPr>
        <w:t>6</w:t>
      </w:r>
      <w:r w:rsidRPr="00872C98">
        <w:rPr>
          <w:rFonts w:eastAsia="Times New Roman" w:cstheme="minorHAnsi"/>
          <w:color w:val="000000"/>
          <w:sz w:val="18"/>
          <w:szCs w:val="18"/>
          <w:lang w:eastAsia="tr-TR"/>
        </w:rPr>
        <w:t xml:space="preserve">. </w:t>
      </w:r>
      <w:proofErr w:type="spellStart"/>
      <w:r w:rsidRPr="00872C98">
        <w:rPr>
          <w:rFonts w:eastAsia="Times New Roman" w:cstheme="minorHAnsi"/>
          <w:color w:val="000000"/>
          <w:sz w:val="18"/>
          <w:szCs w:val="18"/>
          <w:lang w:eastAsia="tr-TR"/>
        </w:rPr>
        <w:t>Baytemir</w:t>
      </w:r>
      <w:proofErr w:type="spellEnd"/>
      <w:r w:rsidRPr="00872C98">
        <w:rPr>
          <w:rFonts w:eastAsia="Times New Roman" w:cstheme="minorHAnsi"/>
          <w:color w:val="000000"/>
          <w:sz w:val="18"/>
          <w:szCs w:val="18"/>
          <w:lang w:eastAsia="tr-TR"/>
        </w:rPr>
        <w:t xml:space="preserve"> sevgiyle Samet’in kulağını çekti ve: “Varını yoğunu, zenginliğini gösterdin ha!” dedi.</w:t>
      </w:r>
      <w:r>
        <w:rPr>
          <w:rFonts w:eastAsia="Times New Roman" w:cstheme="minorHAnsi"/>
          <w:sz w:val="18"/>
          <w:szCs w:val="18"/>
          <w:lang w:eastAsia="tr-TR"/>
        </w:rPr>
        <w:br/>
      </w:r>
      <w:r w:rsidRPr="00872C98">
        <w:rPr>
          <w:rFonts w:eastAsia="Times New Roman" w:cstheme="minorHAnsi"/>
          <w:color w:val="000000"/>
          <w:sz w:val="18"/>
          <w:szCs w:val="18"/>
          <w:lang w:eastAsia="tr-TR"/>
        </w:rPr>
        <w:t>İki nokta: Başkasında aktarılan bir cümleden önce kullanılır.</w:t>
      </w:r>
      <w:r w:rsidRPr="00872C98">
        <w:rPr>
          <w:rFonts w:eastAsia="Times New Roman" w:cstheme="minorHAnsi"/>
          <w:sz w:val="18"/>
          <w:szCs w:val="18"/>
          <w:lang w:eastAsia="tr-TR"/>
        </w:rPr>
        <w:br/>
      </w:r>
      <w:proofErr w:type="gramStart"/>
      <w:r w:rsidRPr="00872C98">
        <w:rPr>
          <w:rFonts w:eastAsia="Times New Roman" w:cstheme="minorHAnsi"/>
          <w:color w:val="000000"/>
          <w:sz w:val="18"/>
          <w:szCs w:val="18"/>
          <w:lang w:eastAsia="tr-TR"/>
        </w:rPr>
        <w:t>Tırnak işareti: Başkasına ait bir cümle aktarılırken cümlenin başına ve sonuna konur.</w:t>
      </w:r>
      <w:proofErr w:type="gramEnd"/>
      <w:r w:rsidRPr="00872C98">
        <w:rPr>
          <w:rFonts w:eastAsia="Times New Roman" w:cstheme="minorHAnsi"/>
          <w:sz w:val="18"/>
          <w:szCs w:val="18"/>
          <w:lang w:eastAsia="tr-TR"/>
        </w:rPr>
        <w:br/>
      </w:r>
      <w:r w:rsidRPr="00872C98">
        <w:rPr>
          <w:rFonts w:eastAsia="Times New Roman" w:cstheme="minorHAnsi"/>
          <w:color w:val="000000"/>
          <w:sz w:val="18"/>
          <w:szCs w:val="18"/>
          <w:lang w:eastAsia="tr-TR"/>
        </w:rPr>
        <w:t>Ünlem işareti: Seslenme bildiren sözcüklerden (ünlem) sonra kullanılır.</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b/>
          <w:bCs/>
          <w:color w:val="800000"/>
          <w:sz w:val="18"/>
          <w:szCs w:val="18"/>
          <w:lang w:eastAsia="tr-TR"/>
        </w:rPr>
        <w:t>7.</w:t>
      </w:r>
      <w:r w:rsidRPr="00872C98">
        <w:rPr>
          <w:rFonts w:eastAsia="Times New Roman" w:cstheme="minorHAnsi"/>
          <w:color w:val="000000"/>
          <w:sz w:val="18"/>
          <w:szCs w:val="18"/>
          <w:lang w:eastAsia="tr-TR"/>
        </w:rPr>
        <w:t xml:space="preserve"> “Tramvaylardaki tutamaklar gibi.” cümlesinde benzetme yapılmıştır.</w:t>
      </w:r>
      <w:r>
        <w:rPr>
          <w:rFonts w:eastAsia="Times New Roman" w:cstheme="minorHAnsi"/>
          <w:sz w:val="18"/>
          <w:szCs w:val="18"/>
          <w:lang w:eastAsia="tr-TR"/>
        </w:rPr>
        <w:br/>
      </w:r>
      <w:r w:rsidRPr="00872C98">
        <w:rPr>
          <w:rFonts w:eastAsia="Times New Roman" w:cstheme="minorHAnsi"/>
          <w:color w:val="000000"/>
          <w:sz w:val="18"/>
          <w:szCs w:val="18"/>
          <w:lang w:eastAsia="tr-TR"/>
        </w:rPr>
        <w:t>“Kimi zenginliğine tutunur; kimi müdürlüğüne; kimi işine, sanatına. Çocuklarına tutunanlar vardır. Herkes kendi tutamağının en iyi, en yüksek olduğuna inanır.” İnsanların tutamakları açısından karşılaştırmış.</w:t>
      </w:r>
    </w:p>
    <w:p w:rsidR="00872C98"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 xml:space="preserve">Kağızman köylerinden bir </w:t>
      </w:r>
      <w:proofErr w:type="spellStart"/>
      <w:r w:rsidRPr="00872C98">
        <w:rPr>
          <w:rFonts w:eastAsia="Times New Roman" w:cstheme="minorHAnsi"/>
          <w:color w:val="000000"/>
          <w:sz w:val="18"/>
          <w:szCs w:val="18"/>
          <w:lang w:eastAsia="tr-TR"/>
        </w:rPr>
        <w:t>çiftiden</w:t>
      </w:r>
      <w:proofErr w:type="spellEnd"/>
      <w:r w:rsidRPr="00872C98">
        <w:rPr>
          <w:rFonts w:eastAsia="Times New Roman" w:cstheme="minorHAnsi"/>
          <w:color w:val="000000"/>
          <w:sz w:val="18"/>
          <w:szCs w:val="18"/>
          <w:lang w:eastAsia="tr-TR"/>
        </w:rPr>
        <w:t xml:space="preserve"> örnek vererek örneklendirmeden yararlanmıştır.</w:t>
      </w:r>
      <w:r>
        <w:rPr>
          <w:rFonts w:eastAsia="Times New Roman" w:cstheme="minorHAnsi"/>
          <w:color w:val="000000"/>
          <w:sz w:val="18"/>
          <w:szCs w:val="18"/>
          <w:lang w:eastAsia="tr-TR"/>
        </w:rPr>
        <w:br/>
      </w:r>
      <w:r w:rsidRPr="00872C98">
        <w:rPr>
          <w:rFonts w:eastAsia="Times New Roman" w:cstheme="minorHAnsi"/>
          <w:b/>
          <w:color w:val="000000"/>
          <w:sz w:val="18"/>
          <w:szCs w:val="18"/>
          <w:lang w:eastAsia="tr-TR"/>
        </w:rPr>
        <w:t>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20"/>
        <w:gridCol w:w="3105"/>
        <w:gridCol w:w="3120"/>
      </w:tblGrid>
      <w:tr w:rsidR="00872C98" w:rsidRPr="00872C98" w:rsidTr="00872C98">
        <w:trPr>
          <w:tblCellSpacing w:w="15" w:type="dxa"/>
        </w:trPr>
        <w:tc>
          <w:tcPr>
            <w:tcW w:w="307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 </w:t>
            </w:r>
          </w:p>
        </w:tc>
        <w:tc>
          <w:tcPr>
            <w:tcW w:w="307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SARI TRAKTÖR</w:t>
            </w:r>
          </w:p>
        </w:tc>
        <w:tc>
          <w:tcPr>
            <w:tcW w:w="307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YILANLARIN ÖCÜ</w:t>
            </w:r>
          </w:p>
        </w:tc>
      </w:tr>
      <w:tr w:rsidR="00872C98" w:rsidRPr="00872C98" w:rsidTr="00872C98">
        <w:trPr>
          <w:tblCellSpacing w:w="15" w:type="dxa"/>
        </w:trPr>
        <w:tc>
          <w:tcPr>
            <w:tcW w:w="307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Konu</w:t>
            </w:r>
          </w:p>
        </w:tc>
        <w:tc>
          <w:tcPr>
            <w:tcW w:w="307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Köylü-ağa çatışması (Traktör alamayan Arif’in durumu)</w:t>
            </w:r>
          </w:p>
        </w:tc>
        <w:tc>
          <w:tcPr>
            <w:tcW w:w="307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Köylü-şehirli çatışması (Geleneksel değerlerin yeni değerlere yenik düşmesi)</w:t>
            </w:r>
          </w:p>
        </w:tc>
      </w:tr>
      <w:tr w:rsidR="00872C98" w:rsidRPr="00872C98" w:rsidTr="00872C98">
        <w:trPr>
          <w:tblCellSpacing w:w="15" w:type="dxa"/>
        </w:trPr>
        <w:tc>
          <w:tcPr>
            <w:tcW w:w="307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Dil ve anlatım</w:t>
            </w:r>
          </w:p>
        </w:tc>
        <w:tc>
          <w:tcPr>
            <w:tcW w:w="307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Halkın anlayabileceği sade bir dil</w:t>
            </w:r>
          </w:p>
        </w:tc>
        <w:tc>
          <w:tcPr>
            <w:tcW w:w="307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Halkın anlayabileceği sade bir dil</w:t>
            </w:r>
          </w:p>
        </w:tc>
      </w:tr>
      <w:tr w:rsidR="00872C98" w:rsidRPr="00872C98" w:rsidTr="00872C98">
        <w:trPr>
          <w:tblCellSpacing w:w="15" w:type="dxa"/>
        </w:trPr>
        <w:tc>
          <w:tcPr>
            <w:tcW w:w="307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Bakış açısı</w:t>
            </w:r>
          </w:p>
        </w:tc>
        <w:tc>
          <w:tcPr>
            <w:tcW w:w="307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İlahi bakış açısı</w:t>
            </w:r>
          </w:p>
        </w:tc>
        <w:tc>
          <w:tcPr>
            <w:tcW w:w="307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Gözlemci bakış açısı</w:t>
            </w:r>
          </w:p>
        </w:tc>
      </w:tr>
      <w:tr w:rsidR="00872C98" w:rsidRPr="00872C98" w:rsidTr="00872C98">
        <w:trPr>
          <w:tblCellSpacing w:w="15" w:type="dxa"/>
        </w:trPr>
        <w:tc>
          <w:tcPr>
            <w:tcW w:w="307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Anlatım teknikleri</w:t>
            </w:r>
          </w:p>
        </w:tc>
        <w:tc>
          <w:tcPr>
            <w:tcW w:w="307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Anlatma, gösterme</w:t>
            </w:r>
          </w:p>
        </w:tc>
        <w:tc>
          <w:tcPr>
            <w:tcW w:w="307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Anlatma, gösterme</w:t>
            </w:r>
          </w:p>
        </w:tc>
      </w:tr>
      <w:tr w:rsidR="00872C98" w:rsidRPr="00872C98" w:rsidTr="00872C98">
        <w:trPr>
          <w:tblCellSpacing w:w="15" w:type="dxa"/>
        </w:trPr>
        <w:tc>
          <w:tcPr>
            <w:tcW w:w="307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b/>
                <w:bCs/>
                <w:color w:val="000000"/>
                <w:sz w:val="18"/>
                <w:szCs w:val="18"/>
                <w:lang w:eastAsia="tr-TR"/>
              </w:rPr>
              <w:t>Bağlı oldukları edebi anlayış</w:t>
            </w:r>
          </w:p>
        </w:tc>
        <w:tc>
          <w:tcPr>
            <w:tcW w:w="307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Toplumcu-Gerçekçi</w:t>
            </w:r>
          </w:p>
        </w:tc>
        <w:tc>
          <w:tcPr>
            <w:tcW w:w="3075" w:type="dxa"/>
            <w:vAlign w:val="center"/>
            <w:hideMark/>
          </w:tcPr>
          <w:p w:rsidR="00872C98" w:rsidRPr="00872C98" w:rsidRDefault="00872C98" w:rsidP="00872C98">
            <w:pPr>
              <w:spacing w:after="0" w:line="240" w:lineRule="auto"/>
              <w:rPr>
                <w:rFonts w:eastAsia="Times New Roman" w:cstheme="minorHAnsi"/>
                <w:sz w:val="18"/>
                <w:szCs w:val="18"/>
                <w:lang w:eastAsia="tr-TR"/>
              </w:rPr>
            </w:pPr>
            <w:r w:rsidRPr="00872C98">
              <w:rPr>
                <w:rFonts w:eastAsia="Times New Roman" w:cstheme="minorHAnsi"/>
                <w:color w:val="000000"/>
                <w:sz w:val="18"/>
                <w:szCs w:val="18"/>
                <w:lang w:eastAsia="tr-TR"/>
              </w:rPr>
              <w:t>Toplumcu-Gerçekçi</w:t>
            </w:r>
          </w:p>
        </w:tc>
      </w:tr>
    </w:tbl>
    <w:p w:rsidR="00763E72" w:rsidRPr="00872C98" w:rsidRDefault="00872C98" w:rsidP="00872C98">
      <w:pPr>
        <w:spacing w:before="100" w:beforeAutospacing="1" w:after="100" w:afterAutospacing="1" w:line="240" w:lineRule="auto"/>
        <w:rPr>
          <w:rFonts w:eastAsia="Times New Roman" w:cstheme="minorHAnsi"/>
          <w:sz w:val="18"/>
          <w:szCs w:val="18"/>
          <w:lang w:eastAsia="tr-TR"/>
        </w:rPr>
      </w:pPr>
      <w:r w:rsidRPr="00872C98">
        <w:rPr>
          <w:rFonts w:eastAsia="Times New Roman" w:cstheme="minorHAnsi"/>
          <w:sz w:val="18"/>
          <w:szCs w:val="18"/>
          <w:lang w:eastAsia="tr-TR"/>
        </w:rPr>
        <w:t> </w:t>
      </w:r>
      <w:r w:rsidRPr="00872C98">
        <w:rPr>
          <w:rFonts w:eastAsia="Times New Roman" w:cstheme="minorHAnsi"/>
          <w:b/>
          <w:bCs/>
          <w:color w:val="800000"/>
          <w:sz w:val="18"/>
          <w:szCs w:val="18"/>
          <w:lang w:eastAsia="tr-TR"/>
        </w:rPr>
        <w:t>9</w:t>
      </w:r>
      <w:r w:rsidRPr="00872C98">
        <w:rPr>
          <w:rFonts w:eastAsia="Times New Roman" w:cstheme="minorHAnsi"/>
          <w:b/>
          <w:bCs/>
          <w:color w:val="000000"/>
          <w:sz w:val="18"/>
          <w:szCs w:val="18"/>
          <w:lang w:eastAsia="tr-TR"/>
        </w:rPr>
        <w:t>.</w:t>
      </w:r>
      <w:r w:rsidRPr="00872C98">
        <w:rPr>
          <w:rFonts w:eastAsia="Times New Roman" w:cstheme="minorHAnsi"/>
          <w:color w:val="000000"/>
          <w:sz w:val="18"/>
          <w:szCs w:val="18"/>
          <w:lang w:eastAsia="tr-TR"/>
        </w:rPr>
        <w:t>Görme, dokunma, tatma duyuları kullanılarak anlatımın daha gerçekçi olması sağlanmıştır.</w:t>
      </w:r>
      <w:r w:rsidRPr="00872C98">
        <w:rPr>
          <w:rFonts w:eastAsia="Times New Roman" w:cstheme="minorHAnsi"/>
          <w:sz w:val="18"/>
          <w:szCs w:val="18"/>
          <w:lang w:eastAsia="tr-TR"/>
        </w:rPr>
        <w:br/>
      </w:r>
      <w:r w:rsidRPr="00872C98">
        <w:rPr>
          <w:rFonts w:eastAsia="Times New Roman" w:cstheme="minorHAnsi"/>
          <w:b/>
          <w:bCs/>
          <w:color w:val="800000"/>
          <w:sz w:val="18"/>
          <w:szCs w:val="18"/>
          <w:lang w:eastAsia="tr-TR"/>
        </w:rPr>
        <w:t>10.</w:t>
      </w:r>
      <w:r w:rsidRPr="00872C98">
        <w:rPr>
          <w:rFonts w:eastAsia="Times New Roman" w:cstheme="minorHAnsi"/>
          <w:color w:val="000000"/>
          <w:sz w:val="18"/>
          <w:szCs w:val="18"/>
          <w:lang w:eastAsia="tr-TR"/>
        </w:rPr>
        <w:t xml:space="preserve"> “</w:t>
      </w:r>
      <w:proofErr w:type="spellStart"/>
      <w:r w:rsidRPr="00872C98">
        <w:rPr>
          <w:rFonts w:eastAsia="Times New Roman" w:cstheme="minorHAnsi"/>
          <w:color w:val="000000"/>
          <w:sz w:val="18"/>
          <w:szCs w:val="18"/>
          <w:lang w:eastAsia="tr-TR"/>
        </w:rPr>
        <w:t>Türkçe’de</w:t>
      </w:r>
      <w:proofErr w:type="spellEnd"/>
      <w:r w:rsidRPr="00872C98">
        <w:rPr>
          <w:rFonts w:eastAsia="Times New Roman" w:cstheme="minorHAnsi"/>
          <w:color w:val="000000"/>
          <w:sz w:val="18"/>
          <w:szCs w:val="18"/>
          <w:lang w:eastAsia="tr-TR"/>
        </w:rPr>
        <w:t xml:space="preserve"> Beethoven üzerine ne kadar kitap, yazı yayımlanmışsa hemen hemen hepsini satın almış, yer yutar gibi okumuştu.”</w:t>
      </w:r>
      <w:r w:rsidRPr="00872C98">
        <w:rPr>
          <w:rFonts w:eastAsia="Times New Roman" w:cstheme="minorHAnsi"/>
          <w:sz w:val="18"/>
          <w:szCs w:val="18"/>
          <w:lang w:eastAsia="tr-TR"/>
        </w:rPr>
        <w:br/>
      </w:r>
      <w:r w:rsidRPr="00872C98">
        <w:rPr>
          <w:rFonts w:eastAsia="Times New Roman" w:cstheme="minorHAnsi"/>
          <w:color w:val="000000"/>
          <w:sz w:val="18"/>
          <w:szCs w:val="18"/>
          <w:lang w:eastAsia="tr-TR"/>
        </w:rPr>
        <w:t>“kitap” sözcüğünden sonra gelen virgülün kullanım amacı, eş görevli sözcükleri ayırmaktır.</w:t>
      </w:r>
      <w:r w:rsidRPr="00872C98">
        <w:rPr>
          <w:rFonts w:eastAsia="Times New Roman" w:cstheme="minorHAnsi"/>
          <w:sz w:val="18"/>
          <w:szCs w:val="18"/>
          <w:lang w:eastAsia="tr-TR"/>
        </w:rPr>
        <w:br/>
      </w:r>
      <w:r w:rsidRPr="00872C98">
        <w:rPr>
          <w:rFonts w:eastAsia="Times New Roman" w:cstheme="minorHAnsi"/>
          <w:color w:val="000000"/>
          <w:sz w:val="18"/>
          <w:szCs w:val="18"/>
          <w:lang w:eastAsia="tr-TR"/>
        </w:rPr>
        <w:t>“satın almış” fiilinden sonra gelen virgülün kullanım amacı sıralı cümleleri ayırmaktır.</w:t>
      </w:r>
      <w:r>
        <w:rPr>
          <w:rFonts w:eastAsia="Times New Roman" w:cstheme="minorHAnsi"/>
          <w:color w:val="000000"/>
          <w:sz w:val="18"/>
          <w:szCs w:val="18"/>
          <w:lang w:eastAsia="tr-TR"/>
        </w:rPr>
        <w:t xml:space="preserve">                         </w:t>
      </w:r>
      <w:r w:rsidRPr="00872C98">
        <w:rPr>
          <w:rFonts w:eastAsia="Times New Roman" w:cstheme="minorHAnsi"/>
          <w:b/>
          <w:color w:val="000000"/>
          <w:sz w:val="18"/>
          <w:szCs w:val="18"/>
          <w:lang w:eastAsia="tr-TR"/>
        </w:rPr>
        <w:t>Edebiyatsultani.com</w:t>
      </w:r>
    </w:p>
    <w:sectPr w:rsidR="00763E72" w:rsidRPr="00872C98" w:rsidSect="00872C98">
      <w:footerReference w:type="default" r:id="rId7"/>
      <w:pgSz w:w="11906" w:h="16838"/>
      <w:pgMar w:top="993" w:right="849"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583" w:rsidRDefault="00212583" w:rsidP="00E8544D">
      <w:pPr>
        <w:spacing w:after="0" w:line="240" w:lineRule="auto"/>
      </w:pPr>
      <w:r>
        <w:separator/>
      </w:r>
    </w:p>
  </w:endnote>
  <w:endnote w:type="continuationSeparator" w:id="0">
    <w:p w:rsidR="00212583" w:rsidRDefault="00212583" w:rsidP="00E8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4D" w:rsidRDefault="00E8544D">
    <w:pPr>
      <w:pStyle w:val="Altbilgi"/>
    </w:pPr>
    <w:hyperlink r:id="rId1" w:history="1">
      <w:r>
        <w:rPr>
          <w:rStyle w:val="Kpr"/>
        </w:rPr>
        <w:t>12.Sınıf Türk Dili ve Edebiyatı 2.Dönem 1.Yazılı Soruları B Grubu | Edebiyat Sultanı (edebiyatsultani.com)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583" w:rsidRDefault="00212583" w:rsidP="00E8544D">
      <w:pPr>
        <w:spacing w:after="0" w:line="240" w:lineRule="auto"/>
      </w:pPr>
      <w:r>
        <w:separator/>
      </w:r>
    </w:p>
  </w:footnote>
  <w:footnote w:type="continuationSeparator" w:id="0">
    <w:p w:rsidR="00212583" w:rsidRDefault="00212583" w:rsidP="00E854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9D"/>
    <w:rsid w:val="00212583"/>
    <w:rsid w:val="002A149D"/>
    <w:rsid w:val="00763E72"/>
    <w:rsid w:val="00872C98"/>
    <w:rsid w:val="00E854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72C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72C98"/>
    <w:rPr>
      <w:b/>
      <w:bCs/>
    </w:rPr>
  </w:style>
  <w:style w:type="character" w:styleId="Kpr">
    <w:name w:val="Hyperlink"/>
    <w:basedOn w:val="VarsaylanParagrafYazTipi"/>
    <w:uiPriority w:val="99"/>
    <w:semiHidden/>
    <w:unhideWhenUsed/>
    <w:rsid w:val="00872C98"/>
    <w:rPr>
      <w:color w:val="0000FF"/>
      <w:u w:val="single"/>
    </w:rPr>
  </w:style>
  <w:style w:type="paragraph" w:styleId="stbilgi">
    <w:name w:val="header"/>
    <w:basedOn w:val="Normal"/>
    <w:link w:val="stbilgiChar"/>
    <w:uiPriority w:val="99"/>
    <w:unhideWhenUsed/>
    <w:rsid w:val="00E854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544D"/>
  </w:style>
  <w:style w:type="paragraph" w:styleId="Altbilgi">
    <w:name w:val="footer"/>
    <w:basedOn w:val="Normal"/>
    <w:link w:val="AltbilgiChar"/>
    <w:uiPriority w:val="99"/>
    <w:unhideWhenUsed/>
    <w:rsid w:val="00E854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5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72C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72C98"/>
    <w:rPr>
      <w:b/>
      <w:bCs/>
    </w:rPr>
  </w:style>
  <w:style w:type="character" w:styleId="Kpr">
    <w:name w:val="Hyperlink"/>
    <w:basedOn w:val="VarsaylanParagrafYazTipi"/>
    <w:uiPriority w:val="99"/>
    <w:semiHidden/>
    <w:unhideWhenUsed/>
    <w:rsid w:val="00872C98"/>
    <w:rPr>
      <w:color w:val="0000FF"/>
      <w:u w:val="single"/>
    </w:rPr>
  </w:style>
  <w:style w:type="paragraph" w:styleId="stbilgi">
    <w:name w:val="header"/>
    <w:basedOn w:val="Normal"/>
    <w:link w:val="stbilgiChar"/>
    <w:uiPriority w:val="99"/>
    <w:unhideWhenUsed/>
    <w:rsid w:val="00E854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544D"/>
  </w:style>
  <w:style w:type="paragraph" w:styleId="Altbilgi">
    <w:name w:val="footer"/>
    <w:basedOn w:val="Normal"/>
    <w:link w:val="AltbilgiChar"/>
    <w:uiPriority w:val="99"/>
    <w:unhideWhenUsed/>
    <w:rsid w:val="00E854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5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12-sinif-turk-dili-ve-edebiyati-2-donem-1-yazili-sorulari-b-grub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1584</Words>
  <Characters>9030</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Windows User</cp:lastModifiedBy>
  <cp:revision>3</cp:revision>
  <dcterms:created xsi:type="dcterms:W3CDTF">2019-03-16T09:29:00Z</dcterms:created>
  <dcterms:modified xsi:type="dcterms:W3CDTF">2022-03-31T07:01:00Z</dcterms:modified>
</cp:coreProperties>
</file>