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FBB0" w14:textId="24502A81" w:rsidR="00C648D9" w:rsidRPr="00D67A46" w:rsidRDefault="008100F1">
      <w:pPr>
        <w:rPr>
          <w:rFonts w:ascii="Segoe UI" w:hAnsi="Segoe UI" w:cs="Segoe UI"/>
          <w:b/>
          <w:bCs/>
          <w:sz w:val="18"/>
          <w:szCs w:val="18"/>
        </w:rPr>
      </w:pPr>
      <w:r w:rsidRPr="00D67A46">
        <w:rPr>
          <w:rFonts w:ascii="Segoe UI" w:hAnsi="Segoe UI" w:cs="Segoe UI"/>
          <w:b/>
          <w:bCs/>
          <w:sz w:val="18"/>
          <w:szCs w:val="18"/>
        </w:rPr>
        <w:t>ARA SÖZLERLE İLGİLİ ETKİNLİKLER 2</w:t>
      </w:r>
    </w:p>
    <w:p w14:paraId="52CC7D55" w14:textId="550AB2C8" w:rsidR="008100F1" w:rsidRPr="00D67A46" w:rsidRDefault="008100F1" w:rsidP="008100F1">
      <w:pPr>
        <w:rPr>
          <w:rFonts w:ascii="Segoe UI" w:hAnsi="Segoe UI" w:cs="Segoe UI"/>
          <w:b/>
          <w:bCs/>
          <w:color w:val="800000"/>
          <w:sz w:val="18"/>
          <w:szCs w:val="18"/>
        </w:rPr>
      </w:pPr>
      <w:r w:rsidRPr="00D67A46">
        <w:rPr>
          <w:rFonts w:ascii="Segoe UI" w:hAnsi="Segoe UI" w:cs="Segoe UI"/>
          <w:b/>
          <w:bCs/>
          <w:color w:val="800000"/>
          <w:sz w:val="18"/>
          <w:szCs w:val="18"/>
        </w:rPr>
        <w:t>1.ETKİNLİK</w:t>
      </w:r>
      <w:r w:rsidRPr="00D67A46">
        <w:rPr>
          <w:rFonts w:ascii="Segoe UI" w:hAnsi="Segoe UI" w:cs="Segoe UI"/>
          <w:b/>
          <w:bCs/>
          <w:color w:val="800000"/>
          <w:sz w:val="18"/>
          <w:szCs w:val="18"/>
        </w:rPr>
        <w:br/>
        <w:t>Aşağıdaki cümlelerde bulunan ara sözlerin hangi ögenin açıklayıcısı olduğunu karşısındaki boşluğa yazınız. Ara sözler ara cümleden oluşuyorsa boşluğa ara cümle yazınız.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1"/>
        <w:gridCol w:w="7381"/>
        <w:gridCol w:w="1559"/>
      </w:tblGrid>
      <w:tr w:rsidR="008100F1" w:rsidRPr="00D67A46" w14:paraId="18B38F61" w14:textId="77777777" w:rsidTr="00D67A46">
        <w:tc>
          <w:tcPr>
            <w:tcW w:w="411" w:type="dxa"/>
          </w:tcPr>
          <w:p w14:paraId="01D6630C" w14:textId="33A8EDFF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381" w:type="dxa"/>
          </w:tcPr>
          <w:p w14:paraId="18A26561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Kösem, hüzünlü dul, evinin duvarları arasına sürgün edildi.</w:t>
            </w:r>
          </w:p>
        </w:tc>
        <w:tc>
          <w:tcPr>
            <w:tcW w:w="1559" w:type="dxa"/>
          </w:tcPr>
          <w:p w14:paraId="2917FF8D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466BE570" w14:textId="77777777" w:rsidTr="00D67A46">
        <w:tc>
          <w:tcPr>
            <w:tcW w:w="411" w:type="dxa"/>
          </w:tcPr>
          <w:p w14:paraId="3B9036D5" w14:textId="72BF1EFC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381" w:type="dxa"/>
          </w:tcPr>
          <w:p w14:paraId="269464DE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Dört yıl sonra -bu kadın için endişe dolu bir sonsuzluk gibi geçen ve aynı zamanda hırslı ruhu için katı bir eğitim olan yıllardan sonra- Sultan Osman, çıkarlarını engellediği için ona kızgın olan yeniçerilerin kılıcıyla öldürüldü ve Deli Mustafa, hiç istemese de derviş hücresinden çıkarılıp tekrar tahta oturtuldu.</w:t>
            </w:r>
          </w:p>
        </w:tc>
        <w:tc>
          <w:tcPr>
            <w:tcW w:w="1559" w:type="dxa"/>
          </w:tcPr>
          <w:p w14:paraId="25EE6A2C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40CEBC1D" w14:textId="77777777" w:rsidTr="00D67A46">
        <w:tc>
          <w:tcPr>
            <w:tcW w:w="411" w:type="dxa"/>
          </w:tcPr>
          <w:p w14:paraId="344DD028" w14:textId="29149119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7381" w:type="dxa"/>
          </w:tcPr>
          <w:p w14:paraId="28375989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Yetenekli ve hırslıysa -çoğunlukla ikisine de sahiptir- zaruri bilgileri kendi kendine öğrenmeyi bilir.</w:t>
            </w:r>
          </w:p>
        </w:tc>
        <w:tc>
          <w:tcPr>
            <w:tcW w:w="1559" w:type="dxa"/>
          </w:tcPr>
          <w:p w14:paraId="6E72AFCA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5CA41B24" w14:textId="77777777" w:rsidTr="00D67A46">
        <w:tc>
          <w:tcPr>
            <w:tcW w:w="411" w:type="dxa"/>
          </w:tcPr>
          <w:p w14:paraId="56137562" w14:textId="150F471F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381" w:type="dxa"/>
          </w:tcPr>
          <w:p w14:paraId="438B0A11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Şeyhülislam tahta çıkarken sultana Osman'ın kılıcını takar -taç giyme töreninin karşılığıdır- ve sultan öldüğünde cenaze duasını okur.</w:t>
            </w:r>
          </w:p>
        </w:tc>
        <w:tc>
          <w:tcPr>
            <w:tcW w:w="1559" w:type="dxa"/>
          </w:tcPr>
          <w:p w14:paraId="480E035E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4E301C82" w14:textId="77777777" w:rsidTr="00D67A46">
        <w:tc>
          <w:tcPr>
            <w:tcW w:w="411" w:type="dxa"/>
          </w:tcPr>
          <w:p w14:paraId="1EB226CC" w14:textId="06283E57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381" w:type="dxa"/>
          </w:tcPr>
          <w:p w14:paraId="3387171C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Özellikle eski zamanlarda, dini anlayışın bulanıklaşmamış bir durulukla Müslüman toplumuna egemen olduğu zamanlarda, kadı hükümlerinin avantajları sakıncalarıyla dengeleniyor olmalıydı.</w:t>
            </w:r>
          </w:p>
        </w:tc>
        <w:tc>
          <w:tcPr>
            <w:tcW w:w="1559" w:type="dxa"/>
          </w:tcPr>
          <w:p w14:paraId="608E4D16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41AB1927" w14:textId="77777777" w:rsidTr="00D67A46">
        <w:tc>
          <w:tcPr>
            <w:tcW w:w="411" w:type="dxa"/>
          </w:tcPr>
          <w:p w14:paraId="26C28710" w14:textId="50EC4D6C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7381" w:type="dxa"/>
          </w:tcPr>
          <w:p w14:paraId="0FC43081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Mahkeme sırasında davacı şahitleriyle -yalancı şahitlerle- salona gelir ve davalıyı haksız çıkartır.</w:t>
            </w:r>
          </w:p>
        </w:tc>
        <w:tc>
          <w:tcPr>
            <w:tcW w:w="1559" w:type="dxa"/>
          </w:tcPr>
          <w:p w14:paraId="74858779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441F0CA6" w14:textId="77777777" w:rsidTr="00D67A46">
        <w:tc>
          <w:tcPr>
            <w:tcW w:w="411" w:type="dxa"/>
          </w:tcPr>
          <w:p w14:paraId="5BF0D218" w14:textId="1462FC75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7381" w:type="dxa"/>
          </w:tcPr>
          <w:p w14:paraId="40B8D642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Eski yıllarda bu görevliler üstlerinin bazı hizmetlerini -Avrupa'da bir uşağın görevi olan hizmetleri- yapmakta tereddüt etmezlerdi, ama bunu yapanlar ne kendilerini aşağılanmış hissederler ne de saygınlıkları zedelenirdi.</w:t>
            </w:r>
          </w:p>
        </w:tc>
        <w:tc>
          <w:tcPr>
            <w:tcW w:w="1559" w:type="dxa"/>
          </w:tcPr>
          <w:p w14:paraId="0E007F44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6A2FD701" w14:textId="77777777" w:rsidTr="00D67A46">
        <w:tc>
          <w:tcPr>
            <w:tcW w:w="411" w:type="dxa"/>
          </w:tcPr>
          <w:p w14:paraId="763517F0" w14:textId="347BCE46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381" w:type="dxa"/>
          </w:tcPr>
          <w:p w14:paraId="6DE45802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Eğitimi bitince-İtalyan üniversitelerinden mezun olduğunda- birçok işte çalıştı.</w:t>
            </w:r>
          </w:p>
        </w:tc>
        <w:tc>
          <w:tcPr>
            <w:tcW w:w="1559" w:type="dxa"/>
          </w:tcPr>
          <w:p w14:paraId="6C112E73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11D24D0F" w14:textId="77777777" w:rsidTr="00D67A46">
        <w:tc>
          <w:tcPr>
            <w:tcW w:w="411" w:type="dxa"/>
          </w:tcPr>
          <w:p w14:paraId="48582A7D" w14:textId="0CA52EFF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381" w:type="dxa"/>
          </w:tcPr>
          <w:p w14:paraId="7962D12D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Evi, Boğaziçi'ndeki köşkü, ev sahibinin keyfine düşkünlüğünü gösteren zevkli eşyalarla doluydu.</w:t>
            </w:r>
          </w:p>
        </w:tc>
        <w:tc>
          <w:tcPr>
            <w:tcW w:w="1559" w:type="dxa"/>
          </w:tcPr>
          <w:p w14:paraId="5EFFAE65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3EAE185B" w14:textId="77777777" w:rsidTr="00D67A46">
        <w:tc>
          <w:tcPr>
            <w:tcW w:w="411" w:type="dxa"/>
          </w:tcPr>
          <w:p w14:paraId="4BE2EF4C" w14:textId="3DBF8C89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7381" w:type="dxa"/>
          </w:tcPr>
          <w:p w14:paraId="5C030EF3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Köleler - sultan sarayının görevlileri- paşanın önünde seccadesini hazırlarlar ve sakin bir şekilde kenarda beklerler.</w:t>
            </w:r>
          </w:p>
        </w:tc>
        <w:tc>
          <w:tcPr>
            <w:tcW w:w="1559" w:type="dxa"/>
          </w:tcPr>
          <w:p w14:paraId="7C616008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3AE96097" w14:textId="77777777" w:rsidTr="00D67A46">
        <w:tc>
          <w:tcPr>
            <w:tcW w:w="411" w:type="dxa"/>
          </w:tcPr>
          <w:p w14:paraId="37E921DE" w14:textId="43F86084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7381" w:type="dxa"/>
          </w:tcPr>
          <w:p w14:paraId="05C50E14" w14:textId="162F5AF5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Sadrazamın düşüşünde sultanın çok sevgili ka</w:t>
            </w:r>
            <w:r w:rsidR="006E6B27" w:rsidRPr="00D67A46">
              <w:rPr>
                <w:rFonts w:ascii="Segoe UI" w:hAnsi="Segoe UI" w:cs="Segoe UI"/>
                <w:sz w:val="18"/>
                <w:szCs w:val="18"/>
              </w:rPr>
              <w:t>rı</w:t>
            </w:r>
            <w:r w:rsidRPr="00D67A46">
              <w:rPr>
                <w:rFonts w:ascii="Segoe UI" w:hAnsi="Segoe UI" w:cs="Segoe UI"/>
                <w:sz w:val="18"/>
                <w:szCs w:val="18"/>
              </w:rPr>
              <w:t>sı haseki Hürrem'in, çeşitli hikayelerin Roxelana'sının, parmağı olduğu kolayca tahmin edilebilir.</w:t>
            </w:r>
          </w:p>
        </w:tc>
        <w:tc>
          <w:tcPr>
            <w:tcW w:w="1559" w:type="dxa"/>
          </w:tcPr>
          <w:p w14:paraId="73B9D33A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3D6F8C36" w14:textId="77777777" w:rsidTr="00D67A46">
        <w:tc>
          <w:tcPr>
            <w:tcW w:w="411" w:type="dxa"/>
          </w:tcPr>
          <w:p w14:paraId="262B58E6" w14:textId="2C788747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7381" w:type="dxa"/>
          </w:tcPr>
          <w:p w14:paraId="67FE3370" w14:textId="3C1F8DAD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Süleyman- bilge yasa koyucu, muzaffer fatih, şiirin ve ilmin parlak koruyucusu- son günlerinde padişahlık prestijini korumak adına Asyalı geleneği kabul etti ve artık divanı kendisi yönetmedi.</w:t>
            </w:r>
          </w:p>
        </w:tc>
        <w:tc>
          <w:tcPr>
            <w:tcW w:w="1559" w:type="dxa"/>
          </w:tcPr>
          <w:p w14:paraId="1E083F42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00F1" w:rsidRPr="00D67A46" w14:paraId="2E091598" w14:textId="77777777" w:rsidTr="00D67A46">
        <w:tc>
          <w:tcPr>
            <w:tcW w:w="411" w:type="dxa"/>
          </w:tcPr>
          <w:p w14:paraId="7B62C729" w14:textId="0F0CBA94" w:rsidR="008100F1" w:rsidRPr="00D67A46" w:rsidRDefault="006E6B27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7381" w:type="dxa"/>
          </w:tcPr>
          <w:p w14:paraId="177F5E0B" w14:textId="73DDAE00" w:rsidR="008100F1" w:rsidRPr="00D67A46" w:rsidRDefault="00D67A46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Özel mektuplarında -güvendiği kimselerle iş ile ilgili görüşlerini bazen bu şekilde paylaşmayı seviyordu- normalde içine kapalı bu adamın çok konuşkan olduğunu görürüz.</w:t>
            </w:r>
          </w:p>
        </w:tc>
        <w:tc>
          <w:tcPr>
            <w:tcW w:w="1559" w:type="dxa"/>
          </w:tcPr>
          <w:p w14:paraId="0C478013" w14:textId="77777777" w:rsidR="008100F1" w:rsidRPr="00D67A46" w:rsidRDefault="008100F1" w:rsidP="007F25AA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7A46" w:rsidRPr="00D67A46" w14:paraId="5D99EB46" w14:textId="77777777" w:rsidTr="00D67A46">
        <w:tc>
          <w:tcPr>
            <w:tcW w:w="411" w:type="dxa"/>
          </w:tcPr>
          <w:p w14:paraId="2D8E4701" w14:textId="20BCE018" w:rsidR="00D67A46" w:rsidRPr="00D67A46" w:rsidRDefault="00D67A46" w:rsidP="00D67A46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7381" w:type="dxa"/>
          </w:tcPr>
          <w:p w14:paraId="4646C296" w14:textId="3F7A14A6" w:rsidR="00D67A46" w:rsidRPr="00D67A46" w:rsidRDefault="00D67A46" w:rsidP="00D67A46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D67A46">
              <w:rPr>
                <w:rFonts w:ascii="Segoe UI" w:hAnsi="Segoe UI" w:cs="Segoe UI"/>
                <w:sz w:val="18"/>
                <w:szCs w:val="18"/>
              </w:rPr>
              <w:t>Doğu - bulutsuz günleri ve baharat kokularıyla, ılık geceleriyle, altın renginde ışıldayan yıldızlarıyla hayal dolu uykusuzlukların ve fantastik afyonlu rüyaların ana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67A46">
              <w:rPr>
                <w:rFonts w:ascii="Segoe UI" w:hAnsi="Segoe UI" w:cs="Segoe UI"/>
                <w:sz w:val="18"/>
                <w:szCs w:val="18"/>
              </w:rPr>
              <w:t xml:space="preserve">vatanı; bilge dervişlerin, sır dolu Kalenderilerin, kıyafet değiştiren sadrazamların ve kafes arkasındaki odalıkların ülkesi; cinlerin ve perilerin masal dünyası, yarı örtünmüş sfenksin, gizemlerin ve masalların methiye dolu dünyası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- </w:t>
            </w:r>
            <w:r w:rsidRPr="00D67A46">
              <w:rPr>
                <w:rFonts w:ascii="Segoe UI" w:hAnsi="Segoe UI" w:cs="Segoe UI"/>
                <w:sz w:val="18"/>
                <w:szCs w:val="18"/>
              </w:rPr>
              <w:t>aslında bize sıkıntı içindeki, bozulan, çarpıtılan şiirin son sığınağı gibi görünüyor.</w:t>
            </w:r>
          </w:p>
        </w:tc>
        <w:tc>
          <w:tcPr>
            <w:tcW w:w="1559" w:type="dxa"/>
          </w:tcPr>
          <w:p w14:paraId="23A3CA70" w14:textId="77777777" w:rsidR="00D67A46" w:rsidRPr="00D67A46" w:rsidRDefault="00D67A46" w:rsidP="00D67A46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E703CE2" w14:textId="5B5417D7" w:rsidR="008100F1" w:rsidRPr="00D67A46" w:rsidRDefault="008100F1" w:rsidP="008100F1">
      <w:pPr>
        <w:rPr>
          <w:rFonts w:ascii="Segoe UI" w:hAnsi="Segoe UI" w:cs="Segoe UI"/>
          <w:b/>
          <w:bCs/>
          <w:color w:val="800000"/>
          <w:sz w:val="18"/>
          <w:szCs w:val="18"/>
        </w:rPr>
      </w:pPr>
      <w:r w:rsidRPr="00D67A46">
        <w:rPr>
          <w:rFonts w:ascii="Segoe UI" w:hAnsi="Segoe UI" w:cs="Segoe UI"/>
          <w:b/>
          <w:bCs/>
          <w:color w:val="800000"/>
          <w:sz w:val="18"/>
          <w:szCs w:val="18"/>
        </w:rPr>
        <w:lastRenderedPageBreak/>
        <w:t>2.ETKİNLİK</w:t>
      </w:r>
      <w:r w:rsidRPr="00D67A46">
        <w:rPr>
          <w:rFonts w:ascii="Segoe UI" w:hAnsi="Segoe UI" w:cs="Segoe UI"/>
          <w:b/>
          <w:bCs/>
          <w:color w:val="800000"/>
          <w:sz w:val="18"/>
          <w:szCs w:val="18"/>
        </w:rPr>
        <w:br/>
        <w:t>Aşağıdaki cümlelerde bulunan ara sözlerin hangi ögenin açıklayıcısı olduğunu karşısındaki boşluğa yazınız. Ara sözler ara cümleden oluşuyorsa boşluğa ara cümle yazınız.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11"/>
        <w:gridCol w:w="6955"/>
        <w:gridCol w:w="1701"/>
      </w:tblGrid>
      <w:tr w:rsidR="00A27874" w:rsidRPr="00154982" w14:paraId="3FA1FFCE" w14:textId="77777777" w:rsidTr="003E25BF">
        <w:tc>
          <w:tcPr>
            <w:tcW w:w="411" w:type="dxa"/>
          </w:tcPr>
          <w:p w14:paraId="07761A30" w14:textId="05858C9F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55" w:type="dxa"/>
          </w:tcPr>
          <w:p w14:paraId="58D75616" w14:textId="1DBD0E41" w:rsidR="006E6B27" w:rsidRPr="00154982" w:rsidRDefault="00DC4D75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Bu coğrafyaya damgasını vuran ev kültürünü tanıyabilmek için birçok yerde -Balkanlar'da, Anadolu'da ve Adalar'da-  sayısız araştırma ve incelemede bulundu.</w:t>
            </w:r>
          </w:p>
        </w:tc>
        <w:tc>
          <w:tcPr>
            <w:tcW w:w="1701" w:type="dxa"/>
          </w:tcPr>
          <w:p w14:paraId="580E821A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25266366" w14:textId="77777777" w:rsidTr="003E25BF">
        <w:tc>
          <w:tcPr>
            <w:tcW w:w="411" w:type="dxa"/>
          </w:tcPr>
          <w:p w14:paraId="44DF4BF1" w14:textId="6F70701F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55" w:type="dxa"/>
          </w:tcPr>
          <w:p w14:paraId="457128AE" w14:textId="5EE005E8" w:rsidR="006E6B27" w:rsidRPr="00154982" w:rsidRDefault="00A27874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Bu eser, </w:t>
            </w:r>
            <w:r w:rsidR="00DC4D75"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Dîvânu Lugâti’t-Tür</w:t>
            </w: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k, b</w:t>
            </w:r>
            <w:r w:rsidR="00DC4D75"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ir kelimenin, bir ekin açıklanması gerekince ilk başvurduğumuz eserlerden biridir.</w:t>
            </w:r>
          </w:p>
        </w:tc>
        <w:tc>
          <w:tcPr>
            <w:tcW w:w="1701" w:type="dxa"/>
          </w:tcPr>
          <w:p w14:paraId="213263AB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66313BBF" w14:textId="77777777" w:rsidTr="003E25BF">
        <w:tc>
          <w:tcPr>
            <w:tcW w:w="411" w:type="dxa"/>
          </w:tcPr>
          <w:p w14:paraId="4CC01672" w14:textId="478A5696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55" w:type="dxa"/>
          </w:tcPr>
          <w:p w14:paraId="0029FDD1" w14:textId="2C840955" w:rsidR="006E6B27" w:rsidRPr="00154982" w:rsidRDefault="00B30715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Reşid Rahmeti Arat çok genç yaşlarında, otuzlarında, Kutadgu Bilig ile uğraşmaya başladı.</w:t>
            </w:r>
          </w:p>
        </w:tc>
        <w:tc>
          <w:tcPr>
            <w:tcW w:w="1701" w:type="dxa"/>
          </w:tcPr>
          <w:p w14:paraId="65FAEBB4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099B0CAA" w14:textId="77777777" w:rsidTr="003E25BF">
        <w:tc>
          <w:tcPr>
            <w:tcW w:w="411" w:type="dxa"/>
          </w:tcPr>
          <w:p w14:paraId="09CDF112" w14:textId="2128A61D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55" w:type="dxa"/>
          </w:tcPr>
          <w:p w14:paraId="3CA5FB7B" w14:textId="26D94B8D" w:rsidR="006E6B27" w:rsidRPr="00154982" w:rsidRDefault="00B30715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Sonra yaban ellerden birinde- Akdeniz’e bakan eski bir mabedin kütüphanesinde- bir yazma daha ortaya çıktı.</w:t>
            </w:r>
          </w:p>
        </w:tc>
        <w:tc>
          <w:tcPr>
            <w:tcW w:w="1701" w:type="dxa"/>
          </w:tcPr>
          <w:p w14:paraId="46AD8383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32B7D517" w14:textId="77777777" w:rsidTr="003E25BF">
        <w:tc>
          <w:tcPr>
            <w:tcW w:w="411" w:type="dxa"/>
          </w:tcPr>
          <w:p w14:paraId="1C418198" w14:textId="2F797669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55" w:type="dxa"/>
          </w:tcPr>
          <w:p w14:paraId="181561AA" w14:textId="199C76B1" w:rsidR="006E6B27" w:rsidRPr="00154982" w:rsidRDefault="00CB3D32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Bu yazıda Tanzimat edebiyatının iki önemli romanından -İntibah ve Zehra’dan- bahsedeceğiz.</w:t>
            </w:r>
          </w:p>
        </w:tc>
        <w:tc>
          <w:tcPr>
            <w:tcW w:w="1701" w:type="dxa"/>
          </w:tcPr>
          <w:p w14:paraId="07506824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366B0D2C" w14:textId="77777777" w:rsidTr="003E25BF">
        <w:tc>
          <w:tcPr>
            <w:tcW w:w="411" w:type="dxa"/>
          </w:tcPr>
          <w:p w14:paraId="5176AD0B" w14:textId="61C065BF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55" w:type="dxa"/>
          </w:tcPr>
          <w:p w14:paraId="50D96918" w14:textId="69CFB233" w:rsidR="006E6B27" w:rsidRPr="00154982" w:rsidRDefault="00B12D43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Tanzimat döneminin önemli yazarlarını -Namık Kemal, Nabizade Nazım, Samipaşazade Sezai’yi- bu makalede detaylı bir şekilde ele alacağız.</w:t>
            </w:r>
          </w:p>
        </w:tc>
        <w:tc>
          <w:tcPr>
            <w:tcW w:w="1701" w:type="dxa"/>
          </w:tcPr>
          <w:p w14:paraId="3FA19F5A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2CFF76AA" w14:textId="77777777" w:rsidTr="003E25BF">
        <w:tc>
          <w:tcPr>
            <w:tcW w:w="411" w:type="dxa"/>
          </w:tcPr>
          <w:p w14:paraId="43E523C8" w14:textId="2D0C34CB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55" w:type="dxa"/>
          </w:tcPr>
          <w:p w14:paraId="489A7E7B" w14:textId="1A808521" w:rsidR="006E6B27" w:rsidRPr="00154982" w:rsidRDefault="00A1142D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Zehra romanının Suphi Bey’i</w:t>
            </w:r>
            <w:r w:rsidR="00923850" w:rsidRPr="00154982">
              <w:rPr>
                <w:rFonts w:ascii="Segoe UI" w:hAnsi="Segoe UI" w:cs="Segoe UI"/>
                <w:sz w:val="18"/>
                <w:szCs w:val="18"/>
              </w:rPr>
              <w:t xml:space="preserve"> ile</w:t>
            </w:r>
            <w:r w:rsidRPr="00154982">
              <w:rPr>
                <w:rFonts w:ascii="Segoe UI" w:hAnsi="Segoe UI" w:cs="Segoe UI"/>
                <w:sz w:val="18"/>
                <w:szCs w:val="18"/>
              </w:rPr>
              <w:t xml:space="preserve"> İntibah’ın Ali Bey’</w:t>
            </w:r>
            <w:r w:rsidR="00923850" w:rsidRPr="00154982">
              <w:rPr>
                <w:rFonts w:ascii="Segoe UI" w:hAnsi="Segoe UI" w:cs="Segoe UI"/>
                <w:sz w:val="18"/>
                <w:szCs w:val="18"/>
              </w:rPr>
              <w:t>i</w:t>
            </w:r>
            <w:r w:rsidRPr="00154982">
              <w:rPr>
                <w:rFonts w:ascii="Segoe UI" w:hAnsi="Segoe UI" w:cs="Segoe UI"/>
                <w:sz w:val="18"/>
                <w:szCs w:val="18"/>
              </w:rPr>
              <w:t xml:space="preserve"> -</w:t>
            </w:r>
            <w:r w:rsidR="00923850" w:rsidRPr="00154982">
              <w:rPr>
                <w:rFonts w:ascii="Segoe UI" w:hAnsi="Segoe UI" w:cs="Segoe UI"/>
                <w:sz w:val="18"/>
                <w:szCs w:val="18"/>
              </w:rPr>
              <w:t>birkaç farklılığı söylemezsek-</w:t>
            </w:r>
            <w:r w:rsidRPr="00154982">
              <w:rPr>
                <w:rFonts w:ascii="Segoe UI" w:hAnsi="Segoe UI" w:cs="Segoe UI"/>
                <w:sz w:val="18"/>
                <w:szCs w:val="18"/>
              </w:rPr>
              <w:t>neredey</w:t>
            </w:r>
            <w:r w:rsidR="00923850" w:rsidRPr="00154982">
              <w:rPr>
                <w:rFonts w:ascii="Segoe UI" w:hAnsi="Segoe UI" w:cs="Segoe UI"/>
                <w:sz w:val="18"/>
                <w:szCs w:val="18"/>
              </w:rPr>
              <w:t>se</w:t>
            </w:r>
            <w:r w:rsidRPr="00154982">
              <w:rPr>
                <w:rFonts w:ascii="Segoe UI" w:hAnsi="Segoe UI" w:cs="Segoe UI"/>
                <w:sz w:val="18"/>
                <w:szCs w:val="18"/>
              </w:rPr>
              <w:t xml:space="preserve"> aynı</w:t>
            </w:r>
            <w:r w:rsidR="00923850" w:rsidRPr="00154982">
              <w:rPr>
                <w:rFonts w:ascii="Segoe UI" w:hAnsi="Segoe UI" w:cs="Segoe UI"/>
                <w:sz w:val="18"/>
                <w:szCs w:val="18"/>
              </w:rPr>
              <w:t xml:space="preserve"> niteliklere sahiptir.</w:t>
            </w:r>
          </w:p>
        </w:tc>
        <w:tc>
          <w:tcPr>
            <w:tcW w:w="1701" w:type="dxa"/>
          </w:tcPr>
          <w:p w14:paraId="69F311D1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48B24EF1" w14:textId="77777777" w:rsidTr="003E25BF">
        <w:tc>
          <w:tcPr>
            <w:tcW w:w="411" w:type="dxa"/>
          </w:tcPr>
          <w:p w14:paraId="5F781546" w14:textId="48521282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55" w:type="dxa"/>
          </w:tcPr>
          <w:p w14:paraId="1CD4FD24" w14:textId="663FBCE9" w:rsidR="006E6B27" w:rsidRPr="00154982" w:rsidRDefault="00923850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Tanzimat romanlarının temel benzerliklerinden biri olan başkarakterin yetim olması bu romanlarda da, İntibah ve Zehra’da- hemen göze çarpar.</w:t>
            </w:r>
          </w:p>
        </w:tc>
        <w:tc>
          <w:tcPr>
            <w:tcW w:w="1701" w:type="dxa"/>
          </w:tcPr>
          <w:p w14:paraId="32001855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3E752106" w14:textId="77777777" w:rsidTr="003E25BF">
        <w:tc>
          <w:tcPr>
            <w:tcW w:w="411" w:type="dxa"/>
          </w:tcPr>
          <w:p w14:paraId="7B8B5A20" w14:textId="0F9CD900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55" w:type="dxa"/>
          </w:tcPr>
          <w:p w14:paraId="2C0D7104" w14:textId="350E8065" w:rsidR="006E6B27" w:rsidRPr="00154982" w:rsidRDefault="00BB70C1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Her ikisi de, Mahpeyker ve Ürani, daha başından beri düşmüş kişilerdir.</w:t>
            </w:r>
          </w:p>
        </w:tc>
        <w:tc>
          <w:tcPr>
            <w:tcW w:w="1701" w:type="dxa"/>
          </w:tcPr>
          <w:p w14:paraId="1AB575CE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07A8378A" w14:textId="77777777" w:rsidTr="003E25BF">
        <w:tc>
          <w:tcPr>
            <w:tcW w:w="411" w:type="dxa"/>
          </w:tcPr>
          <w:p w14:paraId="2E80BE12" w14:textId="4716BD14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55" w:type="dxa"/>
          </w:tcPr>
          <w:p w14:paraId="1C0878AE" w14:textId="4B25A508" w:rsidR="006E6B27" w:rsidRPr="00154982" w:rsidRDefault="00610698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Sırrıcemal, her ne kadar Suphi Bey için değil de Suphi Bey “yüzünden” intihar etse de bu hareket, Dilaşub’un Ali Bey’in ceketini giyerek öldürülmeyi göze almasını -bir bakıma intihar etmesini- hatırlatır.</w:t>
            </w:r>
          </w:p>
        </w:tc>
        <w:tc>
          <w:tcPr>
            <w:tcW w:w="1701" w:type="dxa"/>
          </w:tcPr>
          <w:p w14:paraId="0C0A7146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4F2FAEBD" w14:textId="77777777" w:rsidTr="003E25BF">
        <w:tc>
          <w:tcPr>
            <w:tcW w:w="411" w:type="dxa"/>
          </w:tcPr>
          <w:p w14:paraId="5B6769F2" w14:textId="66E21DB0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955" w:type="dxa"/>
          </w:tcPr>
          <w:p w14:paraId="29584753" w14:textId="0FF3C246" w:rsidR="006E6B27" w:rsidRPr="00154982" w:rsidRDefault="00DF78F9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Hemen her alanda -ailede, kişilerarası ilişkilerde, sinemada, televizyon programlarında, daha çok çocukların ilgi gösterdikleri bilgisayar oyunlarında ve günlük yazılı basında</w:t>
            </w:r>
            <w:r w:rsidR="00737D4C" w:rsidRPr="00154982">
              <w:rPr>
                <w:rFonts w:ascii="Segoe UI" w:hAnsi="Segoe UI" w:cs="Segoe UI"/>
                <w:sz w:val="18"/>
                <w:szCs w:val="18"/>
              </w:rPr>
              <w:t>-</w:t>
            </w:r>
            <w:r w:rsidRPr="00154982">
              <w:rPr>
                <w:rFonts w:ascii="Segoe UI" w:hAnsi="Segoe UI" w:cs="Segoe UI"/>
                <w:sz w:val="18"/>
                <w:szCs w:val="18"/>
              </w:rPr>
              <w:t xml:space="preserve"> şiddet sıklıkla karşımıza çıkmaktadır.</w:t>
            </w:r>
          </w:p>
        </w:tc>
        <w:tc>
          <w:tcPr>
            <w:tcW w:w="1701" w:type="dxa"/>
          </w:tcPr>
          <w:p w14:paraId="3AB50FE6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39E52684" w14:textId="77777777" w:rsidTr="003E25BF">
        <w:tc>
          <w:tcPr>
            <w:tcW w:w="411" w:type="dxa"/>
          </w:tcPr>
          <w:p w14:paraId="734F6DBC" w14:textId="25A6D466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955" w:type="dxa"/>
          </w:tcPr>
          <w:p w14:paraId="4931C6C6" w14:textId="49BB0B8F" w:rsidR="006E6B27" w:rsidRPr="00154982" w:rsidRDefault="00FF00CC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Saydığımız birçok etmen -</w:t>
            </w:r>
            <w:r w:rsidRPr="00154982">
              <w:rPr>
                <w:rFonts w:ascii="Segoe UI" w:hAnsi="Segoe UI" w:cs="Segoe UI"/>
                <w:sz w:val="18"/>
                <w:szCs w:val="18"/>
              </w:rPr>
              <w:t xml:space="preserve"> yoksulluk, ırk ayrımcılığı, madde bağımlılığı, yetersiz okul ve eğitim imkanları, işsizlik gibi sosyal koşullar, aile çatışması ve dağılması vb. etmenler- şiddeti teşvik eden etmenler arasında sayılıyor.</w:t>
            </w:r>
          </w:p>
        </w:tc>
        <w:tc>
          <w:tcPr>
            <w:tcW w:w="1701" w:type="dxa"/>
          </w:tcPr>
          <w:p w14:paraId="15A36EFA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0A081460" w14:textId="77777777" w:rsidTr="003E25BF">
        <w:tc>
          <w:tcPr>
            <w:tcW w:w="411" w:type="dxa"/>
          </w:tcPr>
          <w:p w14:paraId="27036A8D" w14:textId="026DB07F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55" w:type="dxa"/>
          </w:tcPr>
          <w:p w14:paraId="491B5978" w14:textId="673B6D8E" w:rsidR="006E6B27" w:rsidRPr="00154982" w:rsidRDefault="002F40A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sz w:val="18"/>
                <w:szCs w:val="18"/>
              </w:rPr>
              <w:t>Bu konu üzerinde yapılmış olan kapsamlı araştırma sonuçları medya şiddetinin bazı risk faktörlerine açtığını- saldırgan davranışları artırdığını, bireyleri şiddete karşı duyarsızlaştırdığını, onların kabuslar görmelerine yol açtığını ve insanlarda zarar görme korkusunu yerleştirdiğini- ileri sürmektedir.</w:t>
            </w:r>
          </w:p>
        </w:tc>
        <w:tc>
          <w:tcPr>
            <w:tcW w:w="1701" w:type="dxa"/>
          </w:tcPr>
          <w:p w14:paraId="39443DEA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7EEEB570" w14:textId="77777777" w:rsidTr="003E25BF">
        <w:tc>
          <w:tcPr>
            <w:tcW w:w="411" w:type="dxa"/>
          </w:tcPr>
          <w:p w14:paraId="73025C99" w14:textId="5D90C250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955" w:type="dxa"/>
          </w:tcPr>
          <w:p w14:paraId="3CA73C7D" w14:textId="7A7D8155" w:rsidR="006E6B27" w:rsidRPr="00154982" w:rsidRDefault="00154982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İklim değişikliği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dünyanın yaşanabilir olmasını zorlaştıran olumsuzluklara -</w:t>
            </w:r>
            <w:r w:rsidRPr="00154982">
              <w:rPr>
                <w:rFonts w:ascii="Segoe UI" w:hAnsi="Segoe UI" w:cs="Segoe UI"/>
                <w:color w:val="000000"/>
                <w:sz w:val="18"/>
                <w:szCs w:val="18"/>
              </w:rPr>
              <w:t>içilebilir suların azalmasına, sellere, kuraklıklara, fırtınalara ve öte yandan sıcak dalgalarına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15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sebep ol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uyor ve</w:t>
            </w:r>
            <w:r w:rsidRPr="0015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çocuklarımıza bırakacağımız dünyayı tehdit ediyor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6C85841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A27874" w:rsidRPr="00154982" w14:paraId="5AB8AAC7" w14:textId="77777777" w:rsidTr="003E25BF">
        <w:tc>
          <w:tcPr>
            <w:tcW w:w="411" w:type="dxa"/>
          </w:tcPr>
          <w:p w14:paraId="26B38565" w14:textId="39230556" w:rsidR="006E6B27" w:rsidRPr="00154982" w:rsidRDefault="00D67A46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55" w:type="dxa"/>
          </w:tcPr>
          <w:p w14:paraId="50114955" w14:textId="2A369010" w:rsidR="006E6B27" w:rsidRPr="00154982" w:rsidRDefault="00154982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154982">
              <w:rPr>
                <w:rFonts w:ascii="Segoe UI" w:hAnsi="Segoe UI" w:cs="Segoe UI"/>
                <w:color w:val="000000"/>
                <w:sz w:val="18"/>
                <w:szCs w:val="18"/>
              </w:rPr>
              <w:t>Gelecekle ilgili filmlere baktığımızda genelde umutsuzlukla</w:t>
            </w:r>
            <w:r w:rsidR="00C81AE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- h</w:t>
            </w:r>
            <w:r w:rsidR="00C81AEB" w:rsidRPr="00154982">
              <w:rPr>
                <w:rFonts w:ascii="Segoe UI" w:hAnsi="Segoe UI" w:cs="Segoe UI"/>
                <w:color w:val="000000"/>
                <w:sz w:val="18"/>
                <w:szCs w:val="18"/>
              </w:rPr>
              <w:t>er yeri sular basar, dünya karlarla buzlarla kaplanır, bir virüs çıkar, yayılışını kimse durduramaz ve ilerlemiş dünyayı yerle yeksan eder</w:t>
            </w:r>
            <w:r w:rsidR="00C81AEB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1549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karşılaşırız. </w:t>
            </w:r>
          </w:p>
        </w:tc>
        <w:tc>
          <w:tcPr>
            <w:tcW w:w="1701" w:type="dxa"/>
          </w:tcPr>
          <w:p w14:paraId="42373352" w14:textId="77777777" w:rsidR="006E6B27" w:rsidRPr="00154982" w:rsidRDefault="006E6B27" w:rsidP="003E25BF">
            <w:pPr>
              <w:spacing w:line="36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327B574E" w14:textId="560AE262" w:rsidR="008100F1" w:rsidRPr="00D67A46" w:rsidRDefault="002A680B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Edebiyatsultani.com</w:t>
      </w:r>
      <w:bookmarkStart w:id="0" w:name="_GoBack"/>
      <w:bookmarkEnd w:id="0"/>
    </w:p>
    <w:sectPr w:rsidR="008100F1" w:rsidRPr="00D67A46" w:rsidSect="00D67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D5FA" w14:textId="77777777" w:rsidR="00025386" w:rsidRDefault="00025386" w:rsidP="002A680B">
      <w:pPr>
        <w:spacing w:after="0" w:line="240" w:lineRule="auto"/>
      </w:pPr>
      <w:r>
        <w:separator/>
      </w:r>
    </w:p>
  </w:endnote>
  <w:endnote w:type="continuationSeparator" w:id="0">
    <w:p w14:paraId="57E4A6C6" w14:textId="77777777" w:rsidR="00025386" w:rsidRDefault="00025386" w:rsidP="002A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B5B5" w14:textId="77777777" w:rsidR="002A680B" w:rsidRDefault="002A68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F2E9" w14:textId="77777777" w:rsidR="002A680B" w:rsidRDefault="002A68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1F87" w14:textId="77777777" w:rsidR="002A680B" w:rsidRDefault="002A68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6E30" w14:textId="77777777" w:rsidR="00025386" w:rsidRDefault="00025386" w:rsidP="002A680B">
      <w:pPr>
        <w:spacing w:after="0" w:line="240" w:lineRule="auto"/>
      </w:pPr>
      <w:r>
        <w:separator/>
      </w:r>
    </w:p>
  </w:footnote>
  <w:footnote w:type="continuationSeparator" w:id="0">
    <w:p w14:paraId="30703A5C" w14:textId="77777777" w:rsidR="00025386" w:rsidRDefault="00025386" w:rsidP="002A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A562" w14:textId="2FF8C896" w:rsidR="002A680B" w:rsidRDefault="002A680B">
    <w:pPr>
      <w:pStyle w:val="stBilgi"/>
    </w:pPr>
    <w:r>
      <w:rPr>
        <w:noProof/>
      </w:rPr>
      <w:pict w14:anchorId="7737B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808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0CA1" w14:textId="0A4EA893" w:rsidR="002A680B" w:rsidRDefault="002A680B">
    <w:pPr>
      <w:pStyle w:val="stBilgi"/>
    </w:pPr>
    <w:r>
      <w:rPr>
        <w:noProof/>
      </w:rPr>
      <w:pict w14:anchorId="2D575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809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33FF" w14:textId="0E6EC4AE" w:rsidR="002A680B" w:rsidRDefault="002A680B">
    <w:pPr>
      <w:pStyle w:val="stBilgi"/>
    </w:pPr>
    <w:r>
      <w:rPr>
        <w:noProof/>
      </w:rPr>
      <w:pict w14:anchorId="624F11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807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D9"/>
    <w:rsid w:val="00025386"/>
    <w:rsid w:val="00154982"/>
    <w:rsid w:val="002A680B"/>
    <w:rsid w:val="002F40A7"/>
    <w:rsid w:val="00610698"/>
    <w:rsid w:val="006E6B27"/>
    <w:rsid w:val="00737D4C"/>
    <w:rsid w:val="00785D07"/>
    <w:rsid w:val="008100F1"/>
    <w:rsid w:val="00923850"/>
    <w:rsid w:val="00A1142D"/>
    <w:rsid w:val="00A27874"/>
    <w:rsid w:val="00B12D43"/>
    <w:rsid w:val="00B30715"/>
    <w:rsid w:val="00BB70C1"/>
    <w:rsid w:val="00C648D9"/>
    <w:rsid w:val="00C81AEB"/>
    <w:rsid w:val="00CB3D32"/>
    <w:rsid w:val="00D67A46"/>
    <w:rsid w:val="00DC4D75"/>
    <w:rsid w:val="00DF78F9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500F4"/>
  <w15:chartTrackingRefBased/>
  <w15:docId w15:val="{4D26BE87-FEB3-4F89-97C4-18AECBAD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C4D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680B"/>
  </w:style>
  <w:style w:type="paragraph" w:styleId="AltBilgi">
    <w:name w:val="footer"/>
    <w:basedOn w:val="Normal"/>
    <w:link w:val="AltBilgiChar"/>
    <w:uiPriority w:val="99"/>
    <w:unhideWhenUsed/>
    <w:rsid w:val="002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dcterms:created xsi:type="dcterms:W3CDTF">2020-01-15T05:41:00Z</dcterms:created>
  <dcterms:modified xsi:type="dcterms:W3CDTF">2020-01-16T06:48:00Z</dcterms:modified>
</cp:coreProperties>
</file>