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79"/>
        <w:gridCol w:w="2853"/>
        <w:gridCol w:w="5847"/>
        <w:gridCol w:w="3129"/>
      </w:tblGrid>
      <w:tr w:rsidR="007D7AC5" w:rsidRPr="00861E26" w14:paraId="4926EC2B" w14:textId="77777777" w:rsidTr="009D101C">
        <w:trPr>
          <w:cantSplit/>
          <w:trHeight w:val="583"/>
        </w:trPr>
        <w:tc>
          <w:tcPr>
            <w:tcW w:w="1555" w:type="dxa"/>
            <w:shd w:val="clear" w:color="auto" w:fill="DAEEF3" w:themeFill="accent5" w:themeFillTint="33"/>
            <w:vAlign w:val="center"/>
          </w:tcPr>
          <w:p w14:paraId="6A687880" w14:textId="77777777" w:rsidR="007D7AC5" w:rsidRPr="00861E26" w:rsidRDefault="007D7AC5" w:rsidP="00674E2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1E26">
              <w:rPr>
                <w:rFonts w:cstheme="minorHAnsi"/>
                <w:b/>
                <w:color w:val="FF0000"/>
                <w:sz w:val="24"/>
                <w:szCs w:val="24"/>
              </w:rPr>
              <w:t>AY/HAFTA</w:t>
            </w:r>
          </w:p>
        </w:tc>
        <w:tc>
          <w:tcPr>
            <w:tcW w:w="1779" w:type="dxa"/>
            <w:shd w:val="clear" w:color="auto" w:fill="DAEEF3" w:themeFill="accent5" w:themeFillTint="33"/>
            <w:vAlign w:val="center"/>
          </w:tcPr>
          <w:p w14:paraId="44E3C966" w14:textId="77777777" w:rsidR="007D7AC5" w:rsidRPr="00861E26" w:rsidRDefault="007D7AC5" w:rsidP="00674E2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1E26">
              <w:rPr>
                <w:rFonts w:cstheme="minorHAnsi"/>
                <w:b/>
                <w:color w:val="FF0000"/>
                <w:sz w:val="24"/>
                <w:szCs w:val="24"/>
              </w:rPr>
              <w:t>DERS</w:t>
            </w:r>
          </w:p>
          <w:p w14:paraId="71B23467" w14:textId="77777777" w:rsidR="007D7AC5" w:rsidRPr="00861E26" w:rsidRDefault="007D7AC5" w:rsidP="00674E2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1E26">
              <w:rPr>
                <w:rFonts w:cstheme="minorHAnsi"/>
                <w:b/>
                <w:color w:val="FF0000"/>
                <w:sz w:val="24"/>
                <w:szCs w:val="24"/>
              </w:rPr>
              <w:t>SAATİ</w:t>
            </w:r>
          </w:p>
        </w:tc>
        <w:tc>
          <w:tcPr>
            <w:tcW w:w="2853" w:type="dxa"/>
            <w:shd w:val="clear" w:color="auto" w:fill="DAEEF3" w:themeFill="accent5" w:themeFillTint="33"/>
            <w:vAlign w:val="center"/>
          </w:tcPr>
          <w:p w14:paraId="5C915844" w14:textId="77777777" w:rsidR="007D7AC5" w:rsidRPr="00861E26" w:rsidRDefault="007D7AC5" w:rsidP="00674E2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1E26">
              <w:rPr>
                <w:rFonts w:cstheme="minorHAnsi"/>
                <w:b/>
                <w:color w:val="FF0000"/>
                <w:sz w:val="24"/>
                <w:szCs w:val="24"/>
              </w:rPr>
              <w:t>KONU</w:t>
            </w:r>
          </w:p>
        </w:tc>
        <w:tc>
          <w:tcPr>
            <w:tcW w:w="5847" w:type="dxa"/>
            <w:shd w:val="clear" w:color="auto" w:fill="DAEEF3" w:themeFill="accent5" w:themeFillTint="33"/>
            <w:vAlign w:val="center"/>
          </w:tcPr>
          <w:p w14:paraId="4EF4047D" w14:textId="77777777" w:rsidR="007D7AC5" w:rsidRPr="00861E26" w:rsidRDefault="007D7AC5" w:rsidP="00674E2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1E26">
              <w:rPr>
                <w:rFonts w:cstheme="minorHAnsi"/>
                <w:b/>
                <w:color w:val="FF0000"/>
                <w:sz w:val="24"/>
                <w:szCs w:val="24"/>
              </w:rPr>
              <w:t>KAZANIM</w:t>
            </w:r>
          </w:p>
        </w:tc>
        <w:tc>
          <w:tcPr>
            <w:tcW w:w="3129" w:type="dxa"/>
            <w:shd w:val="clear" w:color="auto" w:fill="DAEEF3" w:themeFill="accent5" w:themeFillTint="33"/>
            <w:vAlign w:val="center"/>
          </w:tcPr>
          <w:p w14:paraId="025D1CCF" w14:textId="77777777" w:rsidR="007D7AC5" w:rsidRPr="00861E26" w:rsidRDefault="007D7AC5" w:rsidP="00674E2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61E26">
              <w:rPr>
                <w:rFonts w:cstheme="minorHAnsi"/>
                <w:b/>
                <w:color w:val="FF0000"/>
                <w:sz w:val="24"/>
                <w:szCs w:val="24"/>
              </w:rPr>
              <w:t>ÖLÇME DEĞERLENDİRME</w:t>
            </w:r>
          </w:p>
        </w:tc>
      </w:tr>
      <w:tr w:rsidR="00502C96" w:rsidRPr="00861E26" w14:paraId="7D98C03C" w14:textId="77777777" w:rsidTr="00052B72">
        <w:trPr>
          <w:cantSplit/>
          <w:trHeight w:val="339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0DC645C7" w14:textId="5621872F" w:rsidR="00502C96" w:rsidRPr="00861E26" w:rsidRDefault="003D107C" w:rsidP="00052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 xml:space="preserve">13 - </w:t>
            </w:r>
            <w:proofErr w:type="gramStart"/>
            <w:r w:rsidRPr="00861E26">
              <w:rPr>
                <w:rFonts w:cstheme="minorHAnsi"/>
                <w:b/>
                <w:sz w:val="24"/>
                <w:szCs w:val="24"/>
              </w:rPr>
              <w:t>19  Eylül</w:t>
            </w:r>
            <w:proofErr w:type="gramEnd"/>
          </w:p>
        </w:tc>
        <w:tc>
          <w:tcPr>
            <w:tcW w:w="1779" w:type="dxa"/>
            <w:vAlign w:val="center"/>
          </w:tcPr>
          <w:p w14:paraId="0A6FA78E" w14:textId="2D245409" w:rsidR="00502C96" w:rsidRPr="00861E26" w:rsidRDefault="009C4A52" w:rsidP="002107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787BB844" w14:textId="4204EF97" w:rsidR="00502C96" w:rsidRPr="00861E26" w:rsidRDefault="004E30C4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FİİLİMSİLER 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3D59060F" w14:textId="15B1B353" w:rsidR="00502C96" w:rsidRPr="00861E26" w:rsidRDefault="004E30C4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Fiilimsilerin cümledeki İşlevlerini kavrar. </w:t>
            </w:r>
            <w:proofErr w:type="gramStart"/>
            <w:r w:rsidRPr="00861E26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861E26">
              <w:rPr>
                <w:rFonts w:cstheme="minorHAnsi"/>
                <w:sz w:val="24"/>
                <w:szCs w:val="24"/>
              </w:rPr>
              <w:t>Fiilimsilerin türleri fark ettirilir. Ekler ezberletilmez.</w:t>
            </w:r>
            <w:proofErr w:type="gramStart"/>
            <w:r w:rsidRPr="00861E26"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48767CB6" w14:textId="525DF518" w:rsidR="00502C96" w:rsidRPr="00861E26" w:rsidRDefault="00502C96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7EC4097" w14:textId="77777777" w:rsidR="002107B4" w:rsidRPr="00861E26" w:rsidRDefault="00502C96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</w:t>
            </w:r>
            <w:r w:rsidR="002107B4" w:rsidRPr="00861E26">
              <w:rPr>
                <w:rFonts w:cstheme="minorHAnsi"/>
                <w:sz w:val="24"/>
                <w:szCs w:val="24"/>
              </w:rPr>
              <w:t>Testleri</w:t>
            </w:r>
          </w:p>
          <w:p w14:paraId="7D95F9B0" w14:textId="0E724F6E" w:rsidR="00502C96" w:rsidRPr="00861E26" w:rsidRDefault="002107B4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2C11EA53" w14:textId="77777777" w:rsidTr="009C4A52">
        <w:trPr>
          <w:cantSplit/>
          <w:trHeight w:val="27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7B9C564D" w14:textId="7A92A11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20 – 26 Eylül</w:t>
            </w:r>
          </w:p>
          <w:p w14:paraId="5508BECD" w14:textId="7CF798A9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4B8CAFC4" w14:textId="5D7412A4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F3FBE41" w14:textId="6ED58475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FİİLİMSİLER 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B72AB76" w14:textId="1B9B156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Fiilimsilerin cümledeki İşlevlerini kavrar. </w:t>
            </w:r>
            <w:proofErr w:type="gramStart"/>
            <w:r w:rsidRPr="00861E26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861E26">
              <w:rPr>
                <w:rFonts w:cstheme="minorHAnsi"/>
                <w:sz w:val="24"/>
                <w:szCs w:val="24"/>
              </w:rPr>
              <w:t>Fiilimsilerin türleri fark ettirilir. Ekler ezberletilmez.</w:t>
            </w:r>
            <w:proofErr w:type="gramStart"/>
            <w:r w:rsidRPr="00861E26"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E3F5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D9B0046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7928C4C6" w14:textId="79B86695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00A12B3D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1299B92B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27 Eylül</w:t>
            </w:r>
          </w:p>
          <w:p w14:paraId="1B1FC293" w14:textId="2EABFB4B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03 Ekim</w:t>
            </w:r>
          </w:p>
        </w:tc>
        <w:tc>
          <w:tcPr>
            <w:tcW w:w="1779" w:type="dxa"/>
            <w:vAlign w:val="center"/>
          </w:tcPr>
          <w:p w14:paraId="1A18B2D8" w14:textId="075ABE02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4091CF20" w14:textId="52685BD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SÖZCÜKTE ANLAM (Çok Anlamlılık)</w:t>
            </w:r>
          </w:p>
        </w:tc>
        <w:tc>
          <w:tcPr>
            <w:tcW w:w="5847" w:type="dxa"/>
            <w:vAlign w:val="center"/>
          </w:tcPr>
          <w:p w14:paraId="34C3E37B" w14:textId="788F0CD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Kelimeleri anlamlarına uygun kullanır.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Bağlamdan yararlanarak bilmediği kelime ve kelime gruplarının anlamını tahmin eder.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5E36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03DF0FAB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59FAABE4" w14:textId="1F68C2A1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3844DB54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9A90440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28 Eylül</w:t>
            </w:r>
          </w:p>
          <w:p w14:paraId="410B9418" w14:textId="2414EF5B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4 Ekim</w:t>
            </w:r>
          </w:p>
        </w:tc>
        <w:tc>
          <w:tcPr>
            <w:tcW w:w="1779" w:type="dxa"/>
            <w:vAlign w:val="center"/>
          </w:tcPr>
          <w:p w14:paraId="6B48FEC8" w14:textId="65D6AD97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A633D35" w14:textId="10476AB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SÖZCÜKTE ANLAM (Sözcükler Arası Anlam ilişkisi)</w:t>
            </w:r>
          </w:p>
        </w:tc>
        <w:tc>
          <w:tcPr>
            <w:tcW w:w="5847" w:type="dxa"/>
            <w:vAlign w:val="center"/>
          </w:tcPr>
          <w:p w14:paraId="7C301283" w14:textId="70ADA1DC" w:rsidR="009C4A52" w:rsidRPr="00861E26" w:rsidRDefault="009C4A52" w:rsidP="009C4A52">
            <w:pPr>
              <w:pStyle w:val="ListeParagraf"/>
              <w:numPr>
                <w:ilvl w:val="0"/>
                <w:numId w:val="1"/>
              </w:numPr>
              <w:ind w:left="207" w:hanging="207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Kelimeleri anlamlarına uygun kullanır.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52C2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CA1B4BD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5B4319E2" w14:textId="629FB5D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10150D6A" w14:textId="77777777" w:rsidTr="009C4A52">
        <w:trPr>
          <w:cantSplit/>
          <w:trHeight w:val="21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4596087B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2F434F" w14:textId="3BB2633E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04 – 10 Ekim</w:t>
            </w:r>
          </w:p>
          <w:p w14:paraId="20C5CE1B" w14:textId="4C5C9CCD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5F80AB3D" w14:textId="46C02809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6361D4C" w14:textId="5934867D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SÖZCÜKTE ANLAM (Sözcükler Arası Anlam ilişkisi)</w:t>
            </w:r>
          </w:p>
        </w:tc>
        <w:tc>
          <w:tcPr>
            <w:tcW w:w="5847" w:type="dxa"/>
            <w:vAlign w:val="center"/>
          </w:tcPr>
          <w:p w14:paraId="450EDA28" w14:textId="131AB288" w:rsidR="009C4A52" w:rsidRPr="00861E26" w:rsidRDefault="009C4A52" w:rsidP="009C4A52">
            <w:pPr>
              <w:pStyle w:val="ListeParagraf"/>
              <w:numPr>
                <w:ilvl w:val="0"/>
                <w:numId w:val="1"/>
              </w:numPr>
              <w:ind w:left="207" w:hanging="207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Kelimeleri anlamlarına uygun kullanır. 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CFD8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67485ECB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65D3F96F" w14:textId="5E697CF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5C872569" w14:textId="77777777" w:rsidTr="009C4A52">
        <w:trPr>
          <w:cantSplit/>
          <w:trHeight w:val="25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1259D9A2" w14:textId="20AF0FA4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11 – 17 Ekim</w:t>
            </w:r>
          </w:p>
        </w:tc>
        <w:tc>
          <w:tcPr>
            <w:tcW w:w="1779" w:type="dxa"/>
            <w:vAlign w:val="center"/>
          </w:tcPr>
          <w:p w14:paraId="1B92421A" w14:textId="4D9A6E30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4631AF94" w14:textId="0E95E711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SÖZ GRUPLARINDA ANLAM (Kalıplaşmamış Söz Grupları)</w:t>
            </w:r>
          </w:p>
        </w:tc>
        <w:tc>
          <w:tcPr>
            <w:tcW w:w="5847" w:type="dxa"/>
            <w:vAlign w:val="center"/>
          </w:tcPr>
          <w:p w14:paraId="7B2993DC" w14:textId="27CE21E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Bağlamdan yararlanarak bilmediği kelime ve kelime gruplarının anlamını tahmin eder.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C0D2A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6DC1BA47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51A49A0" w14:textId="3C143492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71E4DDF8" w14:textId="77777777" w:rsidTr="009C4A52">
        <w:trPr>
          <w:cantSplit/>
          <w:trHeight w:val="21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075B98D5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B32661" w14:textId="236E1CBC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18 – 24 Ekim</w:t>
            </w:r>
          </w:p>
        </w:tc>
        <w:tc>
          <w:tcPr>
            <w:tcW w:w="1779" w:type="dxa"/>
            <w:vAlign w:val="center"/>
          </w:tcPr>
          <w:p w14:paraId="3ED42D08" w14:textId="6F2A0A72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CD064EB" w14:textId="3FD9FBD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DEYİMLER VE ATASÖZLERİ</w:t>
            </w:r>
          </w:p>
        </w:tc>
        <w:tc>
          <w:tcPr>
            <w:tcW w:w="5847" w:type="dxa"/>
            <w:vAlign w:val="center"/>
          </w:tcPr>
          <w:p w14:paraId="11BC837C" w14:textId="289FB2B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Deyim, atasözü ve özdeyişlerin metne katkısını belirler.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Yazılarını zenginleştirmek İçin atasözleri, deyimler ve özdeyişler kullanır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1ABC3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0297592C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80CE61F" w14:textId="03448DE2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2372306B" w14:textId="77777777" w:rsidTr="009C4A52">
        <w:trPr>
          <w:cantSplit/>
          <w:trHeight w:val="16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2BBDB23" w14:textId="11105852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lastRenderedPageBreak/>
              <w:t>25 - 31 Ekim</w:t>
            </w:r>
          </w:p>
        </w:tc>
        <w:tc>
          <w:tcPr>
            <w:tcW w:w="1779" w:type="dxa"/>
            <w:vAlign w:val="center"/>
          </w:tcPr>
          <w:p w14:paraId="09F19597" w14:textId="2FB726A2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0C497635" w14:textId="1F9A5C1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CÜMLENİN ÖĞELERİ</w:t>
            </w:r>
          </w:p>
        </w:tc>
        <w:tc>
          <w:tcPr>
            <w:tcW w:w="5847" w:type="dxa"/>
            <w:vAlign w:val="center"/>
          </w:tcPr>
          <w:p w14:paraId="7948802E" w14:textId="7FCB85B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Cümlenin öğelerini ayırt eder.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C09C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30129A3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6D6A5600" w14:textId="1EA7261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069378B7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2B88EBF6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A68BB1" w14:textId="74AE100C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 – 7 Kasım</w:t>
            </w:r>
          </w:p>
        </w:tc>
        <w:tc>
          <w:tcPr>
            <w:tcW w:w="1779" w:type="dxa"/>
            <w:vAlign w:val="center"/>
          </w:tcPr>
          <w:p w14:paraId="0C49D75A" w14:textId="02F3E5D4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07D74734" w14:textId="0EFA0C6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CÜMLENİN ÖĞELERİ</w:t>
            </w:r>
          </w:p>
        </w:tc>
        <w:tc>
          <w:tcPr>
            <w:tcW w:w="5847" w:type="dxa"/>
            <w:vAlign w:val="center"/>
          </w:tcPr>
          <w:p w14:paraId="68D34F82" w14:textId="29BB9CE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Cümlenin öğelerini ayırt eder.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F11B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010D629E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D9E2238" w14:textId="798CF7A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59977A25" w14:textId="77777777" w:rsidTr="009C4A52">
        <w:trPr>
          <w:cantSplit/>
          <w:trHeight w:val="22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AFB675E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9B88F1" w14:textId="6FB9839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8 – 14 Kasım</w:t>
            </w:r>
          </w:p>
          <w:p w14:paraId="019D02B4" w14:textId="5CB0D38C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68D1F19" w14:textId="51EBE9D5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54005FEB" w14:textId="22E7CC6D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SÖZ SANATLARI</w:t>
            </w:r>
          </w:p>
        </w:tc>
        <w:tc>
          <w:tcPr>
            <w:tcW w:w="5847" w:type="dxa"/>
            <w:vAlign w:val="center"/>
          </w:tcPr>
          <w:p w14:paraId="2D6C939D" w14:textId="319A428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Metindeki söz sanatlarını tespit eder. [Benzetme (teşbih), kişileştirme (teşhis), konuşturma (İntak) ve </w:t>
            </w:r>
            <w:proofErr w:type="spellStart"/>
            <w:r w:rsidRPr="00861E26">
              <w:rPr>
                <w:rFonts w:cstheme="minorHAnsi"/>
                <w:sz w:val="24"/>
                <w:szCs w:val="24"/>
              </w:rPr>
              <w:t>karşıtıık</w:t>
            </w:r>
            <w:proofErr w:type="spellEnd"/>
            <w:r w:rsidRPr="00861E26">
              <w:rPr>
                <w:rFonts w:cstheme="minorHAnsi"/>
                <w:sz w:val="24"/>
                <w:szCs w:val="24"/>
              </w:rPr>
              <w:t>(tezat), abartma (mübalağa) söz sanatlarının belirlenmesi sağlanır.]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9A9C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62092910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3967AE53" w14:textId="1479353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6F440B" w:rsidRPr="00861E26" w14:paraId="20366AEF" w14:textId="77777777" w:rsidTr="00052B72">
        <w:trPr>
          <w:cantSplit/>
          <w:trHeight w:val="165"/>
        </w:trPr>
        <w:tc>
          <w:tcPr>
            <w:tcW w:w="12034" w:type="dxa"/>
            <w:gridSpan w:val="4"/>
            <w:shd w:val="clear" w:color="auto" w:fill="FDE9D9" w:themeFill="accent6" w:themeFillTint="33"/>
            <w:vAlign w:val="center"/>
          </w:tcPr>
          <w:p w14:paraId="481A4950" w14:textId="501E65DC" w:rsidR="006F440B" w:rsidRPr="00861E26" w:rsidRDefault="006F440B" w:rsidP="00844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E2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15-19 KASIM 1. ARA TATİL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74B" w14:textId="77777777" w:rsidR="006F440B" w:rsidRPr="00861E26" w:rsidRDefault="006F440B" w:rsidP="00052B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4A52" w:rsidRPr="00861E26" w14:paraId="71F26088" w14:textId="77777777" w:rsidTr="009C4A52">
        <w:trPr>
          <w:cantSplit/>
          <w:trHeight w:val="34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EF9530D" w14:textId="18C65BC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22 – 28 Kasım</w:t>
            </w:r>
          </w:p>
          <w:p w14:paraId="7DF3F3DC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16B9C0A7" w14:textId="513DB0F8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F207DF6" w14:textId="58C9F59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YAZIM KURALLARI</w:t>
            </w:r>
          </w:p>
        </w:tc>
        <w:tc>
          <w:tcPr>
            <w:tcW w:w="5847" w:type="dxa"/>
            <w:vAlign w:val="center"/>
          </w:tcPr>
          <w:p w14:paraId="4C8D4884" w14:textId="40DC27B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Yazdıklarını düzenler. (Metinde yer alan yazım ve noktalama kuralları ile sınırlı tutulur.)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04691ADA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F37C728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6323DD6C" w14:textId="29E01895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1BE1A4D8" w14:textId="77777777" w:rsidTr="009C4A52">
        <w:trPr>
          <w:cantSplit/>
          <w:trHeight w:val="36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7A6E3B9C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9A9D44" w14:textId="4B2D01EC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29 Kasım</w:t>
            </w:r>
          </w:p>
          <w:p w14:paraId="718FEF80" w14:textId="0A9E6076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5 Aralık</w:t>
            </w:r>
          </w:p>
        </w:tc>
        <w:tc>
          <w:tcPr>
            <w:tcW w:w="1779" w:type="dxa"/>
            <w:vAlign w:val="center"/>
          </w:tcPr>
          <w:p w14:paraId="07C2F196" w14:textId="0BA03B59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3F00523E" w14:textId="7BC52D85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NOKTALAMA İŞARETLERİ</w:t>
            </w:r>
          </w:p>
        </w:tc>
        <w:tc>
          <w:tcPr>
            <w:tcW w:w="5847" w:type="dxa"/>
            <w:vAlign w:val="center"/>
          </w:tcPr>
          <w:p w14:paraId="1F2561FE" w14:textId="56702EA4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Noktalama işaretlerine dikkat ederek sesli ve sessiz okur.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Yazdıklarını düzenler. (Metinde yer alan yazım ve noktalama kuralları ile sınırlı tutulur.)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00743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773431F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4361D97F" w14:textId="2BE2D56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37CD6148" w14:textId="77777777" w:rsidTr="009C4A52">
        <w:trPr>
          <w:cantSplit/>
          <w:trHeight w:val="504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551D0336" w14:textId="26ED8608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6 – 12 Aralık</w:t>
            </w:r>
          </w:p>
          <w:p w14:paraId="3A7DC5CA" w14:textId="704D009A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619AFA0" w14:textId="41407B49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22734D6A" w14:textId="42711531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CÜMLEDE ANLAM (Cümleler Arasındaki Anlam ilişkileri - Örtülü Anlam)</w:t>
            </w:r>
          </w:p>
        </w:tc>
        <w:tc>
          <w:tcPr>
            <w:tcW w:w="5847" w:type="dxa"/>
            <w:vAlign w:val="center"/>
          </w:tcPr>
          <w:p w14:paraId="3C6DAF81" w14:textId="44EE998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Okudukları ile ilgili çıkarımlarda bulunur. (Neden-sonuç, </w:t>
            </w:r>
            <w:proofErr w:type="spellStart"/>
            <w:r w:rsidRPr="00861E26">
              <w:rPr>
                <w:rFonts w:cstheme="minorHAnsi"/>
                <w:sz w:val="24"/>
                <w:szCs w:val="24"/>
              </w:rPr>
              <w:t>amaçsonuç</w:t>
            </w:r>
            <w:proofErr w:type="spellEnd"/>
            <w:r w:rsidRPr="00861E26">
              <w:rPr>
                <w:rFonts w:cstheme="minorHAnsi"/>
                <w:sz w:val="24"/>
                <w:szCs w:val="24"/>
              </w:rPr>
              <w:t>, koşul, karşılaştırma, benzetme, örneklendirme, abartma, nesnel, öznel ve duygu belirten ifadeler üzerinde durulur.)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9648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21EC2046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56F2B317" w14:textId="7A9EE84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0C3FBECD" w14:textId="77777777" w:rsidTr="009C4A52">
        <w:trPr>
          <w:cantSplit/>
          <w:trHeight w:val="113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5D19DE85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6FD1B3" w14:textId="45C9164A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13 – 19 Aralık</w:t>
            </w:r>
          </w:p>
          <w:p w14:paraId="58CC81E3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22F908DD" w14:textId="17E53C2E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F9C2739" w14:textId="380BEB8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CÜMLEDE ANLAM (Öznel-Nesnel Anlam)</w:t>
            </w:r>
          </w:p>
        </w:tc>
        <w:tc>
          <w:tcPr>
            <w:tcW w:w="5847" w:type="dxa"/>
            <w:vAlign w:val="center"/>
          </w:tcPr>
          <w:p w14:paraId="549999BC" w14:textId="3C57D06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Okudukları ile ilgili çıkarımlarda bulunur. (Neden-sonuç, </w:t>
            </w:r>
            <w:proofErr w:type="spellStart"/>
            <w:r w:rsidRPr="00861E26">
              <w:rPr>
                <w:rFonts w:cstheme="minorHAnsi"/>
                <w:sz w:val="24"/>
                <w:szCs w:val="24"/>
              </w:rPr>
              <w:t>amaçsonuç</w:t>
            </w:r>
            <w:proofErr w:type="spellEnd"/>
            <w:r w:rsidRPr="00861E26">
              <w:rPr>
                <w:rFonts w:cstheme="minorHAnsi"/>
                <w:sz w:val="24"/>
                <w:szCs w:val="24"/>
              </w:rPr>
              <w:t>, koşul, karşılaştırma, benzetme, örneklendirme, abartma, nesnel, öznel ve duygu belirten ifadeler üzerinde durulur.)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7E701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2625CDD5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23ABAE05" w14:textId="6C39778F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17BA5D46" w14:textId="77777777" w:rsidTr="009C4A52">
        <w:trPr>
          <w:cantSplit/>
          <w:trHeight w:val="2119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029C24D6" w14:textId="66F7C7F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lastRenderedPageBreak/>
              <w:t>20 – 26 Aralık</w:t>
            </w:r>
          </w:p>
        </w:tc>
        <w:tc>
          <w:tcPr>
            <w:tcW w:w="1779" w:type="dxa"/>
            <w:vAlign w:val="center"/>
          </w:tcPr>
          <w:p w14:paraId="1C969CDE" w14:textId="2099B9A0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2B185C88" w14:textId="0C15BC3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METİN TÜRLERİ</w:t>
            </w:r>
          </w:p>
        </w:tc>
        <w:tc>
          <w:tcPr>
            <w:tcW w:w="5847" w:type="dxa"/>
            <w:vAlign w:val="center"/>
          </w:tcPr>
          <w:p w14:paraId="5C8BBFDA" w14:textId="3560481D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 türlerini ayırt eder. a) Fıkra (köşe yazısı), makale, deneme, roman, destan türleri üzerinde durulur. b) Metin türlerine ilişkin ayrıntılı bilgi verilmemelidir.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Şiir yazar.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Bilgilendirici metin yazar.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Hikâye edici metin yazar.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Kısa metinler yazar. (Haber metni, günlük ve anı yazmaya teşvik edilir.)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0EC8DAFF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A862208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784C0720" w14:textId="16D46BF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57D988E9" w14:textId="77777777" w:rsidTr="009C4A52">
        <w:trPr>
          <w:cantSplit/>
          <w:trHeight w:val="1086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639909A3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51803083"/>
          </w:p>
          <w:p w14:paraId="6B4BE911" w14:textId="407AB7B5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27 Aralık</w:t>
            </w:r>
          </w:p>
          <w:p w14:paraId="5A3927B6" w14:textId="2B97CB6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 Ocak</w:t>
            </w:r>
          </w:p>
          <w:p w14:paraId="16B9BFB4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53D03E9" w14:textId="09461EC6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23724291" w14:textId="237289C9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 TÜRLERİ</w:t>
            </w:r>
          </w:p>
        </w:tc>
        <w:tc>
          <w:tcPr>
            <w:tcW w:w="5847" w:type="dxa"/>
            <w:vAlign w:val="center"/>
          </w:tcPr>
          <w:p w14:paraId="71706E85" w14:textId="702BF1F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Cümle türlerini tanır. (Kavramsal tanımlamalara girilmez.)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035BF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6BBAA9BD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36C2523C" w14:textId="4EC86B9C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bookmarkEnd w:id="0"/>
      <w:tr w:rsidR="009C4A52" w:rsidRPr="00861E26" w14:paraId="778CDE45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1CE24CF0" w14:textId="183FA9D6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3 – 9 Ocak</w:t>
            </w:r>
          </w:p>
        </w:tc>
        <w:tc>
          <w:tcPr>
            <w:tcW w:w="1779" w:type="dxa"/>
            <w:vAlign w:val="center"/>
          </w:tcPr>
          <w:p w14:paraId="2B943A01" w14:textId="30198C1D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48578E31" w14:textId="3AB50874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 TÜRLERİ</w:t>
            </w:r>
          </w:p>
        </w:tc>
        <w:tc>
          <w:tcPr>
            <w:tcW w:w="5847" w:type="dxa"/>
            <w:vAlign w:val="center"/>
          </w:tcPr>
          <w:p w14:paraId="61F6D43A" w14:textId="25A56C44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Cümle türlerini tanır. (Kavramsal tanımlamalara girilmez.)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9AFC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0A83711E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55389A86" w14:textId="6A21AA0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244D07CA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652D9D94" w14:textId="4474E23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10 – 16 Ocak</w:t>
            </w:r>
          </w:p>
        </w:tc>
        <w:tc>
          <w:tcPr>
            <w:tcW w:w="1779" w:type="dxa"/>
            <w:vAlign w:val="center"/>
          </w:tcPr>
          <w:p w14:paraId="6CF6C114" w14:textId="0E4337D0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06F7D0E2" w14:textId="1B28821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(Ana Düşünce-Ana Duygu-Konu-Başlık)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C1516DC" w14:textId="6AA3705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Metinle ilgili soruları cevaplar. (Metin içi ve metin dışı anlam ilişkisi kurulur.)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Metinle İlgili sorular sorar.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Metnin konusunu belirler.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Metnin ana fikrini/ana duygusunu belirler.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Metnin içeriğine uygun başlık/başlıklar belirler.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Dinledikleri/izledikleri medya metinlerini değerlendirir. (Medya metinlerinin amacını ve kaynağını sorgulamaları sağlanır.)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C9F4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09444F57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01AEEEF" w14:textId="1CA46AD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2BF28C49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A30965E" w14:textId="3743CD8B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17- 23 Ocak</w:t>
            </w:r>
          </w:p>
        </w:tc>
        <w:tc>
          <w:tcPr>
            <w:tcW w:w="1779" w:type="dxa"/>
            <w:vAlign w:val="center"/>
          </w:tcPr>
          <w:p w14:paraId="75056F09" w14:textId="5BD7DC81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C8192C5" w14:textId="1093D91D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(Yardımcı Düşünce)</w:t>
            </w:r>
          </w:p>
        </w:tc>
        <w:tc>
          <w:tcPr>
            <w:tcW w:w="5847" w:type="dxa"/>
            <w:tcBorders>
              <w:top w:val="single" w:sz="4" w:space="0" w:color="auto"/>
            </w:tcBorders>
            <w:vAlign w:val="center"/>
          </w:tcPr>
          <w:p w14:paraId="41E87BFD" w14:textId="7893892D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Metindeki yardımcı fikirleri belirler.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Metinle İlgili soruları cevaplar. (Metin içi ve metin dışı anlam ilişkisi kurulur.)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Metinle İlgili sorular sorar.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Metinde ele alınan sorunlara farklı çözümler üretir.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Dinledikleri/izledikleri medya metinlerini değerlendirir. (Medya metinlerinin amacını ve kaynağını sorgulamaları sağlanır.)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</w:tcBorders>
            <w:vAlign w:val="center"/>
          </w:tcPr>
          <w:p w14:paraId="622F7F7C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533A9183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EE96C75" w14:textId="08ED23C9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6F440B" w:rsidRPr="00861E26" w14:paraId="232B0777" w14:textId="77777777" w:rsidTr="00052B72">
        <w:trPr>
          <w:cantSplit/>
          <w:trHeight w:val="377"/>
        </w:trPr>
        <w:tc>
          <w:tcPr>
            <w:tcW w:w="1203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55F0DF" w14:textId="43158AD6" w:rsidR="006F440B" w:rsidRPr="00861E26" w:rsidRDefault="006F440B" w:rsidP="008440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YARIYIL TATİLİ (24 OCAK-06 ŞUBAT 2022)</w:t>
            </w: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vAlign w:val="center"/>
          </w:tcPr>
          <w:p w14:paraId="45067108" w14:textId="77777777" w:rsidR="006F440B" w:rsidRPr="00861E26" w:rsidRDefault="006F440B" w:rsidP="00052B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4A52" w:rsidRPr="00861E26" w14:paraId="14776772" w14:textId="77777777" w:rsidTr="009C4A52">
        <w:trPr>
          <w:cantSplit/>
          <w:trHeight w:val="2025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5FD25339" w14:textId="138E69F3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lastRenderedPageBreak/>
              <w:t>7 – 13 Şubat</w:t>
            </w:r>
          </w:p>
          <w:p w14:paraId="037883BF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14:paraId="4162DC87" w14:textId="20D155B0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08B2EBFB" w14:textId="65E39AE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(Anlatıcı-Hikâye Unsurları- Metin Karşılaştırma-Metnin Dil ve Anlatım Özellikleri)</w:t>
            </w:r>
          </w:p>
        </w:tc>
        <w:tc>
          <w:tcPr>
            <w:tcW w:w="5847" w:type="dxa"/>
            <w:vAlign w:val="center"/>
          </w:tcPr>
          <w:p w14:paraId="5313B3DB" w14:textId="0C88B90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Okuduğu metinlerdeki hikâye unsurlarını belirler. (Olay örgüsü, mekân, zaman, şahıs ve varlık kadrosu, anlatıcı üzerinde durulur.)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Metnin içeriğini yorumlar.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a)Yazarın olaylara bakış açısının tespit edilmesi sağlanır.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Metindeki öznel ve nesnel yaklaşımların tespit edilmesi sağlanır.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Metindeki örnek ve ayrıntılara atıf yapılması sağlanır. 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F6B8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15F7B149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B9F05FC" w14:textId="5A58F91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  <w:p w14:paraId="009D389D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</w:p>
          <w:p w14:paraId="35E7B0D3" w14:textId="4F0269A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4A52" w:rsidRPr="00861E26" w14:paraId="13927AA0" w14:textId="77777777" w:rsidTr="009C4A52">
        <w:trPr>
          <w:cantSplit/>
          <w:trHeight w:val="28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5BF2E698" w14:textId="4801A26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14 – 20 Şubat</w:t>
            </w:r>
          </w:p>
        </w:tc>
        <w:tc>
          <w:tcPr>
            <w:tcW w:w="1779" w:type="dxa"/>
            <w:vAlign w:val="center"/>
          </w:tcPr>
          <w:p w14:paraId="45BB16E0" w14:textId="001519FF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56EBC68A" w14:textId="394988A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(Anlatıcı-Hikâye Unsurları- Metin Karşılaştırma-Metnin Dil ve Anlatım Özellikleri)</w:t>
            </w:r>
          </w:p>
        </w:tc>
        <w:tc>
          <w:tcPr>
            <w:tcW w:w="5847" w:type="dxa"/>
            <w:vAlign w:val="center"/>
          </w:tcPr>
          <w:p w14:paraId="2E2C8676" w14:textId="178DD1F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Metinler arasında karşılaştırma yapar. (Aynı metnin çeviri, farklı baskı vb. özellikleri itibarıyla karşılaştırılması sağlanır.)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Metindeki gerçek ve kurgusal unsurları ayırt eder.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Edebî eserin yazılı metni ile medya sunumunu karşılaştırır. (Kahramanlar, mekân, zaman ve olay yönünden karşılaştırılması sağlanır.)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Yazılarında mizahi öğeler kullanır.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FE7C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F2283BB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7D2F1DAD" w14:textId="6A248EF9" w:rsidR="009C4A52" w:rsidRPr="00861E26" w:rsidRDefault="009C4A52" w:rsidP="009C4A5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7DF82D3C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70751169" w14:textId="1DF30AC9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21 – 27 Şubat</w:t>
            </w:r>
          </w:p>
        </w:tc>
        <w:tc>
          <w:tcPr>
            <w:tcW w:w="1779" w:type="dxa"/>
            <w:vAlign w:val="center"/>
          </w:tcPr>
          <w:p w14:paraId="1CDEFBA3" w14:textId="53666ED5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0E9CF33D" w14:textId="06C83F4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FİİLDE ÇATI</w:t>
            </w:r>
          </w:p>
        </w:tc>
        <w:tc>
          <w:tcPr>
            <w:tcW w:w="5847" w:type="dxa"/>
            <w:vAlign w:val="center"/>
          </w:tcPr>
          <w:p w14:paraId="362C12B9" w14:textId="1385B41F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4CF1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F336BD4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53D71973" w14:textId="02BC794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5C6BEF15" w14:textId="77777777" w:rsidTr="009C4A52">
        <w:trPr>
          <w:cantSplit/>
          <w:trHeight w:val="28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031B0DF9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28 Şubat</w:t>
            </w:r>
          </w:p>
          <w:p w14:paraId="28FD57A8" w14:textId="05B22258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6 Mart</w:t>
            </w:r>
          </w:p>
        </w:tc>
        <w:tc>
          <w:tcPr>
            <w:tcW w:w="1779" w:type="dxa"/>
            <w:vAlign w:val="center"/>
          </w:tcPr>
          <w:p w14:paraId="023CAE74" w14:textId="4DCB92E9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34FFAC64" w14:textId="7732628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FİİLDE ÇATI</w:t>
            </w:r>
          </w:p>
        </w:tc>
        <w:tc>
          <w:tcPr>
            <w:tcW w:w="5847" w:type="dxa"/>
            <w:vAlign w:val="center"/>
          </w:tcPr>
          <w:p w14:paraId="4F8548F3" w14:textId="4EE3276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5247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63657E3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474C7D33" w14:textId="1DD6A77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7F885055" w14:textId="77777777" w:rsidTr="009C4A52">
        <w:trPr>
          <w:cantSplit/>
          <w:trHeight w:val="28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3BFE580" w14:textId="5755F175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7 – 13 Mart</w:t>
            </w:r>
          </w:p>
        </w:tc>
        <w:tc>
          <w:tcPr>
            <w:tcW w:w="1779" w:type="dxa"/>
            <w:vAlign w:val="center"/>
          </w:tcPr>
          <w:p w14:paraId="63D4366A" w14:textId="5FE68014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5F387552" w14:textId="00B4578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(Parça Oluşturma - Parça Tamamlama)</w:t>
            </w:r>
          </w:p>
        </w:tc>
        <w:tc>
          <w:tcPr>
            <w:tcW w:w="5847" w:type="dxa"/>
            <w:vAlign w:val="center"/>
          </w:tcPr>
          <w:p w14:paraId="13F9AB73" w14:textId="3EF7512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Dinlediklerinde/izlediklerinde geçen olayların gelişimi ve sonucu hakkında tahminde bulunur.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Dinlediklerinde/</w:t>
            </w:r>
            <w:proofErr w:type="spellStart"/>
            <w:r w:rsidRPr="00861E26">
              <w:rPr>
                <w:rFonts w:cstheme="minorHAnsi"/>
                <w:sz w:val="24"/>
                <w:szCs w:val="24"/>
              </w:rPr>
              <w:t>jzlediklerinde</w:t>
            </w:r>
            <w:proofErr w:type="spellEnd"/>
            <w:r w:rsidRPr="00861E26">
              <w:rPr>
                <w:rFonts w:cstheme="minorHAnsi"/>
                <w:sz w:val="24"/>
                <w:szCs w:val="24"/>
              </w:rPr>
              <w:t xml:space="preserve"> tutarlılığı sorgular.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Konuşmalarında uygun geçiş ve bağlantı ifadelerini kullanır.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Geçiş ve bağlantı ifadelerinin metnin anlamına olan katkısını değerlendirir. (</w:t>
            </w:r>
            <w:proofErr w:type="gramStart"/>
            <w:r w:rsidRPr="00861E26">
              <w:rPr>
                <w:rFonts w:cstheme="minorHAnsi"/>
                <w:sz w:val="24"/>
                <w:szCs w:val="24"/>
              </w:rPr>
              <w:t>Oysaki,</w:t>
            </w:r>
            <w:proofErr w:type="gramEnd"/>
            <w:r w:rsidRPr="00861E26">
              <w:rPr>
                <w:rFonts w:cstheme="minorHAnsi"/>
                <w:sz w:val="24"/>
                <w:szCs w:val="24"/>
              </w:rPr>
              <w:t xml:space="preserve"> başka bir deyişle, özellikle, kısaca, böylece, ilk olarak ve son olarak ifadeleri üzerinde durulur.)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0DA2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B53F0EA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6C331A64" w14:textId="5E4E44F4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463A0796" w14:textId="77777777" w:rsidTr="009C4A52">
        <w:trPr>
          <w:cantSplit/>
          <w:trHeight w:val="28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382D0BCB" w14:textId="1AD5D5AB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lastRenderedPageBreak/>
              <w:t>14 – 20 Mart</w:t>
            </w:r>
          </w:p>
        </w:tc>
        <w:tc>
          <w:tcPr>
            <w:tcW w:w="1779" w:type="dxa"/>
            <w:vAlign w:val="center"/>
          </w:tcPr>
          <w:p w14:paraId="7742A3E9" w14:textId="4700FEC0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529725D1" w14:textId="5C94A781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(Parça Oluşturma - Parça Tamamlama)</w:t>
            </w:r>
          </w:p>
        </w:tc>
        <w:tc>
          <w:tcPr>
            <w:tcW w:w="5847" w:type="dxa"/>
            <w:vAlign w:val="center"/>
          </w:tcPr>
          <w:p w14:paraId="0B92ACA7" w14:textId="30F122A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Metindeki iş ve işlem basamaklarını kavrar. (Kullanım kılavuzları inceletilir.)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Bir işi işlem basamaklarına göre yazar.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Araştırmalarının sonuçlarını yazılı olarak sunar. a) Öğrencilerin taslak hazırlamaları, taslaklarında giriş, gelişme, sonuç bölümlerine yer vermeleri sağlanır. b) Kaynak gösterme hakkında bilgi verilir.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Yazma stratejilerini uygular.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FE4B0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31F51126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14F64176" w14:textId="219FB72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6D7C3866" w14:textId="77777777" w:rsidTr="009C4A52">
        <w:trPr>
          <w:cantSplit/>
          <w:trHeight w:val="28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67CB80F0" w14:textId="06FBD7B5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21 – 27 Mart</w:t>
            </w:r>
          </w:p>
        </w:tc>
        <w:tc>
          <w:tcPr>
            <w:tcW w:w="1779" w:type="dxa"/>
            <w:vAlign w:val="center"/>
          </w:tcPr>
          <w:p w14:paraId="051E6EA1" w14:textId="2446623C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7A52B92E" w14:textId="5C5C92D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(Anlatım Biçimleri ve Düşünceyi Geliştirme Yolları)</w:t>
            </w:r>
          </w:p>
        </w:tc>
        <w:tc>
          <w:tcPr>
            <w:tcW w:w="5847" w:type="dxa"/>
            <w:vAlign w:val="center"/>
          </w:tcPr>
          <w:p w14:paraId="79B394DD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 xml:space="preserve">Metindeki anlatım biçimlerini belirler.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Okuduklarında </w:t>
            </w:r>
          </w:p>
          <w:p w14:paraId="529708D4" w14:textId="7962C98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61E26">
              <w:rPr>
                <w:rFonts w:cstheme="minorHAnsi"/>
                <w:sz w:val="24"/>
                <w:szCs w:val="24"/>
              </w:rPr>
              <w:t>kullanılan</w:t>
            </w:r>
            <w:proofErr w:type="gramEnd"/>
            <w:r w:rsidRPr="00861E26">
              <w:rPr>
                <w:rFonts w:cstheme="minorHAnsi"/>
                <w:sz w:val="24"/>
                <w:szCs w:val="24"/>
              </w:rPr>
              <w:t xml:space="preserve"> düşünceyi geliştirme yollarını belirler. Dinlediklerinde/</w:t>
            </w:r>
            <w:proofErr w:type="spellStart"/>
            <w:r w:rsidRPr="00861E26">
              <w:rPr>
                <w:rFonts w:cstheme="minorHAnsi"/>
                <w:sz w:val="24"/>
                <w:szCs w:val="24"/>
              </w:rPr>
              <w:t>jzlediklerinde</w:t>
            </w:r>
            <w:proofErr w:type="spellEnd"/>
            <w:r w:rsidRPr="00861E26">
              <w:rPr>
                <w:rFonts w:cstheme="minorHAnsi"/>
                <w:sz w:val="24"/>
                <w:szCs w:val="24"/>
              </w:rPr>
              <w:t xml:space="preserve"> başvurulan düşünceyi geliştirme yollarını tespit eder. (Düşünceyi geliştirme yollarından örneklendirme, tanık gösterme ve sayısal verilerden yararlanma belirlenir.)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Yazılarında anlatım biçimlerini kullanır.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FD25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3692255F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73A953F" w14:textId="1FB07871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3FA23377" w14:textId="77777777" w:rsidTr="009C4A52">
        <w:trPr>
          <w:cantSplit/>
          <w:trHeight w:val="25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5CE2EB35" w14:textId="7A11A435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28 Mart – 3 Nisan</w:t>
            </w:r>
          </w:p>
        </w:tc>
        <w:tc>
          <w:tcPr>
            <w:tcW w:w="1779" w:type="dxa"/>
            <w:vAlign w:val="center"/>
          </w:tcPr>
          <w:p w14:paraId="50D7F83E" w14:textId="3F1CD194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3240E9C4" w14:textId="4DAD5322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CÜMLEDE ANLAM (Öznel-Nesnel Anlam)</w:t>
            </w:r>
          </w:p>
        </w:tc>
        <w:tc>
          <w:tcPr>
            <w:tcW w:w="5847" w:type="dxa"/>
            <w:vAlign w:val="center"/>
          </w:tcPr>
          <w:p w14:paraId="7F54C4B6" w14:textId="1576F362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Okudukları ile ilgili çıkarımlarda bulunur. (Neden-sonuç, amaç-sonuç, koşul, karşılaştırma, benzetme, örneklendirme, abartma, nesnel, öznel ve duygu belirten ifadeler üzerinde durulur.)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D58F1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0EAA014D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720B8961" w14:textId="2B00A21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63C28DF3" w14:textId="77777777" w:rsidTr="009C4A52">
        <w:trPr>
          <w:cantSplit/>
          <w:trHeight w:val="133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9D455B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7A87D4" w14:textId="0C85AB2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04 – 10 Nisan</w:t>
            </w:r>
          </w:p>
          <w:p w14:paraId="1FB9ACB4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234351" w14:textId="77777777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6202F732" w14:textId="6B3102DC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2EE9A6AD" w14:textId="274BD909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GÖRSEL OKUMA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777830F" w14:textId="494945F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Görsel ve başlıktan hareketle okuyacağı metnin konusunu tahmin eder. Görsellerle İlgili soruları cevaplar.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Grafik, tablo ve çizelgeyle sunulan bilgileri yorumlar.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Anlatımı desteklemek için grafik ve tablo kullanır.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3242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62FE903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6EEBB66E" w14:textId="270B0C88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052B72" w:rsidRPr="00861E26" w14:paraId="4981C0A4" w14:textId="77777777" w:rsidTr="00052B72">
        <w:trPr>
          <w:cantSplit/>
          <w:trHeight w:val="285"/>
        </w:trPr>
        <w:tc>
          <w:tcPr>
            <w:tcW w:w="12034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3FD612F" w14:textId="7AE7D324" w:rsidR="00052B72" w:rsidRPr="00861E26" w:rsidRDefault="00052B72" w:rsidP="008440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eastAsia="Times New Roman" w:cstheme="minorHAnsi"/>
                <w:b/>
                <w:color w:val="FF0000"/>
                <w:sz w:val="24"/>
                <w:szCs w:val="24"/>
                <w:lang w:eastAsia="tr-TR"/>
              </w:rPr>
              <w:t>2.DÖNEM ARA TATİL(11-15 NİSAN 2022)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</w:tcBorders>
            <w:vAlign w:val="center"/>
          </w:tcPr>
          <w:p w14:paraId="48B3E5D6" w14:textId="77777777" w:rsidR="00052B72" w:rsidRPr="00861E26" w:rsidRDefault="00052B72" w:rsidP="00052B72">
            <w:pPr>
              <w:rPr>
                <w:rFonts w:cstheme="minorHAnsi"/>
                <w:sz w:val="24"/>
                <w:szCs w:val="24"/>
              </w:rPr>
            </w:pPr>
          </w:p>
          <w:p w14:paraId="2445CDAB" w14:textId="77777777" w:rsidR="00052B72" w:rsidRPr="00861E26" w:rsidRDefault="00052B72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24EFF12A" w14:textId="77777777" w:rsidR="00052B72" w:rsidRPr="00861E26" w:rsidRDefault="00052B72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3A8633E6" w14:textId="24039C25" w:rsidR="00052B72" w:rsidRPr="00861E26" w:rsidRDefault="00052B72" w:rsidP="00052B7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3D19A9D7" w14:textId="77777777" w:rsidTr="009C4A52">
        <w:trPr>
          <w:cantSplit/>
          <w:trHeight w:val="240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4071FD5F" w14:textId="7EC6E12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18 - 24 Nisan</w:t>
            </w:r>
          </w:p>
          <w:p w14:paraId="7011EFEA" w14:textId="2EB9D324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1DCAFEAA" w14:textId="54147113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1769C86C" w14:textId="1E5D1079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GÖRSEL OKUMA</w:t>
            </w:r>
          </w:p>
        </w:tc>
        <w:tc>
          <w:tcPr>
            <w:tcW w:w="5847" w:type="dxa"/>
            <w:vAlign w:val="center"/>
          </w:tcPr>
          <w:p w14:paraId="503A96FF" w14:textId="0859DC4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Görsel ve başlıktan hareketle okuyacağı metnin konusunu tahmin eder. Görsellerle İlgili soruları cevaplar.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Grafik, tablo ve çizelgeyle sunulan bilgileri yorumlar.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Anlatımı desteklemek için grafik ve tablo kullanır.</w:t>
            </w: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vAlign w:val="center"/>
          </w:tcPr>
          <w:p w14:paraId="72BFA494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4A52" w:rsidRPr="00861E26" w14:paraId="7F13C69A" w14:textId="77777777" w:rsidTr="009C4A52">
        <w:trPr>
          <w:cantSplit/>
          <w:trHeight w:val="1386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6EE94E0B" w14:textId="3B4A7D1D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25 – 30 Nisan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14:paraId="6F1ACA60" w14:textId="2DEDF744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1AF8E2B" w14:textId="124A82FF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YAZIM KURALLARI</w:t>
            </w:r>
          </w:p>
        </w:tc>
        <w:tc>
          <w:tcPr>
            <w:tcW w:w="5847" w:type="dxa"/>
            <w:vAlign w:val="center"/>
          </w:tcPr>
          <w:p w14:paraId="26EDE9A1" w14:textId="691F2EB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Yazdıklarını düzenler. (Metinde yer alan yazım ve noktalama kuralları ile sınırlı tutulur.)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72EE9614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60079B9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10288F72" w14:textId="1B4A7CCF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3F4120E0" w14:textId="77777777" w:rsidTr="009C4A52">
        <w:trPr>
          <w:cantSplit/>
          <w:trHeight w:val="609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AA163E8" w14:textId="52DF1199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lastRenderedPageBreak/>
              <w:t>2 – 8 Mayıs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14:paraId="4C829C63" w14:textId="65D23B4E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49B66B64" w14:textId="6AEB4210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NOKTALAMA İŞARETLERİ</w:t>
            </w:r>
          </w:p>
        </w:tc>
        <w:tc>
          <w:tcPr>
            <w:tcW w:w="5847" w:type="dxa"/>
            <w:vAlign w:val="center"/>
          </w:tcPr>
          <w:p w14:paraId="7642A49B" w14:textId="5E524FD4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Noktalama işaretlerine dikkat ederek sesli ve sessiz okur. </w:t>
            </w: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Yazdıklarını düzenler. (Metinde yer alan yazım ve noktalama kuralları ile sınırlı tutulur.)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2F4A46CB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4F8AA892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75B1C0DF" w14:textId="1571C62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4AFCAD24" w14:textId="77777777" w:rsidTr="009C4A52">
        <w:trPr>
          <w:cantSplit/>
          <w:trHeight w:val="16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20E9B3EC" w14:textId="298FDB4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9 – 15 Mayıs</w:t>
            </w:r>
          </w:p>
        </w:tc>
        <w:tc>
          <w:tcPr>
            <w:tcW w:w="1779" w:type="dxa"/>
            <w:vAlign w:val="center"/>
          </w:tcPr>
          <w:p w14:paraId="3215CEF8" w14:textId="468BA8D4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357EA" w14:textId="033F5F5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ANLATIM BOZUKLUKLARI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8D7B5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Metindeki anlatım bozukluklarını belirler. (Dil bilgisi yönünden anlatım bozuklukları üzerinde durulur.)</w:t>
            </w:r>
          </w:p>
          <w:p w14:paraId="40806507" w14:textId="56B80CF3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48CC7DB8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67FFDFB9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18B0A027" w14:textId="5E369AEA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104DDE74" w14:textId="77777777" w:rsidTr="009C4A52">
        <w:trPr>
          <w:cantSplit/>
          <w:trHeight w:val="165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5A8B2807" w14:textId="0A5E453A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16 – 22 Mayıs</w:t>
            </w:r>
          </w:p>
        </w:tc>
        <w:tc>
          <w:tcPr>
            <w:tcW w:w="1779" w:type="dxa"/>
            <w:vAlign w:val="center"/>
          </w:tcPr>
          <w:p w14:paraId="278B683D" w14:textId="6E0D8DAE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AC1E1" w14:textId="00884B9E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ANLATIM BOZUKLUKLARI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12C6F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Metindeki anlatım bozukluklarını belirler. (Dil bilgisi yönünden anlatım bozuklukları üzerinde durulur.)</w:t>
            </w:r>
          </w:p>
          <w:p w14:paraId="455CA6C9" w14:textId="37027992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3129" w:type="dxa"/>
            <w:vAlign w:val="center"/>
          </w:tcPr>
          <w:p w14:paraId="042AD9DE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LGS Örnek Soruları</w:t>
            </w:r>
          </w:p>
          <w:p w14:paraId="7AF4C720" w14:textId="77777777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EBA Kazanım Testleri</w:t>
            </w:r>
          </w:p>
          <w:p w14:paraId="0E7742E4" w14:textId="1B8820A5" w:rsidR="009C4A52" w:rsidRPr="00861E26" w:rsidRDefault="009C4A52" w:rsidP="009C4A52">
            <w:pPr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sym w:font="Symbol" w:char="F0B7"/>
            </w:r>
            <w:r w:rsidRPr="00861E26">
              <w:rPr>
                <w:rFonts w:cstheme="minorHAnsi"/>
                <w:sz w:val="24"/>
                <w:szCs w:val="24"/>
              </w:rPr>
              <w:t xml:space="preserve"> İnternette Yayımlanan Test ve Denemeler</w:t>
            </w:r>
          </w:p>
        </w:tc>
      </w:tr>
      <w:tr w:rsidR="009C4A52" w:rsidRPr="00861E26" w14:paraId="785AF465" w14:textId="77777777" w:rsidTr="009C4A52">
        <w:trPr>
          <w:cantSplit/>
          <w:trHeight w:val="547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165BAF68" w14:textId="0C4E37FF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23 – 29 Mayıs</w:t>
            </w:r>
          </w:p>
        </w:tc>
        <w:tc>
          <w:tcPr>
            <w:tcW w:w="1779" w:type="dxa"/>
            <w:vAlign w:val="center"/>
          </w:tcPr>
          <w:p w14:paraId="5664E326" w14:textId="5FB56915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B15BF" w14:textId="7D50AE56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(Karma)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E44A2" w14:textId="1111A73B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Parçada Anlam testlerindeki tüm kazanımlar</w:t>
            </w:r>
          </w:p>
        </w:tc>
        <w:tc>
          <w:tcPr>
            <w:tcW w:w="3129" w:type="dxa"/>
            <w:vAlign w:val="center"/>
          </w:tcPr>
          <w:p w14:paraId="240BEB9F" w14:textId="77777777" w:rsidR="009C4A52" w:rsidRPr="00861E26" w:rsidRDefault="009C4A52" w:rsidP="009C4A52">
            <w:pPr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LGS’DE ÇIKMIŞ SORULAR</w:t>
            </w:r>
          </w:p>
        </w:tc>
      </w:tr>
      <w:tr w:rsidR="009C4A52" w:rsidRPr="00861E26" w14:paraId="5CEAD0DB" w14:textId="77777777" w:rsidTr="009C4A52">
        <w:trPr>
          <w:cantSplit/>
          <w:trHeight w:val="547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14:paraId="545ECB63" w14:textId="7D786DE2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30 Mayıs</w:t>
            </w:r>
          </w:p>
          <w:p w14:paraId="53AD892E" w14:textId="2EA9A20E" w:rsidR="009C4A52" w:rsidRPr="00861E26" w:rsidRDefault="009C4A52" w:rsidP="009C4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5 Haziran</w:t>
            </w:r>
          </w:p>
        </w:tc>
        <w:tc>
          <w:tcPr>
            <w:tcW w:w="1779" w:type="dxa"/>
            <w:vAlign w:val="center"/>
          </w:tcPr>
          <w:p w14:paraId="437478FC" w14:textId="3F4ECCA1" w:rsidR="009C4A52" w:rsidRPr="00861E26" w:rsidRDefault="009C4A52" w:rsidP="009C4A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66523C21" w14:textId="2D62A8EC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Kazanım Değerlendirme Sınavı</w:t>
            </w:r>
          </w:p>
        </w:tc>
        <w:tc>
          <w:tcPr>
            <w:tcW w:w="5847" w:type="dxa"/>
            <w:vAlign w:val="center"/>
          </w:tcPr>
          <w:p w14:paraId="7BD99CFE" w14:textId="7254D2D5" w:rsidR="009C4A52" w:rsidRPr="00861E26" w:rsidRDefault="009C4A52" w:rsidP="009C4A52">
            <w:pPr>
              <w:rPr>
                <w:rFonts w:cstheme="minorHAnsi"/>
                <w:sz w:val="24"/>
                <w:szCs w:val="24"/>
              </w:rPr>
            </w:pPr>
            <w:r w:rsidRPr="00861E26">
              <w:rPr>
                <w:rFonts w:cstheme="minorHAnsi"/>
                <w:sz w:val="24"/>
                <w:szCs w:val="24"/>
              </w:rPr>
              <w:t>Öğrenilen bilgiler uygulama yapılarak değerlendirilir. Eksik kalan kısımlar tekrar edilir.</w:t>
            </w:r>
          </w:p>
        </w:tc>
        <w:tc>
          <w:tcPr>
            <w:tcW w:w="3129" w:type="dxa"/>
            <w:vAlign w:val="center"/>
          </w:tcPr>
          <w:p w14:paraId="6668C8C3" w14:textId="365E2DDC" w:rsidR="009C4A52" w:rsidRPr="00861E26" w:rsidRDefault="009C4A52" w:rsidP="009C4A52">
            <w:pPr>
              <w:rPr>
                <w:rFonts w:cstheme="minorHAnsi"/>
                <w:b/>
                <w:sz w:val="24"/>
                <w:szCs w:val="24"/>
              </w:rPr>
            </w:pPr>
            <w:r w:rsidRPr="00861E26">
              <w:rPr>
                <w:rFonts w:cstheme="minorHAnsi"/>
                <w:b/>
                <w:sz w:val="24"/>
                <w:szCs w:val="24"/>
              </w:rPr>
              <w:t>LGS’DE ÇIKMIŞ SORULAR</w:t>
            </w:r>
          </w:p>
        </w:tc>
      </w:tr>
    </w:tbl>
    <w:p w14:paraId="375B509A" w14:textId="300B61EA" w:rsidR="0026376F" w:rsidRPr="00861E26" w:rsidRDefault="0026376F">
      <w:pPr>
        <w:rPr>
          <w:rFonts w:cstheme="minorHAnsi"/>
          <w:sz w:val="24"/>
          <w:szCs w:val="24"/>
        </w:rPr>
      </w:pPr>
    </w:p>
    <w:p w14:paraId="3FB828D2" w14:textId="1702DFD3" w:rsidR="00F96584" w:rsidRPr="00861E26" w:rsidRDefault="00F96584">
      <w:pPr>
        <w:rPr>
          <w:rFonts w:cstheme="minorHAnsi"/>
          <w:sz w:val="24"/>
          <w:szCs w:val="24"/>
        </w:rPr>
      </w:pPr>
    </w:p>
    <w:p w14:paraId="64516BD4" w14:textId="77777777" w:rsidR="00F96584" w:rsidRPr="00861E26" w:rsidRDefault="00F96584">
      <w:pPr>
        <w:rPr>
          <w:rFonts w:cstheme="minorHAnsi"/>
          <w:sz w:val="24"/>
          <w:szCs w:val="24"/>
        </w:rPr>
      </w:pPr>
    </w:p>
    <w:p w14:paraId="16722E73" w14:textId="078711C3" w:rsidR="000D00C7" w:rsidRPr="00861E26" w:rsidRDefault="00674E27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    </w:t>
      </w:r>
      <w:bookmarkStart w:id="1" w:name="_GoBack"/>
      <w:bookmarkEnd w:id="1"/>
    </w:p>
    <w:p w14:paraId="56C07312" w14:textId="20F5F2D9" w:rsidR="00F96584" w:rsidRPr="00861E26" w:rsidRDefault="00674E27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TÜRKÇE ÖĞRETMENİ </w:t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                  TÜRKÇE ÖĞRETMENİ </w:t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         </w:t>
      </w:r>
      <w:bookmarkStart w:id="2" w:name="_Hlk82437258"/>
      <w:r w:rsidRPr="00861E26">
        <w:rPr>
          <w:rFonts w:eastAsia="Times New Roman" w:cstheme="minorHAnsi"/>
          <w:b/>
          <w:sz w:val="24"/>
          <w:szCs w:val="24"/>
          <w:lang w:eastAsia="tr-TR"/>
        </w:rPr>
        <w:t>TÜRKÇE ÖĞRETMENİ</w:t>
      </w:r>
      <w:bookmarkEnd w:id="2"/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DF30B5" w:rsidRPr="00861E26">
        <w:rPr>
          <w:rFonts w:eastAsia="Times New Roman" w:cstheme="minorHAnsi"/>
          <w:b/>
          <w:sz w:val="24"/>
          <w:szCs w:val="24"/>
          <w:lang w:eastAsia="tr-TR"/>
        </w:rPr>
        <w:t>TÜRKÇE ÖĞRETMENİ</w:t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</w:p>
    <w:p w14:paraId="538015A7" w14:textId="77777777" w:rsidR="00F96584" w:rsidRPr="00861E26" w:rsidRDefault="00F96584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64F9FE71" w14:textId="77777777" w:rsidR="00F96584" w:rsidRPr="00861E26" w:rsidRDefault="00F96584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59059A97" w14:textId="77777777" w:rsidR="00F96584" w:rsidRPr="00861E26" w:rsidRDefault="00F96584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284A7C55" w14:textId="13B96E52" w:rsidR="00F96584" w:rsidRPr="00861E26" w:rsidRDefault="00F96584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4BC9FFED" w14:textId="3241D1B7" w:rsidR="00F96584" w:rsidRPr="00861E26" w:rsidRDefault="00F96584" w:rsidP="00674E2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61E26">
        <w:rPr>
          <w:rFonts w:eastAsia="Times New Roman" w:cstheme="minorHAnsi"/>
          <w:b/>
          <w:sz w:val="24"/>
          <w:szCs w:val="24"/>
          <w:lang w:eastAsia="tr-TR"/>
        </w:rPr>
        <w:tab/>
      </w:r>
      <w:proofErr w:type="gramStart"/>
      <w:r w:rsidRPr="00861E26">
        <w:rPr>
          <w:rFonts w:eastAsia="Times New Roman" w:cstheme="minorHAnsi"/>
          <w:b/>
          <w:sz w:val="24"/>
          <w:szCs w:val="24"/>
          <w:lang w:eastAsia="tr-TR"/>
        </w:rPr>
        <w:t>13/09/2021</w:t>
      </w:r>
      <w:proofErr w:type="gramEnd"/>
    </w:p>
    <w:p w14:paraId="64252D45" w14:textId="258F462D" w:rsidR="00F96584" w:rsidRPr="00861E26" w:rsidRDefault="00F96584" w:rsidP="00F96584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74E27" w:rsidRPr="00861E26">
        <w:rPr>
          <w:rFonts w:eastAsia="Times New Roman" w:cstheme="minorHAnsi"/>
          <w:b/>
          <w:sz w:val="24"/>
          <w:szCs w:val="24"/>
          <w:lang w:eastAsia="tr-TR"/>
        </w:rPr>
        <w:t>UYGUNDUR.</w:t>
      </w:r>
    </w:p>
    <w:p w14:paraId="0C4D4220" w14:textId="77777777" w:rsidR="00F96584" w:rsidRPr="00861E26" w:rsidRDefault="00F96584" w:rsidP="00674E27">
      <w:pPr>
        <w:shd w:val="clear" w:color="auto" w:fill="FFFFFF"/>
        <w:spacing w:after="0" w:line="240" w:lineRule="auto"/>
        <w:ind w:left="11344"/>
        <w:rPr>
          <w:rFonts w:eastAsia="Times New Roman" w:cstheme="minorHAnsi"/>
          <w:b/>
          <w:sz w:val="24"/>
          <w:szCs w:val="24"/>
          <w:lang w:eastAsia="tr-TR"/>
        </w:rPr>
      </w:pPr>
    </w:p>
    <w:p w14:paraId="3FE76885" w14:textId="356CAD6C" w:rsidR="00F96584" w:rsidRPr="00861E26" w:rsidRDefault="00674E27" w:rsidP="00F96584">
      <w:pPr>
        <w:shd w:val="clear" w:color="auto" w:fill="FFFFFF"/>
        <w:spacing w:after="0" w:line="240" w:lineRule="auto"/>
        <w:ind w:left="11344"/>
        <w:rPr>
          <w:rFonts w:eastAsia="Times New Roman" w:cstheme="minorHAnsi"/>
          <w:b/>
          <w:sz w:val="24"/>
          <w:szCs w:val="24"/>
          <w:lang w:eastAsia="tr-TR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584"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    </w:t>
      </w:r>
    </w:p>
    <w:p w14:paraId="13CBBDFA" w14:textId="41F3A69B" w:rsidR="00EE4437" w:rsidRPr="00861E26" w:rsidRDefault="00F96584" w:rsidP="00674E27">
      <w:pPr>
        <w:shd w:val="clear" w:color="auto" w:fill="FFFFFF"/>
        <w:tabs>
          <w:tab w:val="left" w:pos="12345"/>
        </w:tabs>
        <w:rPr>
          <w:rFonts w:cstheme="minorHAnsi"/>
          <w:b/>
          <w:sz w:val="24"/>
          <w:szCs w:val="24"/>
        </w:rPr>
      </w:pPr>
      <w:r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74E27" w:rsidRPr="00861E26">
        <w:rPr>
          <w:rFonts w:eastAsia="Times New Roman" w:cstheme="minorHAnsi"/>
          <w:b/>
          <w:sz w:val="24"/>
          <w:szCs w:val="24"/>
          <w:lang w:eastAsia="tr-TR"/>
        </w:rPr>
        <w:t xml:space="preserve">OKUL MÜDÜRÜ                                                                                       </w:t>
      </w:r>
    </w:p>
    <w:p w14:paraId="0F30AC0A" w14:textId="360901D5" w:rsidR="00EE4437" w:rsidRPr="00861E26" w:rsidRDefault="009D101C" w:rsidP="009D101C">
      <w:pPr>
        <w:shd w:val="clear" w:color="auto" w:fill="FFFFFF"/>
        <w:tabs>
          <w:tab w:val="left" w:pos="13785"/>
        </w:tabs>
        <w:rPr>
          <w:rFonts w:cstheme="minorHAnsi"/>
          <w:sz w:val="24"/>
          <w:szCs w:val="24"/>
        </w:rPr>
      </w:pPr>
      <w:r w:rsidRPr="00861E26">
        <w:rPr>
          <w:rFonts w:cstheme="minorHAnsi"/>
          <w:b/>
          <w:sz w:val="24"/>
          <w:szCs w:val="24"/>
        </w:rPr>
        <w:tab/>
      </w:r>
    </w:p>
    <w:sectPr w:rsidR="00EE4437" w:rsidRPr="00861E26" w:rsidSect="00674E27">
      <w:headerReference w:type="default" r:id="rId8"/>
      <w:pgSz w:w="16838" w:h="11906" w:orient="landscape"/>
      <w:pgMar w:top="720" w:right="720" w:bottom="72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4CDB" w14:textId="77777777" w:rsidR="003C76F1" w:rsidRDefault="003C76F1" w:rsidP="00A32597">
      <w:pPr>
        <w:spacing w:after="0" w:line="240" w:lineRule="auto"/>
      </w:pPr>
      <w:r>
        <w:separator/>
      </w:r>
    </w:p>
  </w:endnote>
  <w:endnote w:type="continuationSeparator" w:id="0">
    <w:p w14:paraId="386ABE3E" w14:textId="77777777" w:rsidR="003C76F1" w:rsidRDefault="003C76F1" w:rsidP="00A3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68ACF" w14:textId="77777777" w:rsidR="003C76F1" w:rsidRDefault="003C76F1" w:rsidP="00A32597">
      <w:pPr>
        <w:spacing w:after="0" w:line="240" w:lineRule="auto"/>
      </w:pPr>
      <w:r>
        <w:separator/>
      </w:r>
    </w:p>
  </w:footnote>
  <w:footnote w:type="continuationSeparator" w:id="0">
    <w:p w14:paraId="7F595C74" w14:textId="77777777" w:rsidR="003C76F1" w:rsidRDefault="003C76F1" w:rsidP="00A3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C3B8" w14:textId="19F5D8B3" w:rsidR="00A32597" w:rsidRPr="00861E26" w:rsidRDefault="00814A82" w:rsidP="00A32597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61E26">
      <w:rPr>
        <w:rFonts w:ascii="Times New Roman" w:hAnsi="Times New Roman" w:cs="Times New Roman"/>
        <w:b/>
        <w:sz w:val="28"/>
        <w:szCs w:val="28"/>
      </w:rPr>
      <w:t>202</w:t>
    </w:r>
    <w:r w:rsidR="002107B4" w:rsidRPr="00861E26">
      <w:rPr>
        <w:rFonts w:ascii="Times New Roman" w:hAnsi="Times New Roman" w:cs="Times New Roman"/>
        <w:b/>
        <w:sz w:val="28"/>
        <w:szCs w:val="28"/>
      </w:rPr>
      <w:t>1</w:t>
    </w:r>
    <w:r w:rsidRPr="00861E26">
      <w:rPr>
        <w:rFonts w:ascii="Times New Roman" w:hAnsi="Times New Roman" w:cs="Times New Roman"/>
        <w:b/>
        <w:sz w:val="28"/>
        <w:szCs w:val="28"/>
      </w:rPr>
      <w:t>-202</w:t>
    </w:r>
    <w:r w:rsidR="002107B4" w:rsidRPr="00861E26">
      <w:rPr>
        <w:rFonts w:ascii="Times New Roman" w:hAnsi="Times New Roman" w:cs="Times New Roman"/>
        <w:b/>
        <w:sz w:val="28"/>
        <w:szCs w:val="28"/>
      </w:rPr>
      <w:t>2</w:t>
    </w:r>
    <w:r w:rsidR="0026376F" w:rsidRPr="00861E26">
      <w:rPr>
        <w:rFonts w:ascii="Times New Roman" w:hAnsi="Times New Roman" w:cs="Times New Roman"/>
        <w:b/>
        <w:sz w:val="28"/>
        <w:szCs w:val="28"/>
      </w:rPr>
      <w:t xml:space="preserve"> EĞİTİM-ÖĞRETİM YIL</w:t>
    </w:r>
    <w:r w:rsidRPr="00861E26">
      <w:rPr>
        <w:rFonts w:ascii="Times New Roman" w:hAnsi="Times New Roman" w:cs="Times New Roman"/>
        <w:b/>
        <w:sz w:val="28"/>
        <w:szCs w:val="28"/>
      </w:rPr>
      <w:t>I</w:t>
    </w:r>
    <w:r w:rsidR="0026376F" w:rsidRPr="00861E26">
      <w:rPr>
        <w:rFonts w:ascii="Times New Roman" w:hAnsi="Times New Roman" w:cs="Times New Roman"/>
        <w:b/>
        <w:sz w:val="28"/>
        <w:szCs w:val="28"/>
      </w:rPr>
      <w:t xml:space="preserve"> </w:t>
    </w:r>
    <w:r w:rsidR="00A32597" w:rsidRPr="00861E26">
      <w:rPr>
        <w:rFonts w:ascii="Times New Roman" w:hAnsi="Times New Roman" w:cs="Times New Roman"/>
        <w:b/>
        <w:sz w:val="28"/>
        <w:szCs w:val="28"/>
      </w:rPr>
      <w:t xml:space="preserve">8. SINIF TÜRKÇE DERSİ </w:t>
    </w:r>
    <w:r w:rsidR="00861E26" w:rsidRPr="00861E26">
      <w:rPr>
        <w:rFonts w:ascii="Times New Roman" w:hAnsi="Times New Roman" w:cs="Times New Roman"/>
        <w:b/>
        <w:sz w:val="28"/>
        <w:szCs w:val="28"/>
      </w:rPr>
      <w:t>DYK</w:t>
    </w:r>
    <w:r w:rsidR="00A32597" w:rsidRPr="00861E26">
      <w:rPr>
        <w:rFonts w:ascii="Times New Roman" w:hAnsi="Times New Roman" w:cs="Times New Roman"/>
        <w:b/>
        <w:sz w:val="28"/>
        <w:szCs w:val="28"/>
      </w:rPr>
      <w:t xml:space="preserve">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125"/>
    <w:multiLevelType w:val="hybridMultilevel"/>
    <w:tmpl w:val="D29EA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61"/>
    <w:rsid w:val="000006FF"/>
    <w:rsid w:val="00043BC0"/>
    <w:rsid w:val="00052B72"/>
    <w:rsid w:val="00096F21"/>
    <w:rsid w:val="000D00C7"/>
    <w:rsid w:val="00192F24"/>
    <w:rsid w:val="001B2A8C"/>
    <w:rsid w:val="001F3E32"/>
    <w:rsid w:val="002107B4"/>
    <w:rsid w:val="00236C25"/>
    <w:rsid w:val="00260C13"/>
    <w:rsid w:val="0026376F"/>
    <w:rsid w:val="0028314D"/>
    <w:rsid w:val="002C3020"/>
    <w:rsid w:val="00351536"/>
    <w:rsid w:val="0035197E"/>
    <w:rsid w:val="003C24C9"/>
    <w:rsid w:val="003C76F1"/>
    <w:rsid w:val="003D107C"/>
    <w:rsid w:val="00407593"/>
    <w:rsid w:val="004416A4"/>
    <w:rsid w:val="00473BCB"/>
    <w:rsid w:val="004D5FEA"/>
    <w:rsid w:val="004E30C4"/>
    <w:rsid w:val="00502C96"/>
    <w:rsid w:val="005238D1"/>
    <w:rsid w:val="005C1A88"/>
    <w:rsid w:val="00674E27"/>
    <w:rsid w:val="006F440B"/>
    <w:rsid w:val="00783C4D"/>
    <w:rsid w:val="007D7AC5"/>
    <w:rsid w:val="00814A82"/>
    <w:rsid w:val="008411E5"/>
    <w:rsid w:val="008440BE"/>
    <w:rsid w:val="00861E26"/>
    <w:rsid w:val="00886582"/>
    <w:rsid w:val="00891DB1"/>
    <w:rsid w:val="009248A0"/>
    <w:rsid w:val="00937D12"/>
    <w:rsid w:val="00966657"/>
    <w:rsid w:val="00995633"/>
    <w:rsid w:val="009B789D"/>
    <w:rsid w:val="009C4A52"/>
    <w:rsid w:val="009D101C"/>
    <w:rsid w:val="00A32597"/>
    <w:rsid w:val="00AA5F9A"/>
    <w:rsid w:val="00AC487E"/>
    <w:rsid w:val="00AE3CF0"/>
    <w:rsid w:val="00B236BF"/>
    <w:rsid w:val="00BA41B5"/>
    <w:rsid w:val="00BA7123"/>
    <w:rsid w:val="00C045AB"/>
    <w:rsid w:val="00C75581"/>
    <w:rsid w:val="00D35895"/>
    <w:rsid w:val="00D76C49"/>
    <w:rsid w:val="00D80123"/>
    <w:rsid w:val="00DE5B3C"/>
    <w:rsid w:val="00DF30B5"/>
    <w:rsid w:val="00E44548"/>
    <w:rsid w:val="00E62AB3"/>
    <w:rsid w:val="00E71F61"/>
    <w:rsid w:val="00ED3CBC"/>
    <w:rsid w:val="00ED506F"/>
    <w:rsid w:val="00EE4437"/>
    <w:rsid w:val="00EF0123"/>
    <w:rsid w:val="00F306A0"/>
    <w:rsid w:val="00F568BD"/>
    <w:rsid w:val="00F9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B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597"/>
  </w:style>
  <w:style w:type="paragraph" w:styleId="Altbilgi">
    <w:name w:val="footer"/>
    <w:basedOn w:val="Normal"/>
    <w:link w:val="AltbilgiChar"/>
    <w:uiPriority w:val="99"/>
    <w:unhideWhenUsed/>
    <w:rsid w:val="00A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597"/>
  </w:style>
  <w:style w:type="paragraph" w:styleId="BalonMetni">
    <w:name w:val="Balloon Text"/>
    <w:basedOn w:val="Normal"/>
    <w:link w:val="BalonMetniChar"/>
    <w:uiPriority w:val="99"/>
    <w:semiHidden/>
    <w:unhideWhenUsed/>
    <w:rsid w:val="00E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4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597"/>
  </w:style>
  <w:style w:type="paragraph" w:styleId="Altbilgi">
    <w:name w:val="footer"/>
    <w:basedOn w:val="Normal"/>
    <w:link w:val="AltbilgiChar"/>
    <w:uiPriority w:val="99"/>
    <w:unhideWhenUsed/>
    <w:rsid w:val="00A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597"/>
  </w:style>
  <w:style w:type="paragraph" w:styleId="BalonMetni">
    <w:name w:val="Balloon Text"/>
    <w:basedOn w:val="Normal"/>
    <w:link w:val="BalonMetniChar"/>
    <w:uiPriority w:val="99"/>
    <w:semiHidden/>
    <w:unhideWhenUsed/>
    <w:rsid w:val="00E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4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12</cp:revision>
  <dcterms:created xsi:type="dcterms:W3CDTF">2021-09-07T05:04:00Z</dcterms:created>
  <dcterms:modified xsi:type="dcterms:W3CDTF">2021-09-23T13:18:00Z</dcterms:modified>
</cp:coreProperties>
</file>