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DB" w:rsidRPr="00DC6703" w:rsidRDefault="00E55F5D">
      <w:pPr>
        <w:spacing w:after="0" w:line="240" w:lineRule="auto"/>
        <w:jc w:val="center"/>
        <w:rPr>
          <w:rFonts w:cstheme="minorHAnsi"/>
          <w:b/>
          <w:sz w:val="20"/>
          <w:szCs w:val="20"/>
        </w:rPr>
      </w:pPr>
      <w:r w:rsidRPr="00DC6703">
        <w:rPr>
          <w:rFonts w:cstheme="minorHAnsi"/>
          <w:b/>
          <w:sz w:val="20"/>
          <w:szCs w:val="20"/>
        </w:rPr>
        <w:t>………………………….</w:t>
      </w:r>
      <w:r w:rsidR="008D125D" w:rsidRPr="00DC6703">
        <w:rPr>
          <w:rFonts w:cstheme="minorHAnsi"/>
          <w:b/>
          <w:sz w:val="20"/>
          <w:szCs w:val="20"/>
        </w:rPr>
        <w:t xml:space="preserve"> ANADOLU LİSESİ 2023-2024 EĞİTİM ÖĞRETİM YILI </w:t>
      </w:r>
    </w:p>
    <w:p w:rsidR="00D749DB" w:rsidRPr="00DC6703" w:rsidRDefault="008D125D">
      <w:pPr>
        <w:spacing w:after="0" w:line="240" w:lineRule="auto"/>
        <w:jc w:val="center"/>
        <w:rPr>
          <w:rFonts w:cstheme="minorHAnsi"/>
          <w:b/>
          <w:sz w:val="20"/>
          <w:szCs w:val="20"/>
        </w:rPr>
      </w:pPr>
      <w:r w:rsidRPr="00DC6703">
        <w:rPr>
          <w:rFonts w:cstheme="minorHAnsi"/>
          <w:b/>
          <w:sz w:val="20"/>
          <w:szCs w:val="20"/>
        </w:rPr>
        <w:t xml:space="preserve">10. SINIFLAR TÜRK DİLİ VE EDEBİYATI DERSİ I. DÖNEM </w:t>
      </w:r>
    </w:p>
    <w:p w:rsidR="00D749DB" w:rsidRPr="00DC6703" w:rsidRDefault="008D125D">
      <w:pPr>
        <w:spacing w:after="0" w:line="240" w:lineRule="auto"/>
        <w:jc w:val="center"/>
        <w:rPr>
          <w:rFonts w:cstheme="minorHAnsi"/>
          <w:b/>
          <w:sz w:val="20"/>
          <w:szCs w:val="20"/>
        </w:rPr>
      </w:pPr>
      <w:r w:rsidRPr="00DC6703">
        <w:rPr>
          <w:rFonts w:cstheme="minorHAnsi"/>
          <w:b/>
          <w:sz w:val="20"/>
          <w:szCs w:val="20"/>
        </w:rPr>
        <w:t>II. YAZILI SORULARI</w:t>
      </w:r>
    </w:p>
    <w:tbl>
      <w:tblPr>
        <w:tblStyle w:val="TabloKlavuzu"/>
        <w:tblW w:w="0" w:type="auto"/>
        <w:tblLook w:val="04A0"/>
      </w:tblPr>
      <w:tblGrid>
        <w:gridCol w:w="1809"/>
        <w:gridCol w:w="7403"/>
      </w:tblGrid>
      <w:tr w:rsidR="00D749DB" w:rsidRPr="00DC6703">
        <w:tc>
          <w:tcPr>
            <w:tcW w:w="9212" w:type="dxa"/>
            <w:gridSpan w:val="2"/>
          </w:tcPr>
          <w:p w:rsidR="00D749DB" w:rsidRPr="00DC6703" w:rsidRDefault="008D125D">
            <w:pPr>
              <w:jc w:val="center"/>
              <w:rPr>
                <w:rFonts w:cstheme="minorHAnsi"/>
                <w:b/>
                <w:sz w:val="20"/>
                <w:szCs w:val="20"/>
              </w:rPr>
            </w:pPr>
            <w:r w:rsidRPr="00DC6703">
              <w:rPr>
                <w:rFonts w:cstheme="minorHAnsi"/>
                <w:b/>
                <w:sz w:val="20"/>
                <w:szCs w:val="20"/>
              </w:rPr>
              <w:t>ÖĞRENCİNİN</w:t>
            </w:r>
          </w:p>
        </w:tc>
      </w:tr>
      <w:tr w:rsidR="00D749DB" w:rsidRPr="00DC6703">
        <w:tc>
          <w:tcPr>
            <w:tcW w:w="1809" w:type="dxa"/>
          </w:tcPr>
          <w:p w:rsidR="00D749DB" w:rsidRPr="00DC6703" w:rsidRDefault="008D125D">
            <w:pPr>
              <w:rPr>
                <w:rFonts w:cstheme="minorHAnsi"/>
                <w:b/>
                <w:sz w:val="20"/>
                <w:szCs w:val="20"/>
              </w:rPr>
            </w:pPr>
            <w:r w:rsidRPr="00DC6703">
              <w:rPr>
                <w:rFonts w:cstheme="minorHAnsi"/>
                <w:b/>
                <w:sz w:val="20"/>
                <w:szCs w:val="20"/>
              </w:rPr>
              <w:t>Adı-Soyadı:</w:t>
            </w:r>
          </w:p>
        </w:tc>
        <w:tc>
          <w:tcPr>
            <w:tcW w:w="7403" w:type="dxa"/>
          </w:tcPr>
          <w:p w:rsidR="00D749DB" w:rsidRPr="00DC6703" w:rsidRDefault="00D749DB">
            <w:pPr>
              <w:jc w:val="center"/>
              <w:rPr>
                <w:rFonts w:cstheme="minorHAnsi"/>
                <w:b/>
                <w:sz w:val="20"/>
                <w:szCs w:val="20"/>
              </w:rPr>
            </w:pPr>
          </w:p>
        </w:tc>
      </w:tr>
      <w:tr w:rsidR="00D749DB" w:rsidRPr="00DC6703">
        <w:tc>
          <w:tcPr>
            <w:tcW w:w="1809" w:type="dxa"/>
          </w:tcPr>
          <w:p w:rsidR="00D749DB" w:rsidRPr="00DC6703" w:rsidRDefault="008D125D">
            <w:pPr>
              <w:rPr>
                <w:rFonts w:cstheme="minorHAnsi"/>
                <w:b/>
                <w:sz w:val="20"/>
                <w:szCs w:val="20"/>
              </w:rPr>
            </w:pPr>
            <w:r w:rsidRPr="00DC6703">
              <w:rPr>
                <w:rFonts w:cstheme="minorHAnsi"/>
                <w:b/>
                <w:sz w:val="20"/>
                <w:szCs w:val="20"/>
              </w:rPr>
              <w:t>Sınıfı-Numarası:</w:t>
            </w:r>
          </w:p>
        </w:tc>
        <w:tc>
          <w:tcPr>
            <w:tcW w:w="7403" w:type="dxa"/>
          </w:tcPr>
          <w:p w:rsidR="00D749DB" w:rsidRPr="00DC6703" w:rsidRDefault="00D749DB">
            <w:pPr>
              <w:jc w:val="center"/>
              <w:rPr>
                <w:rFonts w:cstheme="minorHAnsi"/>
                <w:b/>
                <w:sz w:val="20"/>
                <w:szCs w:val="20"/>
              </w:rPr>
            </w:pPr>
          </w:p>
        </w:tc>
      </w:tr>
    </w:tbl>
    <w:p w:rsidR="00D749DB" w:rsidRPr="00DC6703" w:rsidRDefault="00D749DB">
      <w:pPr>
        <w:spacing w:after="0" w:line="240" w:lineRule="auto"/>
        <w:rPr>
          <w:rFonts w:cstheme="minorHAnsi"/>
          <w:b/>
          <w:sz w:val="20"/>
          <w:szCs w:val="20"/>
        </w:rPr>
      </w:pPr>
    </w:p>
    <w:tbl>
      <w:tblPr>
        <w:tblStyle w:val="TabloKlavuzu"/>
        <w:tblW w:w="0" w:type="auto"/>
        <w:tblLayout w:type="fixed"/>
        <w:tblLook w:val="04A0"/>
      </w:tblPr>
      <w:tblGrid>
        <w:gridCol w:w="1800"/>
        <w:gridCol w:w="812"/>
        <w:gridCol w:w="812"/>
        <w:gridCol w:w="811"/>
        <w:gridCol w:w="812"/>
        <w:gridCol w:w="812"/>
        <w:gridCol w:w="812"/>
        <w:gridCol w:w="812"/>
        <w:gridCol w:w="795"/>
        <w:gridCol w:w="1010"/>
      </w:tblGrid>
      <w:tr w:rsidR="00D749DB" w:rsidRPr="00DC6703">
        <w:tc>
          <w:tcPr>
            <w:tcW w:w="9288" w:type="dxa"/>
            <w:gridSpan w:val="10"/>
          </w:tcPr>
          <w:p w:rsidR="00D749DB" w:rsidRPr="00DC6703" w:rsidRDefault="008D125D">
            <w:pPr>
              <w:jc w:val="center"/>
              <w:rPr>
                <w:rFonts w:cstheme="minorHAnsi"/>
                <w:b/>
                <w:sz w:val="20"/>
                <w:szCs w:val="20"/>
              </w:rPr>
            </w:pPr>
            <w:r w:rsidRPr="00DC6703">
              <w:rPr>
                <w:rFonts w:cstheme="minorHAnsi"/>
                <w:b/>
                <w:sz w:val="20"/>
                <w:szCs w:val="20"/>
              </w:rPr>
              <w:t>PUAN CETVELİ</w:t>
            </w:r>
          </w:p>
        </w:tc>
      </w:tr>
      <w:tr w:rsidR="00D749DB" w:rsidRPr="00DC6703">
        <w:tc>
          <w:tcPr>
            <w:tcW w:w="1800" w:type="dxa"/>
          </w:tcPr>
          <w:p w:rsidR="00D749DB" w:rsidRPr="00DC6703" w:rsidRDefault="008D125D">
            <w:pPr>
              <w:jc w:val="center"/>
              <w:rPr>
                <w:rFonts w:cstheme="minorHAnsi"/>
                <w:b/>
                <w:sz w:val="20"/>
                <w:szCs w:val="20"/>
              </w:rPr>
            </w:pPr>
            <w:r w:rsidRPr="00DC6703">
              <w:rPr>
                <w:rFonts w:cstheme="minorHAnsi"/>
                <w:b/>
                <w:sz w:val="20"/>
                <w:szCs w:val="20"/>
              </w:rPr>
              <w:t>SORULAR</w:t>
            </w:r>
          </w:p>
        </w:tc>
        <w:tc>
          <w:tcPr>
            <w:tcW w:w="812" w:type="dxa"/>
          </w:tcPr>
          <w:p w:rsidR="00D749DB" w:rsidRPr="00DC6703" w:rsidRDefault="008D125D">
            <w:pPr>
              <w:jc w:val="center"/>
              <w:rPr>
                <w:rFonts w:cstheme="minorHAnsi"/>
                <w:b/>
                <w:sz w:val="20"/>
                <w:szCs w:val="20"/>
              </w:rPr>
            </w:pPr>
            <w:r w:rsidRPr="00DC6703">
              <w:rPr>
                <w:rFonts w:cstheme="minorHAnsi"/>
                <w:b/>
                <w:sz w:val="20"/>
                <w:szCs w:val="20"/>
              </w:rPr>
              <w:t>1</w:t>
            </w:r>
          </w:p>
        </w:tc>
        <w:tc>
          <w:tcPr>
            <w:tcW w:w="812" w:type="dxa"/>
          </w:tcPr>
          <w:p w:rsidR="00D749DB" w:rsidRPr="00DC6703" w:rsidRDefault="008D125D">
            <w:pPr>
              <w:jc w:val="center"/>
              <w:rPr>
                <w:rFonts w:cstheme="minorHAnsi"/>
                <w:b/>
                <w:sz w:val="20"/>
                <w:szCs w:val="20"/>
              </w:rPr>
            </w:pPr>
            <w:r w:rsidRPr="00DC6703">
              <w:rPr>
                <w:rFonts w:cstheme="minorHAnsi"/>
                <w:b/>
                <w:sz w:val="20"/>
                <w:szCs w:val="20"/>
              </w:rPr>
              <w:t>2</w:t>
            </w:r>
          </w:p>
        </w:tc>
        <w:tc>
          <w:tcPr>
            <w:tcW w:w="811" w:type="dxa"/>
          </w:tcPr>
          <w:p w:rsidR="00D749DB" w:rsidRPr="00DC6703" w:rsidRDefault="008D125D">
            <w:pPr>
              <w:jc w:val="center"/>
              <w:rPr>
                <w:rFonts w:cstheme="minorHAnsi"/>
                <w:b/>
                <w:sz w:val="20"/>
                <w:szCs w:val="20"/>
              </w:rPr>
            </w:pPr>
            <w:r w:rsidRPr="00DC6703">
              <w:rPr>
                <w:rFonts w:cstheme="minorHAnsi"/>
                <w:b/>
                <w:sz w:val="20"/>
                <w:szCs w:val="20"/>
              </w:rPr>
              <w:t>3</w:t>
            </w:r>
          </w:p>
        </w:tc>
        <w:tc>
          <w:tcPr>
            <w:tcW w:w="812" w:type="dxa"/>
          </w:tcPr>
          <w:p w:rsidR="00D749DB" w:rsidRPr="00DC6703" w:rsidRDefault="008D125D">
            <w:pPr>
              <w:jc w:val="center"/>
              <w:rPr>
                <w:rFonts w:cstheme="minorHAnsi"/>
                <w:b/>
                <w:sz w:val="20"/>
                <w:szCs w:val="20"/>
              </w:rPr>
            </w:pPr>
            <w:r w:rsidRPr="00DC6703">
              <w:rPr>
                <w:rFonts w:cstheme="minorHAnsi"/>
                <w:b/>
                <w:sz w:val="20"/>
                <w:szCs w:val="20"/>
              </w:rPr>
              <w:t>4</w:t>
            </w:r>
          </w:p>
        </w:tc>
        <w:tc>
          <w:tcPr>
            <w:tcW w:w="812" w:type="dxa"/>
          </w:tcPr>
          <w:p w:rsidR="00D749DB" w:rsidRPr="00DC6703" w:rsidRDefault="008D125D">
            <w:pPr>
              <w:jc w:val="center"/>
              <w:rPr>
                <w:rFonts w:cstheme="minorHAnsi"/>
                <w:b/>
                <w:sz w:val="20"/>
                <w:szCs w:val="20"/>
              </w:rPr>
            </w:pPr>
            <w:r w:rsidRPr="00DC6703">
              <w:rPr>
                <w:rFonts w:cstheme="minorHAnsi"/>
                <w:b/>
                <w:sz w:val="20"/>
                <w:szCs w:val="20"/>
              </w:rPr>
              <w:t>5</w:t>
            </w:r>
          </w:p>
        </w:tc>
        <w:tc>
          <w:tcPr>
            <w:tcW w:w="812" w:type="dxa"/>
          </w:tcPr>
          <w:p w:rsidR="00D749DB" w:rsidRPr="00DC6703" w:rsidRDefault="008D125D">
            <w:pPr>
              <w:jc w:val="center"/>
              <w:rPr>
                <w:rFonts w:cstheme="minorHAnsi"/>
                <w:b/>
                <w:sz w:val="20"/>
                <w:szCs w:val="20"/>
              </w:rPr>
            </w:pPr>
            <w:r w:rsidRPr="00DC6703">
              <w:rPr>
                <w:rFonts w:cstheme="minorHAnsi"/>
                <w:b/>
                <w:sz w:val="20"/>
                <w:szCs w:val="20"/>
              </w:rPr>
              <w:t>6</w:t>
            </w:r>
          </w:p>
        </w:tc>
        <w:tc>
          <w:tcPr>
            <w:tcW w:w="812" w:type="dxa"/>
          </w:tcPr>
          <w:p w:rsidR="00D749DB" w:rsidRPr="00DC6703" w:rsidRDefault="008D125D">
            <w:pPr>
              <w:jc w:val="center"/>
              <w:rPr>
                <w:rFonts w:cstheme="minorHAnsi"/>
                <w:b/>
                <w:sz w:val="20"/>
                <w:szCs w:val="20"/>
              </w:rPr>
            </w:pPr>
            <w:r w:rsidRPr="00DC6703">
              <w:rPr>
                <w:rFonts w:cstheme="minorHAnsi"/>
                <w:b/>
                <w:sz w:val="20"/>
                <w:szCs w:val="20"/>
              </w:rPr>
              <w:t>7</w:t>
            </w:r>
          </w:p>
        </w:tc>
        <w:tc>
          <w:tcPr>
            <w:tcW w:w="795" w:type="dxa"/>
          </w:tcPr>
          <w:p w:rsidR="00D749DB" w:rsidRPr="00DC6703" w:rsidRDefault="008D125D">
            <w:pPr>
              <w:jc w:val="center"/>
              <w:rPr>
                <w:rFonts w:cstheme="minorHAnsi"/>
                <w:b/>
                <w:sz w:val="20"/>
                <w:szCs w:val="20"/>
              </w:rPr>
            </w:pPr>
            <w:r w:rsidRPr="00DC6703">
              <w:rPr>
                <w:rFonts w:cstheme="minorHAnsi"/>
                <w:b/>
                <w:sz w:val="20"/>
                <w:szCs w:val="20"/>
              </w:rPr>
              <w:t>8</w:t>
            </w:r>
          </w:p>
        </w:tc>
        <w:tc>
          <w:tcPr>
            <w:tcW w:w="1010" w:type="dxa"/>
          </w:tcPr>
          <w:p w:rsidR="00D749DB" w:rsidRPr="00DC6703" w:rsidRDefault="008D125D">
            <w:pPr>
              <w:jc w:val="center"/>
              <w:rPr>
                <w:rFonts w:cstheme="minorHAnsi"/>
                <w:b/>
                <w:sz w:val="20"/>
                <w:szCs w:val="20"/>
              </w:rPr>
            </w:pPr>
            <w:r w:rsidRPr="00DC6703">
              <w:rPr>
                <w:rFonts w:cstheme="minorHAnsi"/>
                <w:b/>
                <w:sz w:val="20"/>
                <w:szCs w:val="20"/>
                <w:vertAlign w:val="subscript"/>
              </w:rPr>
              <w:t>TOPLAM</w:t>
            </w:r>
          </w:p>
        </w:tc>
      </w:tr>
      <w:tr w:rsidR="00D749DB" w:rsidRPr="00DC6703">
        <w:tc>
          <w:tcPr>
            <w:tcW w:w="1800" w:type="dxa"/>
          </w:tcPr>
          <w:p w:rsidR="00D749DB" w:rsidRPr="00DC6703" w:rsidRDefault="008D125D">
            <w:pPr>
              <w:jc w:val="center"/>
              <w:rPr>
                <w:rFonts w:cstheme="minorHAnsi"/>
                <w:b/>
                <w:sz w:val="20"/>
                <w:szCs w:val="20"/>
              </w:rPr>
            </w:pPr>
            <w:r w:rsidRPr="00DC6703">
              <w:rPr>
                <w:rFonts w:cstheme="minorHAnsi"/>
                <w:b/>
                <w:sz w:val="20"/>
                <w:szCs w:val="20"/>
              </w:rPr>
              <w:t>PUANLAR</w:t>
            </w:r>
          </w:p>
        </w:tc>
        <w:tc>
          <w:tcPr>
            <w:tcW w:w="812" w:type="dxa"/>
          </w:tcPr>
          <w:p w:rsidR="00D749DB" w:rsidRPr="00DC6703" w:rsidRDefault="008D125D">
            <w:pPr>
              <w:jc w:val="center"/>
              <w:rPr>
                <w:rFonts w:cstheme="minorHAnsi"/>
                <w:sz w:val="20"/>
                <w:szCs w:val="20"/>
              </w:rPr>
            </w:pPr>
            <w:r w:rsidRPr="00DC6703">
              <w:rPr>
                <w:rFonts w:cstheme="minorHAnsi"/>
                <w:sz w:val="20"/>
                <w:szCs w:val="20"/>
              </w:rPr>
              <w:t>10</w:t>
            </w:r>
          </w:p>
        </w:tc>
        <w:tc>
          <w:tcPr>
            <w:tcW w:w="812" w:type="dxa"/>
          </w:tcPr>
          <w:p w:rsidR="00D749DB" w:rsidRPr="00DC6703" w:rsidRDefault="008D125D">
            <w:pPr>
              <w:jc w:val="center"/>
              <w:rPr>
                <w:rFonts w:cstheme="minorHAnsi"/>
                <w:sz w:val="20"/>
                <w:szCs w:val="20"/>
              </w:rPr>
            </w:pPr>
            <w:r w:rsidRPr="00DC6703">
              <w:rPr>
                <w:rFonts w:cstheme="minorHAnsi"/>
                <w:sz w:val="20"/>
                <w:szCs w:val="20"/>
              </w:rPr>
              <w:t>10</w:t>
            </w:r>
          </w:p>
        </w:tc>
        <w:tc>
          <w:tcPr>
            <w:tcW w:w="811" w:type="dxa"/>
          </w:tcPr>
          <w:p w:rsidR="00D749DB" w:rsidRPr="00DC6703" w:rsidRDefault="008D125D">
            <w:pPr>
              <w:jc w:val="center"/>
              <w:rPr>
                <w:rFonts w:cstheme="minorHAnsi"/>
                <w:sz w:val="20"/>
                <w:szCs w:val="20"/>
              </w:rPr>
            </w:pPr>
            <w:r w:rsidRPr="00DC6703">
              <w:rPr>
                <w:rFonts w:cstheme="minorHAnsi"/>
                <w:sz w:val="20"/>
                <w:szCs w:val="20"/>
              </w:rPr>
              <w:t>10</w:t>
            </w:r>
          </w:p>
        </w:tc>
        <w:tc>
          <w:tcPr>
            <w:tcW w:w="812" w:type="dxa"/>
          </w:tcPr>
          <w:p w:rsidR="00D749DB" w:rsidRPr="00DC6703" w:rsidRDefault="008D125D">
            <w:pPr>
              <w:jc w:val="center"/>
              <w:rPr>
                <w:rFonts w:cstheme="minorHAnsi"/>
                <w:sz w:val="20"/>
                <w:szCs w:val="20"/>
              </w:rPr>
            </w:pPr>
            <w:r w:rsidRPr="00DC6703">
              <w:rPr>
                <w:rFonts w:cstheme="minorHAnsi"/>
                <w:sz w:val="20"/>
                <w:szCs w:val="20"/>
              </w:rPr>
              <w:t>15</w:t>
            </w:r>
          </w:p>
        </w:tc>
        <w:tc>
          <w:tcPr>
            <w:tcW w:w="812" w:type="dxa"/>
          </w:tcPr>
          <w:p w:rsidR="00D749DB" w:rsidRPr="00DC6703" w:rsidRDefault="008D125D">
            <w:pPr>
              <w:jc w:val="center"/>
              <w:rPr>
                <w:rFonts w:cstheme="minorHAnsi"/>
                <w:sz w:val="20"/>
                <w:szCs w:val="20"/>
              </w:rPr>
            </w:pPr>
            <w:r w:rsidRPr="00DC6703">
              <w:rPr>
                <w:rFonts w:cstheme="minorHAnsi"/>
                <w:sz w:val="20"/>
                <w:szCs w:val="20"/>
              </w:rPr>
              <w:t>15</w:t>
            </w:r>
          </w:p>
        </w:tc>
        <w:tc>
          <w:tcPr>
            <w:tcW w:w="812" w:type="dxa"/>
          </w:tcPr>
          <w:p w:rsidR="00D749DB" w:rsidRPr="00DC6703" w:rsidRDefault="008D125D">
            <w:pPr>
              <w:jc w:val="center"/>
              <w:rPr>
                <w:rFonts w:cstheme="minorHAnsi"/>
                <w:sz w:val="20"/>
                <w:szCs w:val="20"/>
              </w:rPr>
            </w:pPr>
            <w:r w:rsidRPr="00DC6703">
              <w:rPr>
                <w:rFonts w:cstheme="minorHAnsi"/>
                <w:sz w:val="20"/>
                <w:szCs w:val="20"/>
              </w:rPr>
              <w:t>15</w:t>
            </w:r>
          </w:p>
        </w:tc>
        <w:tc>
          <w:tcPr>
            <w:tcW w:w="812" w:type="dxa"/>
          </w:tcPr>
          <w:p w:rsidR="00D749DB" w:rsidRPr="00DC6703" w:rsidRDefault="008D125D">
            <w:pPr>
              <w:jc w:val="center"/>
              <w:rPr>
                <w:rFonts w:cstheme="minorHAnsi"/>
                <w:sz w:val="20"/>
                <w:szCs w:val="20"/>
              </w:rPr>
            </w:pPr>
            <w:r w:rsidRPr="00DC6703">
              <w:rPr>
                <w:rFonts w:cstheme="minorHAnsi"/>
                <w:sz w:val="20"/>
                <w:szCs w:val="20"/>
              </w:rPr>
              <w:t>10</w:t>
            </w:r>
          </w:p>
        </w:tc>
        <w:tc>
          <w:tcPr>
            <w:tcW w:w="795" w:type="dxa"/>
          </w:tcPr>
          <w:p w:rsidR="00D749DB" w:rsidRPr="00DC6703" w:rsidRDefault="008D125D">
            <w:pPr>
              <w:jc w:val="center"/>
              <w:rPr>
                <w:rFonts w:cstheme="minorHAnsi"/>
                <w:sz w:val="20"/>
                <w:szCs w:val="20"/>
              </w:rPr>
            </w:pPr>
            <w:r w:rsidRPr="00DC6703">
              <w:rPr>
                <w:rFonts w:cstheme="minorHAnsi"/>
                <w:sz w:val="20"/>
                <w:szCs w:val="20"/>
              </w:rPr>
              <w:t>15</w:t>
            </w:r>
          </w:p>
        </w:tc>
        <w:tc>
          <w:tcPr>
            <w:tcW w:w="1010" w:type="dxa"/>
          </w:tcPr>
          <w:p w:rsidR="00D749DB" w:rsidRPr="00DC6703" w:rsidRDefault="008D125D">
            <w:pPr>
              <w:jc w:val="center"/>
              <w:rPr>
                <w:rFonts w:cstheme="minorHAnsi"/>
                <w:sz w:val="20"/>
                <w:szCs w:val="20"/>
              </w:rPr>
            </w:pPr>
            <w:r w:rsidRPr="00DC6703">
              <w:rPr>
                <w:rFonts w:cstheme="minorHAnsi"/>
                <w:sz w:val="20"/>
                <w:szCs w:val="20"/>
              </w:rPr>
              <w:t>100</w:t>
            </w:r>
          </w:p>
        </w:tc>
      </w:tr>
      <w:tr w:rsidR="00D749DB" w:rsidRPr="00DC6703">
        <w:tc>
          <w:tcPr>
            <w:tcW w:w="1800" w:type="dxa"/>
          </w:tcPr>
          <w:p w:rsidR="00D749DB" w:rsidRPr="00DC6703" w:rsidRDefault="008D125D">
            <w:pPr>
              <w:jc w:val="center"/>
              <w:rPr>
                <w:rFonts w:cstheme="minorHAnsi"/>
                <w:b/>
                <w:sz w:val="20"/>
                <w:szCs w:val="20"/>
              </w:rPr>
            </w:pPr>
            <w:r w:rsidRPr="00DC6703">
              <w:rPr>
                <w:rFonts w:cstheme="minorHAnsi"/>
                <w:b/>
                <w:sz w:val="20"/>
                <w:szCs w:val="20"/>
                <w:vertAlign w:val="superscript"/>
              </w:rPr>
              <w:t>DEĞERLENDİRME</w:t>
            </w:r>
          </w:p>
        </w:tc>
        <w:tc>
          <w:tcPr>
            <w:tcW w:w="812" w:type="dxa"/>
          </w:tcPr>
          <w:p w:rsidR="00D749DB" w:rsidRPr="00DC6703" w:rsidRDefault="00D749DB">
            <w:pPr>
              <w:jc w:val="center"/>
              <w:rPr>
                <w:rFonts w:cstheme="minorHAnsi"/>
                <w:b/>
                <w:sz w:val="20"/>
                <w:szCs w:val="20"/>
              </w:rPr>
            </w:pPr>
          </w:p>
        </w:tc>
        <w:tc>
          <w:tcPr>
            <w:tcW w:w="812" w:type="dxa"/>
          </w:tcPr>
          <w:p w:rsidR="00D749DB" w:rsidRPr="00DC6703" w:rsidRDefault="00D749DB">
            <w:pPr>
              <w:jc w:val="center"/>
              <w:rPr>
                <w:rFonts w:cstheme="minorHAnsi"/>
                <w:b/>
                <w:sz w:val="20"/>
                <w:szCs w:val="20"/>
              </w:rPr>
            </w:pPr>
          </w:p>
        </w:tc>
        <w:tc>
          <w:tcPr>
            <w:tcW w:w="811" w:type="dxa"/>
          </w:tcPr>
          <w:p w:rsidR="00D749DB" w:rsidRPr="00DC6703" w:rsidRDefault="00D749DB">
            <w:pPr>
              <w:jc w:val="center"/>
              <w:rPr>
                <w:rFonts w:cstheme="minorHAnsi"/>
                <w:b/>
                <w:sz w:val="20"/>
                <w:szCs w:val="20"/>
              </w:rPr>
            </w:pPr>
          </w:p>
        </w:tc>
        <w:tc>
          <w:tcPr>
            <w:tcW w:w="812" w:type="dxa"/>
          </w:tcPr>
          <w:p w:rsidR="00D749DB" w:rsidRPr="00DC6703" w:rsidRDefault="00D749DB">
            <w:pPr>
              <w:jc w:val="center"/>
              <w:rPr>
                <w:rFonts w:cstheme="minorHAnsi"/>
                <w:b/>
                <w:sz w:val="20"/>
                <w:szCs w:val="20"/>
              </w:rPr>
            </w:pPr>
          </w:p>
        </w:tc>
        <w:tc>
          <w:tcPr>
            <w:tcW w:w="812" w:type="dxa"/>
          </w:tcPr>
          <w:p w:rsidR="00D749DB" w:rsidRPr="00DC6703" w:rsidRDefault="00D749DB">
            <w:pPr>
              <w:jc w:val="center"/>
              <w:rPr>
                <w:rFonts w:cstheme="minorHAnsi"/>
                <w:b/>
                <w:sz w:val="20"/>
                <w:szCs w:val="20"/>
              </w:rPr>
            </w:pPr>
          </w:p>
        </w:tc>
        <w:tc>
          <w:tcPr>
            <w:tcW w:w="812" w:type="dxa"/>
          </w:tcPr>
          <w:p w:rsidR="00D749DB" w:rsidRPr="00DC6703" w:rsidRDefault="00D749DB">
            <w:pPr>
              <w:jc w:val="center"/>
              <w:rPr>
                <w:rFonts w:cstheme="minorHAnsi"/>
                <w:b/>
                <w:sz w:val="20"/>
                <w:szCs w:val="20"/>
              </w:rPr>
            </w:pPr>
          </w:p>
        </w:tc>
        <w:tc>
          <w:tcPr>
            <w:tcW w:w="812" w:type="dxa"/>
          </w:tcPr>
          <w:p w:rsidR="00D749DB" w:rsidRPr="00DC6703" w:rsidRDefault="00D749DB">
            <w:pPr>
              <w:jc w:val="center"/>
              <w:rPr>
                <w:rFonts w:cstheme="minorHAnsi"/>
                <w:b/>
                <w:sz w:val="20"/>
                <w:szCs w:val="20"/>
              </w:rPr>
            </w:pPr>
          </w:p>
        </w:tc>
        <w:tc>
          <w:tcPr>
            <w:tcW w:w="795" w:type="dxa"/>
          </w:tcPr>
          <w:p w:rsidR="00D749DB" w:rsidRPr="00DC6703" w:rsidRDefault="00D749DB">
            <w:pPr>
              <w:jc w:val="center"/>
              <w:rPr>
                <w:rFonts w:cstheme="minorHAnsi"/>
                <w:b/>
                <w:sz w:val="20"/>
                <w:szCs w:val="20"/>
              </w:rPr>
            </w:pPr>
          </w:p>
        </w:tc>
        <w:tc>
          <w:tcPr>
            <w:tcW w:w="1010" w:type="dxa"/>
          </w:tcPr>
          <w:p w:rsidR="00D749DB" w:rsidRPr="00DC6703" w:rsidRDefault="00D749DB">
            <w:pPr>
              <w:jc w:val="center"/>
              <w:rPr>
                <w:rFonts w:cstheme="minorHAnsi"/>
                <w:b/>
                <w:sz w:val="20"/>
                <w:szCs w:val="20"/>
              </w:rPr>
            </w:pPr>
          </w:p>
        </w:tc>
      </w:tr>
    </w:tbl>
    <w:p w:rsidR="00D749DB" w:rsidRPr="00DC6703" w:rsidRDefault="00D749DB">
      <w:pPr>
        <w:spacing w:after="0" w:line="240" w:lineRule="auto"/>
        <w:rPr>
          <w:rFonts w:cstheme="minorHAnsi"/>
          <w:b/>
          <w:sz w:val="20"/>
          <w:szCs w:val="20"/>
        </w:rPr>
      </w:pPr>
    </w:p>
    <w:tbl>
      <w:tblPr>
        <w:tblStyle w:val="TabloKlavuzu"/>
        <w:tblW w:w="0" w:type="auto"/>
        <w:tblLook w:val="04A0"/>
      </w:tblPr>
      <w:tblGrid>
        <w:gridCol w:w="9212"/>
      </w:tblGrid>
      <w:tr w:rsidR="00D749DB" w:rsidRPr="00DC6703">
        <w:tc>
          <w:tcPr>
            <w:tcW w:w="9212" w:type="dxa"/>
          </w:tcPr>
          <w:p w:rsidR="00D749DB" w:rsidRPr="00DC6703" w:rsidRDefault="008D125D">
            <w:pPr>
              <w:rPr>
                <w:rFonts w:cstheme="minorHAnsi"/>
                <w:sz w:val="20"/>
                <w:szCs w:val="20"/>
              </w:rPr>
            </w:pPr>
            <w:r w:rsidRPr="00DC6703">
              <w:rPr>
                <w:rFonts w:cstheme="minorHAnsi"/>
                <w:sz w:val="20"/>
                <w:szCs w:val="20"/>
              </w:rPr>
              <w:t xml:space="preserve"> Edebiyatın tarih ve din ile ilişkisi (GİRİŞ ÜNİTESİ/OKUMA)</w:t>
            </w:r>
          </w:p>
        </w:tc>
      </w:tr>
    </w:tbl>
    <w:p w:rsidR="00D749DB" w:rsidRPr="00DC6703" w:rsidRDefault="008D125D">
      <w:pPr>
        <w:spacing w:after="0" w:line="240" w:lineRule="auto"/>
        <w:rPr>
          <w:rFonts w:cstheme="minorHAnsi"/>
          <w:sz w:val="20"/>
          <w:szCs w:val="20"/>
        </w:rPr>
      </w:pPr>
      <w:r w:rsidRPr="00DC6703">
        <w:rPr>
          <w:rFonts w:cstheme="minorHAnsi"/>
          <w:sz w:val="20"/>
          <w:szCs w:val="20"/>
        </w:rPr>
        <w:t>Türk milleti için gece uyumadım, gündüz oturmadım kardeşim Kül Tigin</w:t>
      </w:r>
      <w:r w:rsidRPr="00DC6703">
        <w:rPr>
          <w:rFonts w:cstheme="minorHAnsi"/>
          <w:sz w:val="20"/>
          <w:szCs w:val="20"/>
        </w:rPr>
        <w:t xml:space="preserve"> ile iki şad ile ölesiye bitesiye çalıştım... Ondan sonra, Tanrı yardım ettiği için, ölecek milleti dirilttim, çıplak milleti giydirdim, yoksul milleti zengin ettim, az milleti çok ettim. Başka milletlerden daha iyi kıldım… Türk-Oğuz Beyleri ve milleti, iş</w:t>
      </w:r>
      <w:r w:rsidRPr="00DC6703">
        <w:rPr>
          <w:rFonts w:cstheme="minorHAnsi"/>
          <w:sz w:val="20"/>
          <w:szCs w:val="20"/>
        </w:rPr>
        <w:t>itin! Üstte gök çökmedikçe, altta yer delinmedikçe Türk milleti, senin devletini ve töreni kim yıkıp bozabilir?</w:t>
      </w:r>
    </w:p>
    <w:p w:rsidR="00D749DB" w:rsidRPr="00DC6703" w:rsidRDefault="008D125D">
      <w:pPr>
        <w:spacing w:after="0" w:line="240" w:lineRule="auto"/>
        <w:rPr>
          <w:rFonts w:cstheme="minorHAnsi"/>
          <w:b/>
          <w:sz w:val="20"/>
          <w:szCs w:val="20"/>
        </w:rPr>
      </w:pPr>
      <w:r w:rsidRPr="00DC6703">
        <w:rPr>
          <w:rFonts w:cstheme="minorHAnsi"/>
          <w:b/>
          <w:sz w:val="20"/>
          <w:szCs w:val="20"/>
        </w:rPr>
        <w:t>1. Yukarıdaki parça, edebiyatın hangi bilimle doğrudan ilgisini göstermektedir? (</w:t>
      </w:r>
      <w:r w:rsidRPr="00DC6703">
        <w:rPr>
          <w:rFonts w:cstheme="minorHAnsi"/>
          <w:sz w:val="20"/>
          <w:szCs w:val="20"/>
        </w:rPr>
        <w:t>10 puan)</w:t>
      </w:r>
    </w:p>
    <w:p w:rsidR="00D749DB" w:rsidRPr="00DC6703" w:rsidRDefault="00D749DB">
      <w:pPr>
        <w:spacing w:after="0" w:line="240" w:lineRule="auto"/>
        <w:rPr>
          <w:rFonts w:cstheme="minorHAnsi"/>
          <w:sz w:val="20"/>
          <w:szCs w:val="20"/>
        </w:rPr>
      </w:pPr>
    </w:p>
    <w:p w:rsidR="00D749DB" w:rsidRPr="00DC6703" w:rsidRDefault="00D749DB">
      <w:pPr>
        <w:spacing w:after="0" w:line="240" w:lineRule="auto"/>
        <w:rPr>
          <w:rFonts w:cstheme="minorHAnsi"/>
          <w:sz w:val="20"/>
          <w:szCs w:val="20"/>
        </w:rPr>
      </w:pPr>
    </w:p>
    <w:p w:rsidR="00D749DB" w:rsidRPr="00DC6703" w:rsidRDefault="00D749DB">
      <w:pPr>
        <w:spacing w:after="0" w:line="240" w:lineRule="auto"/>
        <w:rPr>
          <w:rFonts w:cstheme="minorHAnsi"/>
          <w:sz w:val="20"/>
          <w:szCs w:val="20"/>
        </w:rPr>
      </w:pPr>
    </w:p>
    <w:tbl>
      <w:tblPr>
        <w:tblStyle w:val="TabloKlavuzu"/>
        <w:tblW w:w="0" w:type="auto"/>
        <w:tblLook w:val="04A0"/>
      </w:tblPr>
      <w:tblGrid>
        <w:gridCol w:w="9212"/>
      </w:tblGrid>
      <w:tr w:rsidR="00D749DB" w:rsidRPr="00DC6703">
        <w:tc>
          <w:tcPr>
            <w:tcW w:w="9212" w:type="dxa"/>
          </w:tcPr>
          <w:p w:rsidR="00D749DB" w:rsidRPr="00DC6703" w:rsidRDefault="008D125D">
            <w:pPr>
              <w:rPr>
                <w:rFonts w:cstheme="minorHAnsi"/>
                <w:sz w:val="20"/>
                <w:szCs w:val="20"/>
              </w:rPr>
            </w:pPr>
            <w:r w:rsidRPr="00DC6703">
              <w:rPr>
                <w:rFonts w:cstheme="minorHAnsi"/>
                <w:sz w:val="20"/>
                <w:szCs w:val="20"/>
              </w:rPr>
              <w:t>Kazanım: A.2.13. Metni yorumlar.</w:t>
            </w:r>
          </w:p>
        </w:tc>
      </w:tr>
    </w:tbl>
    <w:p w:rsidR="00D749DB" w:rsidRPr="00DC6703" w:rsidRDefault="008D125D">
      <w:pPr>
        <w:spacing w:after="0" w:line="240" w:lineRule="auto"/>
        <w:rPr>
          <w:rFonts w:cstheme="minorHAnsi"/>
          <w:b/>
          <w:sz w:val="20"/>
          <w:szCs w:val="20"/>
        </w:rPr>
      </w:pPr>
      <w:r w:rsidRPr="00DC6703">
        <w:rPr>
          <w:rFonts w:cstheme="minorHAnsi"/>
          <w:sz w:val="20"/>
          <w:szCs w:val="20"/>
        </w:rPr>
        <w:t xml:space="preserve">Akça Kale Sürmeliye gelip Kazan kırk otağ diktirdi. Yedi gün yedi gece yeme içme oldu. Kırk evli kul ile kırk cariyeyi oğlunun başına çevirdi, azat eyledi. Kahraman yiğitlere kale ülke verdi, cübbe çuha verdi. Dedem Korkut gelerek neşeli havalar çaldı, bu </w:t>
      </w:r>
      <w:r w:rsidRPr="00DC6703">
        <w:rPr>
          <w:rFonts w:cstheme="minorHAnsi"/>
          <w:sz w:val="20"/>
          <w:szCs w:val="20"/>
        </w:rPr>
        <w:t xml:space="preserve">Oğuznameyi düzdü koştu, böyle dedi: Şimdi hani dediğim beyler erenler Dünya benim diyenler Ecel aldı yer gizledi Fani dünya kime kaldı Gelimli gidimli dünya Ahir son ucu ölümlü dünya Dua edeyim: Yerli kara dağın yıkılmasın. Gölgeli kaba ağacın kesilmesin. </w:t>
      </w:r>
      <w:r w:rsidRPr="00DC6703">
        <w:rPr>
          <w:rFonts w:cstheme="minorHAnsi"/>
          <w:sz w:val="20"/>
          <w:szCs w:val="20"/>
        </w:rPr>
        <w:t>Taşkın akan güzel suyun kurumasın. Kanatlarının ucu kırılmasın. Kadir seni namerde muhtaç etmesin.</w:t>
      </w:r>
    </w:p>
    <w:p w:rsidR="00D749DB" w:rsidRPr="00DC6703" w:rsidRDefault="008D125D">
      <w:pPr>
        <w:spacing w:after="0" w:line="240" w:lineRule="auto"/>
        <w:rPr>
          <w:rFonts w:cstheme="minorHAnsi"/>
          <w:b/>
          <w:sz w:val="20"/>
          <w:szCs w:val="20"/>
        </w:rPr>
      </w:pPr>
      <w:r w:rsidRPr="00DC6703">
        <w:rPr>
          <w:rFonts w:cstheme="minorHAnsi"/>
          <w:b/>
          <w:sz w:val="20"/>
          <w:szCs w:val="20"/>
        </w:rPr>
        <w:t>2.Yukarıdaki metnin dil ve içerik özellikleri göz önünde bulundurulduğunda Türk edebiyatının hangi döneminde yazıldığı söylenebilir? (10 puan)</w:t>
      </w: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sz w:val="20"/>
          <w:szCs w:val="20"/>
        </w:rPr>
      </w:pPr>
    </w:p>
    <w:tbl>
      <w:tblPr>
        <w:tblStyle w:val="TabloKlavuzu"/>
        <w:tblW w:w="0" w:type="auto"/>
        <w:tblLook w:val="04A0"/>
      </w:tblPr>
      <w:tblGrid>
        <w:gridCol w:w="9212"/>
      </w:tblGrid>
      <w:tr w:rsidR="00D749DB" w:rsidRPr="00DC6703">
        <w:tc>
          <w:tcPr>
            <w:tcW w:w="9212" w:type="dxa"/>
          </w:tcPr>
          <w:p w:rsidR="00D749DB" w:rsidRPr="00DC6703" w:rsidRDefault="008D125D">
            <w:pPr>
              <w:rPr>
                <w:rFonts w:cstheme="minorHAnsi"/>
                <w:sz w:val="20"/>
                <w:szCs w:val="20"/>
              </w:rPr>
            </w:pPr>
            <w:r w:rsidRPr="00DC6703">
              <w:rPr>
                <w:rFonts w:cstheme="minorHAnsi"/>
                <w:sz w:val="20"/>
                <w:szCs w:val="20"/>
              </w:rPr>
              <w:t xml:space="preserve">Kazanım: </w:t>
            </w:r>
            <w:r w:rsidRPr="00DC6703">
              <w:rPr>
                <w:rFonts w:cstheme="minorHAnsi"/>
                <w:sz w:val="20"/>
                <w:szCs w:val="20"/>
              </w:rPr>
              <w:t>A.1.4. Şiirin nazım biçimini ve nazım türünü tespit eder.</w:t>
            </w:r>
          </w:p>
        </w:tc>
      </w:tr>
    </w:tbl>
    <w:p w:rsidR="00D749DB" w:rsidRPr="00DC6703" w:rsidRDefault="008D125D">
      <w:pPr>
        <w:spacing w:after="0" w:line="240" w:lineRule="auto"/>
        <w:rPr>
          <w:rFonts w:cstheme="minorHAnsi"/>
          <w:sz w:val="20"/>
          <w:szCs w:val="20"/>
          <w:shd w:val="clear" w:color="auto" w:fill="EEEEEE"/>
        </w:rPr>
      </w:pPr>
      <w:r w:rsidRPr="00DC6703">
        <w:rPr>
          <w:rFonts w:cstheme="minorHAnsi"/>
          <w:sz w:val="20"/>
          <w:szCs w:val="20"/>
          <w:shd w:val="clear" w:color="auto" w:fill="FFFFFF" w:themeFill="background1"/>
        </w:rPr>
        <w:t>Karacoğlan der ki kondum göçülmez</w:t>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rPr>
        <w:br/>
      </w:r>
      <w:r w:rsidRPr="00DC6703">
        <w:rPr>
          <w:rFonts w:cstheme="minorHAnsi"/>
          <w:sz w:val="20"/>
          <w:szCs w:val="20"/>
          <w:shd w:val="clear" w:color="auto" w:fill="FFFFFF" w:themeFill="background1"/>
        </w:rPr>
        <w:t>Acıdır ecel şerbeti içilmez</w:t>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br/>
        <w:t>Üç derdim var birbirinden seçilmez</w:t>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rPr>
        <w:br/>
      </w:r>
      <w:r w:rsidRPr="00DC6703">
        <w:rPr>
          <w:rFonts w:cstheme="minorHAnsi"/>
          <w:sz w:val="20"/>
          <w:szCs w:val="20"/>
          <w:shd w:val="clear" w:color="auto" w:fill="FFFFFF" w:themeFill="background1"/>
        </w:rPr>
        <w:t>Bir ayrılık, bir yoksulluk, bir ölüm</w:t>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r w:rsidRPr="00DC6703">
        <w:rPr>
          <w:rFonts w:cstheme="minorHAnsi"/>
          <w:sz w:val="20"/>
          <w:szCs w:val="20"/>
          <w:shd w:val="clear" w:color="auto" w:fill="FFFFFF" w:themeFill="background1"/>
        </w:rPr>
        <w:tab/>
      </w:r>
    </w:p>
    <w:p w:rsidR="00D749DB" w:rsidRPr="00DC6703" w:rsidRDefault="008D125D">
      <w:pPr>
        <w:spacing w:after="0" w:line="240" w:lineRule="auto"/>
        <w:rPr>
          <w:rFonts w:cstheme="minorHAnsi"/>
          <w:b/>
          <w:sz w:val="20"/>
          <w:szCs w:val="20"/>
        </w:rPr>
      </w:pPr>
      <w:r w:rsidRPr="00DC6703">
        <w:rPr>
          <w:rFonts w:cstheme="minorHAnsi"/>
          <w:b/>
          <w:sz w:val="20"/>
          <w:szCs w:val="20"/>
        </w:rPr>
        <w:t>3.Yukarıdaki şiirin parçasının biçim ve içerik ö</w:t>
      </w:r>
      <w:r w:rsidRPr="00DC6703">
        <w:rPr>
          <w:rFonts w:cstheme="minorHAnsi"/>
          <w:b/>
          <w:sz w:val="20"/>
          <w:szCs w:val="20"/>
        </w:rPr>
        <w:t>zelliklerine bakarak nazım biçimini ve nazım türünü bulunuz.(10 puan)</w:t>
      </w: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tbl>
      <w:tblPr>
        <w:tblStyle w:val="TabloKlavuzu"/>
        <w:tblW w:w="0" w:type="auto"/>
        <w:tblLook w:val="04A0"/>
      </w:tblPr>
      <w:tblGrid>
        <w:gridCol w:w="9212"/>
      </w:tblGrid>
      <w:tr w:rsidR="00D749DB" w:rsidRPr="00DC6703">
        <w:tc>
          <w:tcPr>
            <w:tcW w:w="9212" w:type="dxa"/>
          </w:tcPr>
          <w:p w:rsidR="00D749DB" w:rsidRPr="00DC6703" w:rsidRDefault="008D125D">
            <w:pPr>
              <w:rPr>
                <w:rFonts w:cstheme="minorHAnsi"/>
                <w:sz w:val="20"/>
                <w:szCs w:val="20"/>
              </w:rPr>
            </w:pPr>
            <w:r w:rsidRPr="00DC6703">
              <w:rPr>
                <w:rFonts w:cstheme="minorHAnsi"/>
                <w:sz w:val="20"/>
                <w:szCs w:val="20"/>
              </w:rPr>
              <w:t>Kazanım:A.1.9. Şiiri yorumlar.</w:t>
            </w:r>
          </w:p>
        </w:tc>
      </w:tr>
    </w:tbl>
    <w:p w:rsidR="00D749DB" w:rsidRPr="00DC6703" w:rsidRDefault="008D125D">
      <w:pPr>
        <w:spacing w:after="0" w:line="240" w:lineRule="auto"/>
        <w:rPr>
          <w:rFonts w:cstheme="minorHAnsi"/>
          <w:sz w:val="20"/>
          <w:szCs w:val="20"/>
        </w:rPr>
      </w:pPr>
      <w:r w:rsidRPr="00DC6703">
        <w:rPr>
          <w:rFonts w:cstheme="minorHAnsi"/>
          <w:sz w:val="20"/>
          <w:szCs w:val="20"/>
        </w:rPr>
        <w:t xml:space="preserve">Avlap meni koymangız </w:t>
      </w:r>
    </w:p>
    <w:p w:rsidR="00D749DB" w:rsidRPr="00DC6703" w:rsidRDefault="008D125D">
      <w:pPr>
        <w:spacing w:after="0" w:line="240" w:lineRule="auto"/>
        <w:rPr>
          <w:rFonts w:cstheme="minorHAnsi"/>
          <w:sz w:val="20"/>
          <w:szCs w:val="20"/>
        </w:rPr>
      </w:pPr>
      <w:r w:rsidRPr="00DC6703">
        <w:rPr>
          <w:rFonts w:cstheme="minorHAnsi"/>
          <w:sz w:val="20"/>
          <w:szCs w:val="20"/>
        </w:rPr>
        <w:t>Ayık ayıp kaymangız</w:t>
      </w:r>
    </w:p>
    <w:p w:rsidR="00D749DB" w:rsidRPr="00DC6703" w:rsidRDefault="008D125D">
      <w:pPr>
        <w:spacing w:after="0" w:line="240" w:lineRule="auto"/>
        <w:rPr>
          <w:rFonts w:cstheme="minorHAnsi"/>
          <w:sz w:val="20"/>
          <w:szCs w:val="20"/>
        </w:rPr>
      </w:pPr>
      <w:r w:rsidRPr="00DC6703">
        <w:rPr>
          <w:rFonts w:cstheme="minorHAnsi"/>
          <w:sz w:val="20"/>
          <w:szCs w:val="20"/>
        </w:rPr>
        <w:t xml:space="preserve"> Akar közüm uş tengiz </w:t>
      </w:r>
    </w:p>
    <w:p w:rsidR="00D749DB" w:rsidRPr="00DC6703" w:rsidRDefault="008D125D">
      <w:pPr>
        <w:spacing w:after="0" w:line="240" w:lineRule="auto"/>
        <w:rPr>
          <w:rFonts w:cstheme="minorHAnsi"/>
          <w:sz w:val="20"/>
          <w:szCs w:val="20"/>
        </w:rPr>
      </w:pPr>
      <w:r w:rsidRPr="00DC6703">
        <w:rPr>
          <w:rFonts w:cstheme="minorHAnsi"/>
          <w:sz w:val="20"/>
          <w:szCs w:val="20"/>
        </w:rPr>
        <w:t>Tegre yöre kuş uçar</w:t>
      </w:r>
    </w:p>
    <w:p w:rsidR="00D749DB" w:rsidRPr="00DC6703" w:rsidRDefault="008D125D">
      <w:pPr>
        <w:spacing w:after="0" w:line="240" w:lineRule="auto"/>
        <w:rPr>
          <w:rFonts w:cstheme="minorHAnsi"/>
          <w:sz w:val="20"/>
          <w:szCs w:val="20"/>
        </w:rPr>
      </w:pPr>
      <w:r w:rsidRPr="00DC6703">
        <w:rPr>
          <w:rFonts w:cstheme="minorHAnsi"/>
          <w:sz w:val="20"/>
          <w:szCs w:val="20"/>
        </w:rPr>
        <w:t xml:space="preserve">(Beni avlayıp koymayın, söz verip sözünüzden geri dönmeyin; işte </w:t>
      </w:r>
      <w:r w:rsidRPr="00DC6703">
        <w:rPr>
          <w:rFonts w:cstheme="minorHAnsi"/>
          <w:sz w:val="20"/>
          <w:szCs w:val="20"/>
        </w:rPr>
        <w:t>gözlerimden deniz gibi gözyaşı akıyor, gözyaşlarımın etrafında da kuşlar uçuşuyor.</w:t>
      </w:r>
    </w:p>
    <w:p w:rsidR="00D749DB" w:rsidRPr="00DC6703" w:rsidRDefault="008D125D">
      <w:pPr>
        <w:spacing w:after="0" w:line="240" w:lineRule="auto"/>
        <w:rPr>
          <w:rFonts w:cstheme="minorHAnsi"/>
          <w:b/>
          <w:sz w:val="20"/>
          <w:szCs w:val="20"/>
        </w:rPr>
      </w:pPr>
      <w:r w:rsidRPr="00DC6703">
        <w:rPr>
          <w:rFonts w:cstheme="minorHAnsi"/>
          <w:b/>
          <w:sz w:val="20"/>
          <w:szCs w:val="20"/>
        </w:rPr>
        <w:t>4.Yukarıdaki şiirin biçimsel özelliklerine bakarak ahenk unsurlarını yazınız.(15 puan)</w:t>
      </w: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Default="00D749DB">
      <w:pPr>
        <w:spacing w:after="0" w:line="240" w:lineRule="auto"/>
        <w:rPr>
          <w:rFonts w:cstheme="minorHAnsi"/>
          <w:b/>
          <w:sz w:val="20"/>
          <w:szCs w:val="20"/>
        </w:rPr>
      </w:pPr>
    </w:p>
    <w:p w:rsidR="00DC6703" w:rsidRDefault="00DC6703">
      <w:pPr>
        <w:spacing w:after="0" w:line="240" w:lineRule="auto"/>
        <w:rPr>
          <w:rFonts w:cstheme="minorHAnsi"/>
          <w:b/>
          <w:sz w:val="20"/>
          <w:szCs w:val="20"/>
        </w:rPr>
      </w:pPr>
    </w:p>
    <w:p w:rsidR="00DC6703" w:rsidRDefault="00DC6703">
      <w:pPr>
        <w:spacing w:after="0" w:line="240" w:lineRule="auto"/>
        <w:rPr>
          <w:rFonts w:cstheme="minorHAnsi"/>
          <w:b/>
          <w:sz w:val="20"/>
          <w:szCs w:val="20"/>
        </w:rPr>
      </w:pPr>
    </w:p>
    <w:p w:rsidR="00DC6703" w:rsidRPr="00DC6703" w:rsidRDefault="00DC6703">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tbl>
      <w:tblPr>
        <w:tblStyle w:val="TabloKlavuzu"/>
        <w:tblW w:w="0" w:type="auto"/>
        <w:tblLook w:val="04A0"/>
      </w:tblPr>
      <w:tblGrid>
        <w:gridCol w:w="9212"/>
      </w:tblGrid>
      <w:tr w:rsidR="00D749DB" w:rsidRPr="00DC6703">
        <w:tc>
          <w:tcPr>
            <w:tcW w:w="9212" w:type="dxa"/>
          </w:tcPr>
          <w:p w:rsidR="00D749DB" w:rsidRPr="00DC6703" w:rsidRDefault="008D125D">
            <w:pPr>
              <w:rPr>
                <w:rFonts w:cstheme="minorHAnsi"/>
                <w:sz w:val="20"/>
                <w:szCs w:val="20"/>
              </w:rPr>
            </w:pPr>
            <w:r w:rsidRPr="00DC6703">
              <w:rPr>
                <w:rFonts w:cstheme="minorHAnsi"/>
                <w:sz w:val="20"/>
                <w:szCs w:val="20"/>
              </w:rPr>
              <w:lastRenderedPageBreak/>
              <w:t>Kazanım: A.1.12. Metinden hareketle dil bilgisi çalışmaları yapar.</w:t>
            </w:r>
          </w:p>
        </w:tc>
      </w:tr>
    </w:tbl>
    <w:p w:rsidR="00D749DB" w:rsidRPr="00DC6703" w:rsidRDefault="00D749DB">
      <w:pPr>
        <w:spacing w:after="0" w:line="240" w:lineRule="auto"/>
        <w:rPr>
          <w:rFonts w:cstheme="minorHAnsi"/>
          <w:sz w:val="20"/>
          <w:szCs w:val="20"/>
        </w:rPr>
      </w:pPr>
    </w:p>
    <w:p w:rsidR="00D749DB" w:rsidRPr="00DC6703" w:rsidRDefault="008D125D">
      <w:pPr>
        <w:spacing w:after="0" w:line="240" w:lineRule="auto"/>
        <w:rPr>
          <w:rFonts w:cstheme="minorHAnsi"/>
          <w:b/>
          <w:sz w:val="20"/>
          <w:szCs w:val="20"/>
        </w:rPr>
      </w:pPr>
      <w:r w:rsidRPr="00DC6703">
        <w:rPr>
          <w:rFonts w:cstheme="minorHAnsi"/>
          <w:b/>
          <w:sz w:val="20"/>
          <w:szCs w:val="20"/>
        </w:rPr>
        <w:t>5. Aşağıda</w:t>
      </w:r>
      <w:r w:rsidRPr="00DC6703">
        <w:rPr>
          <w:rFonts w:cstheme="minorHAnsi"/>
          <w:b/>
          <w:sz w:val="20"/>
          <w:szCs w:val="20"/>
        </w:rPr>
        <w:t xml:space="preserve"> verilen cümlelerdeki yazım yanlışlarını düzelterek yanlarına yazınız. (5 x 3 = 15 puan)</w:t>
      </w:r>
    </w:p>
    <w:p w:rsidR="00D749DB" w:rsidRPr="00DC6703" w:rsidRDefault="00D749DB">
      <w:pPr>
        <w:spacing w:after="0" w:line="240" w:lineRule="auto"/>
        <w:rPr>
          <w:rFonts w:cstheme="minorHAnsi"/>
          <w:sz w:val="20"/>
          <w:szCs w:val="20"/>
        </w:rPr>
      </w:pPr>
    </w:p>
    <w:p w:rsidR="00D749DB" w:rsidRPr="00DC6703" w:rsidRDefault="008D125D">
      <w:pPr>
        <w:pStyle w:val="ListeParagraf"/>
        <w:numPr>
          <w:ilvl w:val="0"/>
          <w:numId w:val="1"/>
        </w:numPr>
        <w:spacing w:after="0" w:line="360" w:lineRule="auto"/>
        <w:rPr>
          <w:rFonts w:cstheme="minorHAnsi"/>
          <w:sz w:val="20"/>
          <w:szCs w:val="20"/>
        </w:rPr>
      </w:pPr>
      <w:r w:rsidRPr="00DC6703">
        <w:rPr>
          <w:rFonts w:cstheme="minorHAnsi"/>
          <w:sz w:val="20"/>
          <w:szCs w:val="20"/>
          <w:shd w:val="clear" w:color="auto" w:fill="FFFFFF"/>
        </w:rPr>
        <w:t>Son dönem şairleri bu antalojiye alınmamış.</w:t>
      </w:r>
    </w:p>
    <w:p w:rsidR="00D749DB" w:rsidRPr="00DC6703" w:rsidRDefault="008D125D">
      <w:pPr>
        <w:pStyle w:val="ListeParagraf"/>
        <w:numPr>
          <w:ilvl w:val="0"/>
          <w:numId w:val="1"/>
        </w:numPr>
        <w:spacing w:after="0" w:line="360" w:lineRule="auto"/>
        <w:rPr>
          <w:rFonts w:cstheme="minorHAnsi"/>
          <w:sz w:val="20"/>
          <w:szCs w:val="20"/>
        </w:rPr>
      </w:pPr>
      <w:r w:rsidRPr="00DC6703">
        <w:rPr>
          <w:rFonts w:cstheme="minorHAnsi"/>
          <w:sz w:val="20"/>
          <w:szCs w:val="20"/>
          <w:shd w:val="clear" w:color="auto" w:fill="FFFFFF"/>
        </w:rPr>
        <w:t>Voleybolcularda bizimle otobüse bindiler.</w:t>
      </w:r>
    </w:p>
    <w:p w:rsidR="00D749DB" w:rsidRPr="00DC6703" w:rsidRDefault="008D125D">
      <w:pPr>
        <w:pStyle w:val="ListeParagraf"/>
        <w:numPr>
          <w:ilvl w:val="0"/>
          <w:numId w:val="1"/>
        </w:numPr>
        <w:spacing w:after="0" w:line="360" w:lineRule="auto"/>
        <w:rPr>
          <w:rFonts w:cstheme="minorHAnsi"/>
          <w:sz w:val="20"/>
          <w:szCs w:val="20"/>
        </w:rPr>
      </w:pPr>
      <w:r w:rsidRPr="00DC6703">
        <w:rPr>
          <w:rFonts w:cstheme="minorHAnsi"/>
          <w:sz w:val="20"/>
          <w:szCs w:val="20"/>
          <w:shd w:val="clear" w:color="auto" w:fill="FFFFFF"/>
        </w:rPr>
        <w:t>Kardeşi bu filimin de yönetmenliğini üstlenmiş.</w:t>
      </w:r>
    </w:p>
    <w:p w:rsidR="00D749DB" w:rsidRPr="00DC6703" w:rsidRDefault="008D125D">
      <w:pPr>
        <w:pStyle w:val="ListeParagraf"/>
        <w:numPr>
          <w:ilvl w:val="0"/>
          <w:numId w:val="1"/>
        </w:numPr>
        <w:spacing w:after="0" w:line="360" w:lineRule="auto"/>
        <w:rPr>
          <w:rFonts w:cstheme="minorHAnsi"/>
          <w:sz w:val="20"/>
          <w:szCs w:val="20"/>
        </w:rPr>
      </w:pPr>
      <w:r w:rsidRPr="00DC6703">
        <w:rPr>
          <w:rFonts w:cstheme="minorHAnsi"/>
          <w:sz w:val="20"/>
          <w:szCs w:val="20"/>
          <w:shd w:val="clear" w:color="auto" w:fill="FFFFFF"/>
        </w:rPr>
        <w:t xml:space="preserve">Antırenör bugünkü çalışmayı </w:t>
      </w:r>
      <w:r w:rsidRPr="00DC6703">
        <w:rPr>
          <w:rFonts w:cstheme="minorHAnsi"/>
          <w:sz w:val="20"/>
          <w:szCs w:val="20"/>
          <w:shd w:val="clear" w:color="auto" w:fill="FFFFFF"/>
        </w:rPr>
        <w:t>erken bitirdi</w:t>
      </w:r>
    </w:p>
    <w:p w:rsidR="00D749DB" w:rsidRPr="00DC6703" w:rsidRDefault="008D125D">
      <w:pPr>
        <w:pStyle w:val="ListeParagraf"/>
        <w:numPr>
          <w:ilvl w:val="0"/>
          <w:numId w:val="1"/>
        </w:numPr>
        <w:spacing w:after="0" w:line="360" w:lineRule="auto"/>
        <w:rPr>
          <w:rFonts w:cstheme="minorHAnsi"/>
          <w:sz w:val="20"/>
          <w:szCs w:val="20"/>
        </w:rPr>
      </w:pPr>
      <w:r w:rsidRPr="00DC6703">
        <w:rPr>
          <w:rFonts w:cstheme="minorHAnsi"/>
          <w:sz w:val="20"/>
          <w:szCs w:val="20"/>
          <w:shd w:val="clear" w:color="auto" w:fill="FFFFFF"/>
        </w:rPr>
        <w:t>Bu zürafa hayvanatbahçesine yeni gelmiş</w:t>
      </w:r>
    </w:p>
    <w:p w:rsidR="00D749DB" w:rsidRPr="00DC6703" w:rsidRDefault="00D749DB">
      <w:pPr>
        <w:spacing w:after="0" w:line="360" w:lineRule="auto"/>
        <w:rPr>
          <w:rFonts w:cstheme="minorHAnsi"/>
          <w:sz w:val="20"/>
          <w:szCs w:val="20"/>
        </w:rPr>
      </w:pPr>
    </w:p>
    <w:tbl>
      <w:tblPr>
        <w:tblStyle w:val="TabloKlavuzu"/>
        <w:tblW w:w="0" w:type="auto"/>
        <w:tblLook w:val="04A0"/>
      </w:tblPr>
      <w:tblGrid>
        <w:gridCol w:w="9212"/>
      </w:tblGrid>
      <w:tr w:rsidR="00D749DB" w:rsidRPr="00DC6703">
        <w:tc>
          <w:tcPr>
            <w:tcW w:w="9212" w:type="dxa"/>
          </w:tcPr>
          <w:p w:rsidR="00D749DB" w:rsidRPr="00DC6703" w:rsidRDefault="008D125D">
            <w:pPr>
              <w:rPr>
                <w:rFonts w:cstheme="minorHAnsi"/>
                <w:sz w:val="20"/>
                <w:szCs w:val="20"/>
              </w:rPr>
            </w:pPr>
            <w:r w:rsidRPr="00DC6703">
              <w:rPr>
                <w:rFonts w:cstheme="minorHAnsi"/>
                <w:sz w:val="20"/>
                <w:szCs w:val="20"/>
              </w:rPr>
              <w:t>Kazanım:</w:t>
            </w:r>
          </w:p>
          <w:p w:rsidR="00D749DB" w:rsidRPr="00DC6703" w:rsidRDefault="008D125D">
            <w:pPr>
              <w:rPr>
                <w:rFonts w:cstheme="minorHAnsi"/>
                <w:sz w:val="20"/>
                <w:szCs w:val="20"/>
              </w:rPr>
            </w:pPr>
            <w:r w:rsidRPr="00DC6703">
              <w:rPr>
                <w:rFonts w:cstheme="minorHAnsi"/>
                <w:sz w:val="20"/>
                <w:szCs w:val="20"/>
              </w:rPr>
              <w:t>A.1.5 Şiirdeki mazmun, imge ve edebî sanatları belirleyerek bunların anlama katkısını değerlendirir.</w:t>
            </w:r>
          </w:p>
          <w:p w:rsidR="00D749DB" w:rsidRPr="00DC6703" w:rsidRDefault="008D125D">
            <w:pPr>
              <w:rPr>
                <w:rFonts w:cstheme="minorHAnsi"/>
                <w:sz w:val="20"/>
                <w:szCs w:val="20"/>
              </w:rPr>
            </w:pPr>
            <w:r w:rsidRPr="00DC6703">
              <w:rPr>
                <w:rFonts w:cstheme="minorHAnsi"/>
                <w:sz w:val="20"/>
                <w:szCs w:val="20"/>
              </w:rPr>
              <w:t>A.1.9. Şiiri yorumlar.</w:t>
            </w:r>
          </w:p>
          <w:p w:rsidR="00D749DB" w:rsidRPr="00DC6703" w:rsidRDefault="00D749DB">
            <w:pPr>
              <w:rPr>
                <w:rFonts w:cstheme="minorHAnsi"/>
                <w:sz w:val="20"/>
                <w:szCs w:val="20"/>
              </w:rPr>
            </w:pPr>
          </w:p>
        </w:tc>
      </w:tr>
    </w:tbl>
    <w:p w:rsidR="00D749DB" w:rsidRPr="00DC6703" w:rsidRDefault="008D125D">
      <w:pPr>
        <w:spacing w:after="0" w:line="240" w:lineRule="auto"/>
        <w:rPr>
          <w:rFonts w:cstheme="minorHAnsi"/>
          <w:sz w:val="20"/>
          <w:szCs w:val="20"/>
        </w:rPr>
      </w:pPr>
      <w:r w:rsidRPr="00DC6703">
        <w:rPr>
          <w:rFonts w:cstheme="minorHAnsi"/>
          <w:sz w:val="20"/>
          <w:szCs w:val="20"/>
        </w:rPr>
        <w:t>Sözün bilmez bazı nadan elinden</w:t>
      </w:r>
    </w:p>
    <w:p w:rsidR="00D749DB" w:rsidRPr="00DC6703" w:rsidRDefault="008D125D">
      <w:pPr>
        <w:spacing w:after="0" w:line="240" w:lineRule="auto"/>
        <w:rPr>
          <w:rFonts w:cstheme="minorHAnsi"/>
          <w:sz w:val="20"/>
          <w:szCs w:val="20"/>
        </w:rPr>
      </w:pPr>
      <w:r w:rsidRPr="00DC6703">
        <w:rPr>
          <w:rFonts w:cstheme="minorHAnsi"/>
          <w:sz w:val="20"/>
          <w:szCs w:val="20"/>
        </w:rPr>
        <w:t>Erkân ağlar usul ağlar yol ağlar</w:t>
      </w:r>
    </w:p>
    <w:p w:rsidR="00D749DB" w:rsidRPr="00DC6703" w:rsidRDefault="008D125D">
      <w:pPr>
        <w:spacing w:after="0" w:line="240" w:lineRule="auto"/>
        <w:rPr>
          <w:rFonts w:cstheme="minorHAnsi"/>
          <w:sz w:val="20"/>
          <w:szCs w:val="20"/>
        </w:rPr>
      </w:pPr>
      <w:r w:rsidRPr="00DC6703">
        <w:rPr>
          <w:rFonts w:cstheme="minorHAnsi"/>
          <w:sz w:val="20"/>
          <w:szCs w:val="20"/>
        </w:rPr>
        <w:t>Bülbülün feryadı gonca gülünden</w:t>
      </w:r>
    </w:p>
    <w:p w:rsidR="00D749DB" w:rsidRPr="00DC6703" w:rsidRDefault="008D125D">
      <w:pPr>
        <w:spacing w:after="0" w:line="240" w:lineRule="auto"/>
        <w:rPr>
          <w:rFonts w:cstheme="minorHAnsi"/>
          <w:b/>
          <w:sz w:val="20"/>
          <w:szCs w:val="20"/>
        </w:rPr>
      </w:pPr>
      <w:r w:rsidRPr="00DC6703">
        <w:rPr>
          <w:rFonts w:cstheme="minorHAnsi"/>
          <w:sz w:val="20"/>
          <w:szCs w:val="20"/>
        </w:rPr>
        <w:t>Gülşen ağlar bülbül ağlar gül ağlar</w:t>
      </w:r>
    </w:p>
    <w:p w:rsidR="00D749DB" w:rsidRPr="00DC6703" w:rsidRDefault="008D125D">
      <w:pPr>
        <w:spacing w:after="0" w:line="240" w:lineRule="auto"/>
        <w:rPr>
          <w:rFonts w:cstheme="minorHAnsi"/>
          <w:b/>
          <w:sz w:val="20"/>
          <w:szCs w:val="20"/>
        </w:rPr>
      </w:pPr>
      <w:r w:rsidRPr="00DC6703">
        <w:rPr>
          <w:rFonts w:cstheme="minorHAnsi"/>
          <w:b/>
          <w:sz w:val="20"/>
          <w:szCs w:val="20"/>
        </w:rPr>
        <w:t xml:space="preserve">6. Yukarıdaki şiirde imgeselliğe katkıda bulunan unsurları belirleyiniz.(15 puan) </w:t>
      </w: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tbl>
      <w:tblPr>
        <w:tblStyle w:val="TabloKlavuzu"/>
        <w:tblW w:w="0" w:type="auto"/>
        <w:tblLook w:val="04A0"/>
      </w:tblPr>
      <w:tblGrid>
        <w:gridCol w:w="9212"/>
      </w:tblGrid>
      <w:tr w:rsidR="00D749DB" w:rsidRPr="00DC6703">
        <w:trPr>
          <w:trHeight w:val="298"/>
        </w:trPr>
        <w:tc>
          <w:tcPr>
            <w:tcW w:w="9212" w:type="dxa"/>
          </w:tcPr>
          <w:p w:rsidR="00D749DB" w:rsidRPr="00DC6703" w:rsidRDefault="008D125D">
            <w:pPr>
              <w:rPr>
                <w:rFonts w:cstheme="minorHAnsi"/>
                <w:sz w:val="20"/>
                <w:szCs w:val="20"/>
              </w:rPr>
            </w:pPr>
            <w:r w:rsidRPr="00DC6703">
              <w:rPr>
                <w:rFonts w:cstheme="minorHAnsi"/>
                <w:sz w:val="20"/>
                <w:szCs w:val="20"/>
              </w:rPr>
              <w:t>Kazanımlar:</w:t>
            </w:r>
          </w:p>
          <w:p w:rsidR="00D749DB" w:rsidRPr="00DC6703" w:rsidRDefault="008D125D">
            <w:pPr>
              <w:rPr>
                <w:rFonts w:cstheme="minorHAnsi"/>
                <w:sz w:val="20"/>
                <w:szCs w:val="20"/>
              </w:rPr>
            </w:pPr>
            <w:r w:rsidRPr="00DC6703">
              <w:rPr>
                <w:rFonts w:cstheme="minorHAnsi"/>
                <w:sz w:val="20"/>
                <w:szCs w:val="20"/>
              </w:rPr>
              <w:t>A.2.13. Metni yorumlar.</w:t>
            </w:r>
          </w:p>
          <w:p w:rsidR="00D749DB" w:rsidRPr="00DC6703" w:rsidRDefault="008D125D">
            <w:pPr>
              <w:rPr>
                <w:rFonts w:cstheme="minorHAnsi"/>
                <w:i/>
                <w:iCs/>
                <w:sz w:val="20"/>
                <w:szCs w:val="20"/>
              </w:rPr>
            </w:pPr>
            <w:r w:rsidRPr="00DC6703">
              <w:rPr>
                <w:rFonts w:cstheme="minorHAnsi"/>
                <w:i/>
                <w:iCs/>
                <w:sz w:val="20"/>
                <w:szCs w:val="20"/>
              </w:rPr>
              <w:t>Metindeki açık ve örtük iletileri; metinle ilgili tespitlerini,</w:t>
            </w:r>
            <w:r w:rsidRPr="00DC6703">
              <w:rPr>
                <w:rFonts w:cstheme="minorHAnsi"/>
                <w:i/>
                <w:iCs/>
                <w:sz w:val="20"/>
                <w:szCs w:val="20"/>
              </w:rPr>
              <w:t xml:space="preserve"> eleştirilerini, güncellemelerini ve beğenisini metne dayanarak/gerekçelendirerek ilgili kazanımlar çerçevesinde ifade etmesi sağlanır. </w:t>
            </w:r>
          </w:p>
          <w:p w:rsidR="00D749DB" w:rsidRPr="00DC6703" w:rsidRDefault="00D749DB">
            <w:pPr>
              <w:rPr>
                <w:rFonts w:cstheme="minorHAnsi"/>
                <w:b/>
                <w:sz w:val="20"/>
                <w:szCs w:val="20"/>
              </w:rPr>
            </w:pPr>
          </w:p>
          <w:p w:rsidR="00D749DB" w:rsidRPr="00DC6703" w:rsidRDefault="00D749DB">
            <w:pPr>
              <w:rPr>
                <w:rFonts w:cstheme="minorHAnsi"/>
                <w:b/>
                <w:sz w:val="20"/>
                <w:szCs w:val="20"/>
              </w:rPr>
            </w:pPr>
          </w:p>
        </w:tc>
      </w:tr>
    </w:tbl>
    <w:p w:rsidR="00D749DB" w:rsidRPr="00DC6703" w:rsidRDefault="00D749DB">
      <w:pPr>
        <w:spacing w:after="0"/>
        <w:rPr>
          <w:rFonts w:cstheme="minorHAnsi"/>
          <w:sz w:val="20"/>
          <w:szCs w:val="20"/>
        </w:rPr>
      </w:pPr>
    </w:p>
    <w:p w:rsidR="00D749DB" w:rsidRPr="00DC6703" w:rsidRDefault="008D125D">
      <w:pPr>
        <w:spacing w:after="0"/>
        <w:rPr>
          <w:rFonts w:cstheme="minorHAnsi"/>
          <w:sz w:val="20"/>
          <w:szCs w:val="20"/>
        </w:rPr>
      </w:pPr>
      <w:r w:rsidRPr="00DC6703">
        <w:rPr>
          <w:rFonts w:cstheme="minorHAnsi"/>
          <w:sz w:val="20"/>
          <w:szCs w:val="20"/>
          <w:shd w:val="clear" w:color="auto" w:fill="FFFFFF"/>
        </w:rPr>
        <w:t xml:space="preserve">Şiir, güncelle yoğrulan bir türdür. Şiir beklemez, bekleyemez. Zamanın nabzı gibidir. İster bireyden yola çıksın, </w:t>
      </w:r>
      <w:r w:rsidRPr="00DC6703">
        <w:rPr>
          <w:rFonts w:cstheme="minorHAnsi"/>
          <w:sz w:val="20"/>
          <w:szCs w:val="20"/>
          <w:shd w:val="clear" w:color="auto" w:fill="FFFFFF"/>
        </w:rPr>
        <w:t>ister toplumsaldan içinde oluştuğu dünyanın, yaşam koşullarının yürek atımını verecektir. Romanın tersine, geçmişin derinliklerine de dalsa, her şeyi güncelleştirecektir, eskinin soluğunu canlandırarak günümüze bağlayacaktır.</w:t>
      </w:r>
    </w:p>
    <w:p w:rsidR="00D749DB" w:rsidRPr="00DC6703" w:rsidRDefault="00D749DB">
      <w:pPr>
        <w:spacing w:after="0" w:line="240" w:lineRule="auto"/>
        <w:rPr>
          <w:rFonts w:cstheme="minorHAnsi"/>
          <w:b/>
          <w:sz w:val="20"/>
          <w:szCs w:val="20"/>
        </w:rPr>
      </w:pPr>
    </w:p>
    <w:p w:rsidR="00D749DB" w:rsidRPr="00DC6703" w:rsidRDefault="008D125D">
      <w:pPr>
        <w:spacing w:after="0" w:line="240" w:lineRule="auto"/>
        <w:rPr>
          <w:rFonts w:cstheme="minorHAnsi"/>
          <w:b/>
          <w:sz w:val="20"/>
          <w:szCs w:val="20"/>
        </w:rPr>
      </w:pPr>
      <w:r w:rsidRPr="00DC6703">
        <w:rPr>
          <w:rFonts w:cstheme="minorHAnsi"/>
          <w:b/>
          <w:sz w:val="20"/>
          <w:szCs w:val="20"/>
        </w:rPr>
        <w:t>7. Yukarıdaki metnin yazarını</w:t>
      </w:r>
      <w:r w:rsidRPr="00DC6703">
        <w:rPr>
          <w:rFonts w:cstheme="minorHAnsi"/>
          <w:b/>
          <w:sz w:val="20"/>
          <w:szCs w:val="20"/>
        </w:rPr>
        <w:t>n metni oluşturmadaki amacı ve vermeye çalıştığı mesaj sizce nedir? (10 puan)</w:t>
      </w: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tbl>
      <w:tblPr>
        <w:tblStyle w:val="TabloKlavuzu"/>
        <w:tblW w:w="0" w:type="auto"/>
        <w:tblLook w:val="04A0"/>
      </w:tblPr>
      <w:tblGrid>
        <w:gridCol w:w="9212"/>
      </w:tblGrid>
      <w:tr w:rsidR="00D749DB" w:rsidRPr="00DC6703">
        <w:tc>
          <w:tcPr>
            <w:tcW w:w="9212" w:type="dxa"/>
          </w:tcPr>
          <w:p w:rsidR="00D749DB" w:rsidRPr="00DC6703" w:rsidRDefault="008D125D">
            <w:pPr>
              <w:rPr>
                <w:rFonts w:cstheme="minorHAnsi"/>
                <w:b/>
                <w:sz w:val="20"/>
                <w:szCs w:val="20"/>
              </w:rPr>
            </w:pPr>
            <w:r w:rsidRPr="00DC6703">
              <w:rPr>
                <w:rFonts w:cstheme="minorHAnsi"/>
                <w:sz w:val="20"/>
                <w:szCs w:val="20"/>
              </w:rPr>
              <w:t xml:space="preserve">Kazanım:A.1.16. Metinden hareketle dil bilgisi çalışmaları yapar. </w:t>
            </w:r>
          </w:p>
        </w:tc>
      </w:tr>
    </w:tbl>
    <w:p w:rsidR="00D749DB" w:rsidRPr="00DC6703" w:rsidRDefault="008D125D">
      <w:pPr>
        <w:spacing w:after="0" w:line="240" w:lineRule="auto"/>
        <w:rPr>
          <w:rFonts w:cstheme="minorHAnsi"/>
          <w:sz w:val="20"/>
          <w:szCs w:val="20"/>
        </w:rPr>
      </w:pPr>
      <w:r w:rsidRPr="00DC6703">
        <w:rPr>
          <w:rFonts w:cstheme="minorHAnsi"/>
          <w:sz w:val="20"/>
          <w:szCs w:val="20"/>
        </w:rPr>
        <w:t>İçten gelen heyecanları anlatan duygusal şiir türüne lirik şiir denir . Lirik şiirde coşku, heyecan, bi</w:t>
      </w:r>
      <w:r w:rsidRPr="00DC6703">
        <w:rPr>
          <w:rFonts w:cstheme="minorHAnsi"/>
          <w:sz w:val="20"/>
          <w:szCs w:val="20"/>
        </w:rPr>
        <w:t>reysel duygular ön plandadır ( ) Lirik şiirlerde hedef kitlenin beynine değil kalbine seslenme söz konusudur ( ) Eski Yunan edebiyatında şairler şiirlerini ( ) lir ( ) denilen bir sazla söyledikleri için bu şiire lirik şiir ismi verilmiştir ( )</w:t>
      </w:r>
    </w:p>
    <w:p w:rsidR="00D749DB" w:rsidRPr="00DC6703" w:rsidRDefault="008D125D">
      <w:pPr>
        <w:spacing w:after="0" w:line="240" w:lineRule="auto"/>
        <w:rPr>
          <w:rFonts w:cstheme="minorHAnsi"/>
          <w:b/>
          <w:sz w:val="20"/>
          <w:szCs w:val="20"/>
        </w:rPr>
      </w:pPr>
      <w:r w:rsidRPr="00DC6703">
        <w:rPr>
          <w:rFonts w:cstheme="minorHAnsi"/>
          <w:b/>
          <w:sz w:val="20"/>
          <w:szCs w:val="20"/>
        </w:rPr>
        <w:t>8.Parçada a</w:t>
      </w:r>
      <w:r w:rsidRPr="00DC6703">
        <w:rPr>
          <w:rFonts w:cstheme="minorHAnsi"/>
          <w:b/>
          <w:sz w:val="20"/>
          <w:szCs w:val="20"/>
        </w:rPr>
        <w:t>yraçlarla belirtilen yerlere sırasıyla hangi noktalama işaretleri getirilmelidir? (5 x 3= 15 puan)</w:t>
      </w: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D749DB">
      <w:pPr>
        <w:spacing w:after="0" w:line="240" w:lineRule="auto"/>
        <w:rPr>
          <w:rFonts w:cstheme="minorHAnsi"/>
          <w:b/>
          <w:sz w:val="20"/>
          <w:szCs w:val="20"/>
        </w:rPr>
      </w:pPr>
    </w:p>
    <w:p w:rsidR="00D749DB" w:rsidRPr="00DC6703" w:rsidRDefault="008D125D">
      <w:pPr>
        <w:spacing w:after="0" w:line="240" w:lineRule="auto"/>
        <w:jc w:val="right"/>
        <w:rPr>
          <w:rFonts w:cstheme="minorHAnsi"/>
          <w:b/>
          <w:sz w:val="20"/>
          <w:szCs w:val="20"/>
        </w:rPr>
      </w:pPr>
      <w:r w:rsidRPr="00DC6703">
        <w:rPr>
          <w:rFonts w:cstheme="minorHAnsi"/>
          <w:b/>
          <w:sz w:val="20"/>
          <w:szCs w:val="20"/>
        </w:rPr>
        <w:t xml:space="preserve">                                                                   Başarılar dilerim.</w:t>
      </w:r>
    </w:p>
    <w:sectPr w:rsidR="00D749DB" w:rsidRPr="00DC6703" w:rsidSect="00D749DB">
      <w:footerReference w:type="default" r:id="rId8"/>
      <w:pgSz w:w="11906" w:h="16838"/>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25D" w:rsidRDefault="008D125D">
      <w:pPr>
        <w:spacing w:after="0" w:line="240" w:lineRule="auto"/>
      </w:pPr>
      <w:r>
        <w:separator/>
      </w:r>
    </w:p>
  </w:endnote>
  <w:endnote w:type="continuationSeparator" w:id="1">
    <w:p w:rsidR="008D125D" w:rsidRDefault="008D1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DB" w:rsidRDefault="00D749D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25D" w:rsidRDefault="008D125D">
      <w:pPr>
        <w:spacing w:after="0" w:line="240" w:lineRule="auto"/>
      </w:pPr>
      <w:r>
        <w:separator/>
      </w:r>
    </w:p>
  </w:footnote>
  <w:footnote w:type="continuationSeparator" w:id="1">
    <w:p w:rsidR="008D125D" w:rsidRDefault="008D1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0894"/>
    <w:multiLevelType w:val="hybridMultilevel"/>
    <w:tmpl w:val="A65C9DAC"/>
    <w:lvl w:ilvl="0" w:tplc="4008CA8A">
      <w:start w:val="1"/>
      <w:numFmt w:val="bullet"/>
      <w:lvlText w:val=""/>
      <w:lvlJc w:val="left"/>
      <w:pPr>
        <w:ind w:left="759" w:hanging="360"/>
      </w:pPr>
      <w:rPr>
        <w:rFonts w:ascii="Symbol" w:hAnsi="Symbol" w:hint="default"/>
      </w:rPr>
    </w:lvl>
    <w:lvl w:ilvl="1" w:tplc="8E280F86" w:tentative="1">
      <w:start w:val="1"/>
      <w:numFmt w:val="bullet"/>
      <w:lvlText w:val="o"/>
      <w:lvlJc w:val="left"/>
      <w:pPr>
        <w:ind w:left="1479" w:hanging="360"/>
      </w:pPr>
      <w:rPr>
        <w:rFonts w:ascii="Courier New" w:hAnsi="Courier New" w:cs="Courier New" w:hint="default"/>
      </w:rPr>
    </w:lvl>
    <w:lvl w:ilvl="2" w:tplc="E7FC54C8" w:tentative="1">
      <w:start w:val="1"/>
      <w:numFmt w:val="bullet"/>
      <w:lvlText w:val=""/>
      <w:lvlJc w:val="left"/>
      <w:pPr>
        <w:ind w:left="2199" w:hanging="360"/>
      </w:pPr>
      <w:rPr>
        <w:rFonts w:ascii="Wingdings" w:hAnsi="Wingdings" w:hint="default"/>
      </w:rPr>
    </w:lvl>
    <w:lvl w:ilvl="3" w:tplc="00864CE8" w:tentative="1">
      <w:start w:val="1"/>
      <w:numFmt w:val="bullet"/>
      <w:lvlText w:val=""/>
      <w:lvlJc w:val="left"/>
      <w:pPr>
        <w:ind w:left="2919" w:hanging="360"/>
      </w:pPr>
      <w:rPr>
        <w:rFonts w:ascii="Symbol" w:hAnsi="Symbol" w:hint="default"/>
      </w:rPr>
    </w:lvl>
    <w:lvl w:ilvl="4" w:tplc="BD52939C" w:tentative="1">
      <w:start w:val="1"/>
      <w:numFmt w:val="bullet"/>
      <w:lvlText w:val="o"/>
      <w:lvlJc w:val="left"/>
      <w:pPr>
        <w:ind w:left="3639" w:hanging="360"/>
      </w:pPr>
      <w:rPr>
        <w:rFonts w:ascii="Courier New" w:hAnsi="Courier New" w:cs="Courier New" w:hint="default"/>
      </w:rPr>
    </w:lvl>
    <w:lvl w:ilvl="5" w:tplc="56960CD0" w:tentative="1">
      <w:start w:val="1"/>
      <w:numFmt w:val="bullet"/>
      <w:lvlText w:val=""/>
      <w:lvlJc w:val="left"/>
      <w:pPr>
        <w:ind w:left="4359" w:hanging="360"/>
      </w:pPr>
      <w:rPr>
        <w:rFonts w:ascii="Wingdings" w:hAnsi="Wingdings" w:hint="default"/>
      </w:rPr>
    </w:lvl>
    <w:lvl w:ilvl="6" w:tplc="FC6EBEA2" w:tentative="1">
      <w:start w:val="1"/>
      <w:numFmt w:val="bullet"/>
      <w:lvlText w:val=""/>
      <w:lvlJc w:val="left"/>
      <w:pPr>
        <w:ind w:left="5079" w:hanging="360"/>
      </w:pPr>
      <w:rPr>
        <w:rFonts w:ascii="Symbol" w:hAnsi="Symbol" w:hint="default"/>
      </w:rPr>
    </w:lvl>
    <w:lvl w:ilvl="7" w:tplc="C22ED6D4" w:tentative="1">
      <w:start w:val="1"/>
      <w:numFmt w:val="bullet"/>
      <w:lvlText w:val="o"/>
      <w:lvlJc w:val="left"/>
      <w:pPr>
        <w:ind w:left="5799" w:hanging="360"/>
      </w:pPr>
      <w:rPr>
        <w:rFonts w:ascii="Courier New" w:hAnsi="Courier New" w:cs="Courier New" w:hint="default"/>
      </w:rPr>
    </w:lvl>
    <w:lvl w:ilvl="8" w:tplc="112AB5C8" w:tentative="1">
      <w:start w:val="1"/>
      <w:numFmt w:val="bullet"/>
      <w:lvlText w:val=""/>
      <w:lvlJc w:val="left"/>
      <w:pPr>
        <w:ind w:left="65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0B38EA"/>
    <w:rsid w:val="00047631"/>
    <w:rsid w:val="00085553"/>
    <w:rsid w:val="000B38EA"/>
    <w:rsid w:val="001F19DE"/>
    <w:rsid w:val="00230F75"/>
    <w:rsid w:val="00234294"/>
    <w:rsid w:val="002515F9"/>
    <w:rsid w:val="0026372D"/>
    <w:rsid w:val="00340532"/>
    <w:rsid w:val="00372F0C"/>
    <w:rsid w:val="003E3586"/>
    <w:rsid w:val="003E5790"/>
    <w:rsid w:val="003F2C61"/>
    <w:rsid w:val="00426E79"/>
    <w:rsid w:val="004A3CF4"/>
    <w:rsid w:val="004B1673"/>
    <w:rsid w:val="004D15BB"/>
    <w:rsid w:val="005348C0"/>
    <w:rsid w:val="005858AB"/>
    <w:rsid w:val="00595EBC"/>
    <w:rsid w:val="006D5824"/>
    <w:rsid w:val="006E3E2E"/>
    <w:rsid w:val="007D0F6D"/>
    <w:rsid w:val="00841485"/>
    <w:rsid w:val="00876E8B"/>
    <w:rsid w:val="0089161D"/>
    <w:rsid w:val="008D125D"/>
    <w:rsid w:val="009B0F3E"/>
    <w:rsid w:val="00A57D1A"/>
    <w:rsid w:val="00A62A85"/>
    <w:rsid w:val="00A6497A"/>
    <w:rsid w:val="00AA4D47"/>
    <w:rsid w:val="00AE6CC1"/>
    <w:rsid w:val="00AF091D"/>
    <w:rsid w:val="00C32E92"/>
    <w:rsid w:val="00C43C61"/>
    <w:rsid w:val="00C81A68"/>
    <w:rsid w:val="00CA3BD7"/>
    <w:rsid w:val="00CB2B08"/>
    <w:rsid w:val="00D333A1"/>
    <w:rsid w:val="00D41A0D"/>
    <w:rsid w:val="00D749DB"/>
    <w:rsid w:val="00DC6703"/>
    <w:rsid w:val="00E14955"/>
    <w:rsid w:val="00E55F5D"/>
    <w:rsid w:val="00EC07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74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next w:val="Normal"/>
    <w:link w:val="Heading1Char"/>
    <w:uiPriority w:val="9"/>
    <w:qFormat/>
    <w:rsid w:val="00D749DB"/>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Heading2Char"/>
    <w:uiPriority w:val="9"/>
    <w:semiHidden/>
    <w:unhideWhenUsed/>
    <w:qFormat/>
    <w:rsid w:val="00D749DB"/>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
    <w:next w:val="Normal"/>
    <w:link w:val="Heading3Char"/>
    <w:uiPriority w:val="9"/>
    <w:semiHidden/>
    <w:unhideWhenUsed/>
    <w:qFormat/>
    <w:rsid w:val="00D749DB"/>
    <w:pPr>
      <w:keepNext/>
      <w:keepLines/>
      <w:spacing w:before="200" w:after="0"/>
    </w:pPr>
    <w:rPr>
      <w:rFonts w:asciiTheme="majorHAnsi" w:eastAsiaTheme="majorEastAsia" w:hAnsiTheme="majorHAnsi" w:cstheme="majorBidi"/>
      <w:b/>
      <w:bCs/>
      <w:color w:val="4F81BD" w:themeColor="accent1"/>
    </w:rPr>
  </w:style>
  <w:style w:type="paragraph" w:customStyle="1" w:styleId="Heading4">
    <w:name w:val="Heading 4"/>
    <w:basedOn w:val="Normal"/>
    <w:next w:val="Normal"/>
    <w:link w:val="Heading4Char"/>
    <w:uiPriority w:val="9"/>
    <w:semiHidden/>
    <w:unhideWhenUsed/>
    <w:qFormat/>
    <w:rsid w:val="00D749DB"/>
    <w:pPr>
      <w:keepNext/>
      <w:keepLines/>
      <w:spacing w:before="200" w:after="0"/>
    </w:pPr>
    <w:rPr>
      <w:rFonts w:asciiTheme="majorHAnsi" w:eastAsiaTheme="majorEastAsia" w:hAnsiTheme="majorHAnsi" w:cstheme="majorBidi"/>
      <w:b/>
      <w:bCs/>
      <w:i/>
      <w:iCs/>
      <w:color w:val="4F81BD" w:themeColor="accent1"/>
    </w:rPr>
  </w:style>
  <w:style w:type="paragraph" w:customStyle="1" w:styleId="Heading5">
    <w:name w:val="Heading 5"/>
    <w:basedOn w:val="Normal"/>
    <w:next w:val="Normal"/>
    <w:link w:val="Heading5Char"/>
    <w:uiPriority w:val="9"/>
    <w:semiHidden/>
    <w:unhideWhenUsed/>
    <w:qFormat/>
    <w:rsid w:val="00D749DB"/>
    <w:pPr>
      <w:keepNext/>
      <w:keepLines/>
      <w:spacing w:before="200" w:after="0"/>
    </w:pPr>
    <w:rPr>
      <w:rFonts w:asciiTheme="majorHAnsi" w:eastAsiaTheme="majorEastAsia" w:hAnsiTheme="majorHAnsi" w:cstheme="majorBidi"/>
      <w:color w:val="243F60" w:themeColor="accent1" w:themeShade="7F"/>
    </w:rPr>
  </w:style>
  <w:style w:type="paragraph" w:customStyle="1" w:styleId="Heading6">
    <w:name w:val="Heading 6"/>
    <w:basedOn w:val="Normal"/>
    <w:next w:val="Normal"/>
    <w:link w:val="Heading6Char"/>
    <w:uiPriority w:val="9"/>
    <w:semiHidden/>
    <w:unhideWhenUsed/>
    <w:qFormat/>
    <w:rsid w:val="00D749DB"/>
    <w:pPr>
      <w:keepNext/>
      <w:keepLines/>
      <w:spacing w:before="200" w:after="0"/>
    </w:pPr>
    <w:rPr>
      <w:rFonts w:asciiTheme="majorHAnsi" w:eastAsiaTheme="majorEastAsia" w:hAnsiTheme="majorHAnsi" w:cstheme="majorBidi"/>
      <w:i/>
      <w:iCs/>
      <w:color w:val="243F60" w:themeColor="accent1" w:themeShade="7F"/>
    </w:rPr>
  </w:style>
  <w:style w:type="paragraph" w:customStyle="1" w:styleId="Heading7">
    <w:name w:val="Heading 7"/>
    <w:basedOn w:val="Normal"/>
    <w:next w:val="Normal"/>
    <w:link w:val="Heading7Char"/>
    <w:uiPriority w:val="9"/>
    <w:semiHidden/>
    <w:unhideWhenUsed/>
    <w:qFormat/>
    <w:rsid w:val="00D749DB"/>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Normal"/>
    <w:next w:val="Normal"/>
    <w:link w:val="Heading8Char"/>
    <w:uiPriority w:val="9"/>
    <w:semiHidden/>
    <w:unhideWhenUsed/>
    <w:qFormat/>
    <w:rsid w:val="00D749DB"/>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Normal"/>
    <w:next w:val="Normal"/>
    <w:link w:val="Heading9Char"/>
    <w:uiPriority w:val="9"/>
    <w:semiHidden/>
    <w:unhideWhenUsed/>
    <w:qFormat/>
    <w:rsid w:val="00D749DB"/>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ralkYok">
    <w:name w:val="No Spacing"/>
    <w:uiPriority w:val="1"/>
    <w:qFormat/>
    <w:rsid w:val="00D749DB"/>
    <w:pPr>
      <w:spacing w:after="0" w:line="240" w:lineRule="auto"/>
    </w:pPr>
  </w:style>
  <w:style w:type="character" w:customStyle="1" w:styleId="Heading1Char">
    <w:name w:val="Heading 1 Char"/>
    <w:link w:val="Heading1"/>
    <w:uiPriority w:val="9"/>
    <w:rsid w:val="00D749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D749DB"/>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D749DB"/>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D749DB"/>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D749DB"/>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D749DB"/>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D749DB"/>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D749DB"/>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D749DB"/>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rsid w:val="00D749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KonuBalChar">
    <w:name w:val="Konu Başlığı Char"/>
    <w:link w:val="KonuBal"/>
    <w:uiPriority w:val="10"/>
    <w:rsid w:val="00D749DB"/>
    <w:rPr>
      <w:rFonts w:asciiTheme="majorHAnsi" w:eastAsiaTheme="majorEastAsia" w:hAnsiTheme="majorHAnsi" w:cstheme="majorBidi"/>
      <w:color w:val="17365D" w:themeColor="text2" w:themeShade="BF"/>
      <w:spacing w:val="5"/>
      <w:sz w:val="52"/>
      <w:szCs w:val="52"/>
    </w:rPr>
  </w:style>
  <w:style w:type="paragraph" w:styleId="AltKonuBal">
    <w:name w:val="Subtitle"/>
    <w:basedOn w:val="Normal"/>
    <w:next w:val="Normal"/>
    <w:link w:val="AltKonuBalChar"/>
    <w:uiPriority w:val="11"/>
    <w:qFormat/>
    <w:rsid w:val="00D749DB"/>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link w:val="AltKonuBal"/>
    <w:uiPriority w:val="11"/>
    <w:rsid w:val="00D749DB"/>
    <w:rPr>
      <w:rFonts w:asciiTheme="majorHAnsi" w:eastAsiaTheme="majorEastAsia" w:hAnsiTheme="majorHAnsi" w:cstheme="majorBidi"/>
      <w:i/>
      <w:iCs/>
      <w:color w:val="4F81BD" w:themeColor="accent1"/>
      <w:spacing w:val="15"/>
      <w:sz w:val="24"/>
      <w:szCs w:val="24"/>
    </w:rPr>
  </w:style>
  <w:style w:type="character" w:styleId="HafifVurgulama">
    <w:name w:val="Subtle Emphasis"/>
    <w:uiPriority w:val="19"/>
    <w:qFormat/>
    <w:rsid w:val="00D749DB"/>
    <w:rPr>
      <w:i/>
      <w:iCs/>
      <w:color w:val="808080" w:themeColor="text1" w:themeTint="7F"/>
    </w:rPr>
  </w:style>
  <w:style w:type="character" w:styleId="Vurgu">
    <w:name w:val="Emphasis"/>
    <w:uiPriority w:val="20"/>
    <w:qFormat/>
    <w:rsid w:val="00D749DB"/>
    <w:rPr>
      <w:i/>
      <w:iCs/>
    </w:rPr>
  </w:style>
  <w:style w:type="character" w:styleId="GlVurgulama">
    <w:name w:val="Intense Emphasis"/>
    <w:uiPriority w:val="21"/>
    <w:qFormat/>
    <w:rsid w:val="00D749DB"/>
    <w:rPr>
      <w:b/>
      <w:bCs/>
      <w:i/>
      <w:iCs/>
      <w:color w:val="4F81BD" w:themeColor="accent1"/>
    </w:rPr>
  </w:style>
  <w:style w:type="character" w:styleId="Gl">
    <w:name w:val="Strong"/>
    <w:uiPriority w:val="22"/>
    <w:qFormat/>
    <w:rsid w:val="00D749DB"/>
    <w:rPr>
      <w:b/>
      <w:bCs/>
    </w:rPr>
  </w:style>
  <w:style w:type="paragraph" w:styleId="Trnak">
    <w:name w:val="Quote"/>
    <w:basedOn w:val="Normal"/>
    <w:next w:val="Normal"/>
    <w:link w:val="TrnakChar"/>
    <w:uiPriority w:val="29"/>
    <w:qFormat/>
    <w:rsid w:val="00D749DB"/>
    <w:rPr>
      <w:i/>
      <w:iCs/>
      <w:color w:val="000000" w:themeColor="text1"/>
    </w:rPr>
  </w:style>
  <w:style w:type="character" w:customStyle="1" w:styleId="TrnakChar">
    <w:name w:val="Tırnak Char"/>
    <w:link w:val="Trnak"/>
    <w:uiPriority w:val="29"/>
    <w:rsid w:val="00D749DB"/>
    <w:rPr>
      <w:i/>
      <w:iCs/>
      <w:color w:val="000000" w:themeColor="text1"/>
    </w:rPr>
  </w:style>
  <w:style w:type="paragraph" w:styleId="KeskinTrnak">
    <w:name w:val="Intense Quote"/>
    <w:basedOn w:val="Normal"/>
    <w:next w:val="Normal"/>
    <w:link w:val="KeskinTrnakChar"/>
    <w:uiPriority w:val="30"/>
    <w:qFormat/>
    <w:rsid w:val="00D749D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link w:val="KeskinTrnak"/>
    <w:uiPriority w:val="30"/>
    <w:rsid w:val="00D749DB"/>
    <w:rPr>
      <w:b/>
      <w:bCs/>
      <w:i/>
      <w:iCs/>
      <w:color w:val="4F81BD" w:themeColor="accent1"/>
    </w:rPr>
  </w:style>
  <w:style w:type="character" w:styleId="HafifBavuru">
    <w:name w:val="Subtle Reference"/>
    <w:uiPriority w:val="31"/>
    <w:qFormat/>
    <w:rsid w:val="00D749DB"/>
    <w:rPr>
      <w:smallCaps/>
      <w:color w:val="C0504D" w:themeColor="accent2"/>
      <w:u w:val="single"/>
    </w:rPr>
  </w:style>
  <w:style w:type="character" w:styleId="GlBavuru">
    <w:name w:val="Intense Reference"/>
    <w:uiPriority w:val="32"/>
    <w:qFormat/>
    <w:rsid w:val="00D749DB"/>
    <w:rPr>
      <w:b/>
      <w:bCs/>
      <w:smallCaps/>
      <w:color w:val="C0504D" w:themeColor="accent2"/>
      <w:spacing w:val="5"/>
      <w:u w:val="single"/>
    </w:rPr>
  </w:style>
  <w:style w:type="character" w:styleId="KitapBal">
    <w:name w:val="Book Title"/>
    <w:uiPriority w:val="33"/>
    <w:qFormat/>
    <w:rsid w:val="00D749DB"/>
    <w:rPr>
      <w:b/>
      <w:bCs/>
      <w:smallCaps/>
      <w:spacing w:val="5"/>
    </w:rPr>
  </w:style>
  <w:style w:type="paragraph" w:customStyle="1" w:styleId="Footnotetext">
    <w:name w:val="Footnote text"/>
    <w:basedOn w:val="Normal"/>
    <w:link w:val="FootnoteTextChar"/>
    <w:uiPriority w:val="99"/>
    <w:semiHidden/>
    <w:unhideWhenUsed/>
    <w:rsid w:val="00D749DB"/>
    <w:pPr>
      <w:spacing w:after="0" w:line="240" w:lineRule="auto"/>
    </w:pPr>
    <w:rPr>
      <w:sz w:val="20"/>
      <w:szCs w:val="20"/>
    </w:rPr>
  </w:style>
  <w:style w:type="character" w:customStyle="1" w:styleId="FootnoteTextChar">
    <w:name w:val="Footnote Text Char"/>
    <w:link w:val="Footnotetext"/>
    <w:uiPriority w:val="99"/>
    <w:semiHidden/>
    <w:rsid w:val="00D749DB"/>
    <w:rPr>
      <w:sz w:val="20"/>
      <w:szCs w:val="20"/>
    </w:rPr>
  </w:style>
  <w:style w:type="character" w:customStyle="1" w:styleId="Footnotereference">
    <w:name w:val="Footnote reference"/>
    <w:uiPriority w:val="99"/>
    <w:semiHidden/>
    <w:unhideWhenUsed/>
    <w:rsid w:val="00D749DB"/>
    <w:rPr>
      <w:vertAlign w:val="superscript"/>
    </w:rPr>
  </w:style>
  <w:style w:type="paragraph" w:customStyle="1" w:styleId="Endnotetext">
    <w:name w:val="Endnote text"/>
    <w:basedOn w:val="Normal"/>
    <w:link w:val="EndnoteTextChar"/>
    <w:uiPriority w:val="99"/>
    <w:semiHidden/>
    <w:unhideWhenUsed/>
    <w:rsid w:val="00D749DB"/>
    <w:pPr>
      <w:spacing w:after="0" w:line="240" w:lineRule="auto"/>
    </w:pPr>
    <w:rPr>
      <w:sz w:val="20"/>
      <w:szCs w:val="20"/>
    </w:rPr>
  </w:style>
  <w:style w:type="character" w:customStyle="1" w:styleId="EndnoteTextChar">
    <w:name w:val="Endnote Text Char"/>
    <w:link w:val="Endnotetext"/>
    <w:uiPriority w:val="99"/>
    <w:semiHidden/>
    <w:rsid w:val="00D749DB"/>
    <w:rPr>
      <w:sz w:val="20"/>
      <w:szCs w:val="20"/>
    </w:rPr>
  </w:style>
  <w:style w:type="character" w:customStyle="1" w:styleId="Endnotereference">
    <w:name w:val="Endnote reference"/>
    <w:uiPriority w:val="99"/>
    <w:semiHidden/>
    <w:unhideWhenUsed/>
    <w:rsid w:val="00D749DB"/>
    <w:rPr>
      <w:vertAlign w:val="superscript"/>
    </w:rPr>
  </w:style>
  <w:style w:type="character" w:styleId="Kpr">
    <w:name w:val="Hyperlink"/>
    <w:uiPriority w:val="99"/>
    <w:unhideWhenUsed/>
    <w:rsid w:val="00D749DB"/>
    <w:rPr>
      <w:color w:val="0000FF" w:themeColor="hyperlink"/>
      <w:u w:val="single"/>
    </w:rPr>
  </w:style>
  <w:style w:type="paragraph" w:styleId="DzMetin">
    <w:name w:val="Plain Text"/>
    <w:basedOn w:val="Normal"/>
    <w:link w:val="DzMetinChar"/>
    <w:uiPriority w:val="99"/>
    <w:semiHidden/>
    <w:unhideWhenUsed/>
    <w:rsid w:val="00D749DB"/>
    <w:pPr>
      <w:spacing w:after="0" w:line="240" w:lineRule="auto"/>
    </w:pPr>
    <w:rPr>
      <w:rFonts w:ascii="Courier New" w:hAnsi="Courier New" w:cs="Courier New"/>
      <w:sz w:val="21"/>
      <w:szCs w:val="21"/>
    </w:rPr>
  </w:style>
  <w:style w:type="character" w:customStyle="1" w:styleId="DzMetinChar">
    <w:name w:val="Düz Metin Char"/>
    <w:link w:val="DzMetin"/>
    <w:uiPriority w:val="99"/>
    <w:rsid w:val="00D749DB"/>
    <w:rPr>
      <w:rFonts w:ascii="Courier New" w:hAnsi="Courier New" w:cs="Courier New"/>
      <w:sz w:val="21"/>
      <w:szCs w:val="21"/>
    </w:rPr>
  </w:style>
  <w:style w:type="character" w:customStyle="1" w:styleId="HeaderChar">
    <w:name w:val="Header Char"/>
    <w:uiPriority w:val="99"/>
    <w:rsid w:val="00D749DB"/>
  </w:style>
  <w:style w:type="character" w:customStyle="1" w:styleId="FooterChar">
    <w:name w:val="Footer Char"/>
    <w:uiPriority w:val="99"/>
    <w:rsid w:val="00D749DB"/>
  </w:style>
  <w:style w:type="table" w:styleId="TabloKlavuzu">
    <w:name w:val="Table Grid"/>
    <w:basedOn w:val="NormalTablo"/>
    <w:uiPriority w:val="59"/>
    <w:rsid w:val="00D74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
    <w:name w:val="Header"/>
    <w:basedOn w:val="Normal"/>
    <w:link w:val="stbilgiChar"/>
    <w:uiPriority w:val="99"/>
    <w:semiHidden/>
    <w:unhideWhenUsed/>
    <w:rsid w:val="00D749DB"/>
    <w:pPr>
      <w:tabs>
        <w:tab w:val="center" w:pos="4536"/>
        <w:tab w:val="right" w:pos="9072"/>
      </w:tabs>
      <w:spacing w:after="0" w:line="240" w:lineRule="auto"/>
    </w:pPr>
  </w:style>
  <w:style w:type="character" w:customStyle="1" w:styleId="stbilgiChar">
    <w:name w:val="Üstbilgi Char"/>
    <w:basedOn w:val="VarsaylanParagrafYazTipi"/>
    <w:link w:val="Header"/>
    <w:uiPriority w:val="99"/>
    <w:semiHidden/>
    <w:rsid w:val="00D749DB"/>
  </w:style>
  <w:style w:type="paragraph" w:customStyle="1" w:styleId="Footer">
    <w:name w:val="Footer"/>
    <w:basedOn w:val="Normal"/>
    <w:link w:val="AltbilgiChar"/>
    <w:uiPriority w:val="99"/>
    <w:unhideWhenUsed/>
    <w:rsid w:val="00D749DB"/>
    <w:pPr>
      <w:tabs>
        <w:tab w:val="center" w:pos="4536"/>
        <w:tab w:val="right" w:pos="9072"/>
      </w:tabs>
      <w:spacing w:after="0" w:line="240" w:lineRule="auto"/>
    </w:pPr>
  </w:style>
  <w:style w:type="character" w:customStyle="1" w:styleId="AltbilgiChar">
    <w:name w:val="Altbilgi Char"/>
    <w:basedOn w:val="VarsaylanParagrafYazTipi"/>
    <w:link w:val="Footer"/>
    <w:uiPriority w:val="99"/>
    <w:rsid w:val="00D749DB"/>
  </w:style>
  <w:style w:type="paragraph" w:styleId="BalonMetni">
    <w:name w:val="Balloon Text"/>
    <w:basedOn w:val="Normal"/>
    <w:link w:val="BalonMetniChar"/>
    <w:uiPriority w:val="99"/>
    <w:semiHidden/>
    <w:unhideWhenUsed/>
    <w:rsid w:val="00D749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9DB"/>
    <w:rPr>
      <w:rFonts w:ascii="Tahoma" w:hAnsi="Tahoma" w:cs="Tahoma"/>
      <w:sz w:val="16"/>
      <w:szCs w:val="16"/>
    </w:rPr>
  </w:style>
  <w:style w:type="paragraph" w:styleId="ListeParagraf">
    <w:name w:val="List Paragraph"/>
    <w:basedOn w:val="Normal"/>
    <w:uiPriority w:val="34"/>
    <w:qFormat/>
    <w:rsid w:val="00D749DB"/>
    <w:pPr>
      <w:ind w:left="720"/>
      <w:contextualSpacing/>
    </w:pPr>
  </w:style>
</w:styles>
</file>

<file path=word/webSettings.xml><?xml version="1.0" encoding="utf-8"?>
<w:webSettings xmlns:r="http://schemas.openxmlformats.org/officeDocument/2006/relationships" xmlns:w="http://schemas.openxmlformats.org/wordprocessingml/2006/main">
  <w:divs>
    <w:div w:id="21830881">
      <w:bodyDiv w:val="1"/>
      <w:marLeft w:val="0"/>
      <w:marRight w:val="0"/>
      <w:marTop w:val="0"/>
      <w:marBottom w:val="0"/>
      <w:divBdr>
        <w:top w:val="none" w:sz="0" w:space="0" w:color="auto"/>
        <w:left w:val="none" w:sz="0" w:space="0" w:color="auto"/>
        <w:bottom w:val="none" w:sz="0" w:space="0" w:color="auto"/>
        <w:right w:val="none" w:sz="0" w:space="0" w:color="auto"/>
      </w:divBdr>
    </w:div>
    <w:div w:id="183790784">
      <w:bodyDiv w:val="1"/>
      <w:marLeft w:val="0"/>
      <w:marRight w:val="0"/>
      <w:marTop w:val="0"/>
      <w:marBottom w:val="0"/>
      <w:divBdr>
        <w:top w:val="none" w:sz="0" w:space="0" w:color="auto"/>
        <w:left w:val="none" w:sz="0" w:space="0" w:color="auto"/>
        <w:bottom w:val="none" w:sz="0" w:space="0" w:color="auto"/>
        <w:right w:val="none" w:sz="0" w:space="0" w:color="auto"/>
      </w:divBdr>
    </w:div>
    <w:div w:id="208146970">
      <w:bodyDiv w:val="1"/>
      <w:marLeft w:val="0"/>
      <w:marRight w:val="0"/>
      <w:marTop w:val="0"/>
      <w:marBottom w:val="0"/>
      <w:divBdr>
        <w:top w:val="none" w:sz="0" w:space="0" w:color="auto"/>
        <w:left w:val="none" w:sz="0" w:space="0" w:color="auto"/>
        <w:bottom w:val="none" w:sz="0" w:space="0" w:color="auto"/>
        <w:right w:val="none" w:sz="0" w:space="0" w:color="auto"/>
      </w:divBdr>
    </w:div>
    <w:div w:id="289867257">
      <w:bodyDiv w:val="1"/>
      <w:marLeft w:val="0"/>
      <w:marRight w:val="0"/>
      <w:marTop w:val="0"/>
      <w:marBottom w:val="0"/>
      <w:divBdr>
        <w:top w:val="none" w:sz="0" w:space="0" w:color="auto"/>
        <w:left w:val="none" w:sz="0" w:space="0" w:color="auto"/>
        <w:bottom w:val="none" w:sz="0" w:space="0" w:color="auto"/>
        <w:right w:val="none" w:sz="0" w:space="0" w:color="auto"/>
      </w:divBdr>
    </w:div>
    <w:div w:id="408887060">
      <w:bodyDiv w:val="1"/>
      <w:marLeft w:val="0"/>
      <w:marRight w:val="0"/>
      <w:marTop w:val="0"/>
      <w:marBottom w:val="0"/>
      <w:divBdr>
        <w:top w:val="none" w:sz="0" w:space="0" w:color="auto"/>
        <w:left w:val="none" w:sz="0" w:space="0" w:color="auto"/>
        <w:bottom w:val="none" w:sz="0" w:space="0" w:color="auto"/>
        <w:right w:val="none" w:sz="0" w:space="0" w:color="auto"/>
      </w:divBdr>
    </w:div>
    <w:div w:id="482821906">
      <w:bodyDiv w:val="1"/>
      <w:marLeft w:val="0"/>
      <w:marRight w:val="0"/>
      <w:marTop w:val="0"/>
      <w:marBottom w:val="0"/>
      <w:divBdr>
        <w:top w:val="none" w:sz="0" w:space="0" w:color="auto"/>
        <w:left w:val="none" w:sz="0" w:space="0" w:color="auto"/>
        <w:bottom w:val="none" w:sz="0" w:space="0" w:color="auto"/>
        <w:right w:val="none" w:sz="0" w:space="0" w:color="auto"/>
      </w:divBdr>
    </w:div>
    <w:div w:id="911085327">
      <w:bodyDiv w:val="1"/>
      <w:marLeft w:val="0"/>
      <w:marRight w:val="0"/>
      <w:marTop w:val="0"/>
      <w:marBottom w:val="0"/>
      <w:divBdr>
        <w:top w:val="none" w:sz="0" w:space="0" w:color="auto"/>
        <w:left w:val="none" w:sz="0" w:space="0" w:color="auto"/>
        <w:bottom w:val="none" w:sz="0" w:space="0" w:color="auto"/>
        <w:right w:val="none" w:sz="0" w:space="0" w:color="auto"/>
      </w:divBdr>
    </w:div>
    <w:div w:id="1246912118">
      <w:bodyDiv w:val="1"/>
      <w:marLeft w:val="0"/>
      <w:marRight w:val="0"/>
      <w:marTop w:val="0"/>
      <w:marBottom w:val="0"/>
      <w:divBdr>
        <w:top w:val="none" w:sz="0" w:space="0" w:color="auto"/>
        <w:left w:val="none" w:sz="0" w:space="0" w:color="auto"/>
        <w:bottom w:val="none" w:sz="0" w:space="0" w:color="auto"/>
        <w:right w:val="none" w:sz="0" w:space="0" w:color="auto"/>
      </w:divBdr>
    </w:div>
    <w:div w:id="1257208856">
      <w:bodyDiv w:val="1"/>
      <w:marLeft w:val="0"/>
      <w:marRight w:val="0"/>
      <w:marTop w:val="0"/>
      <w:marBottom w:val="0"/>
      <w:divBdr>
        <w:top w:val="none" w:sz="0" w:space="0" w:color="auto"/>
        <w:left w:val="none" w:sz="0" w:space="0" w:color="auto"/>
        <w:bottom w:val="none" w:sz="0" w:space="0" w:color="auto"/>
        <w:right w:val="none" w:sz="0" w:space="0" w:color="auto"/>
      </w:divBdr>
    </w:div>
    <w:div w:id="1289894354">
      <w:bodyDiv w:val="1"/>
      <w:marLeft w:val="0"/>
      <w:marRight w:val="0"/>
      <w:marTop w:val="0"/>
      <w:marBottom w:val="0"/>
      <w:divBdr>
        <w:top w:val="none" w:sz="0" w:space="0" w:color="auto"/>
        <w:left w:val="none" w:sz="0" w:space="0" w:color="auto"/>
        <w:bottom w:val="none" w:sz="0" w:space="0" w:color="auto"/>
        <w:right w:val="none" w:sz="0" w:space="0" w:color="auto"/>
      </w:divBdr>
    </w:div>
    <w:div w:id="1437291586">
      <w:bodyDiv w:val="1"/>
      <w:marLeft w:val="0"/>
      <w:marRight w:val="0"/>
      <w:marTop w:val="0"/>
      <w:marBottom w:val="0"/>
      <w:divBdr>
        <w:top w:val="none" w:sz="0" w:space="0" w:color="auto"/>
        <w:left w:val="none" w:sz="0" w:space="0" w:color="auto"/>
        <w:bottom w:val="none" w:sz="0" w:space="0" w:color="auto"/>
        <w:right w:val="none" w:sz="0" w:space="0" w:color="auto"/>
      </w:divBdr>
    </w:div>
    <w:div w:id="1780107258">
      <w:bodyDiv w:val="1"/>
      <w:marLeft w:val="0"/>
      <w:marRight w:val="0"/>
      <w:marTop w:val="0"/>
      <w:marBottom w:val="0"/>
      <w:divBdr>
        <w:top w:val="none" w:sz="0" w:space="0" w:color="auto"/>
        <w:left w:val="none" w:sz="0" w:space="0" w:color="auto"/>
        <w:bottom w:val="none" w:sz="0" w:space="0" w:color="auto"/>
        <w:right w:val="none" w:sz="0" w:space="0" w:color="auto"/>
      </w:divBdr>
    </w:div>
    <w:div w:id="1845389116">
      <w:bodyDiv w:val="1"/>
      <w:marLeft w:val="0"/>
      <w:marRight w:val="0"/>
      <w:marTop w:val="0"/>
      <w:marBottom w:val="0"/>
      <w:divBdr>
        <w:top w:val="none" w:sz="0" w:space="0" w:color="auto"/>
        <w:left w:val="none" w:sz="0" w:space="0" w:color="auto"/>
        <w:bottom w:val="none" w:sz="0" w:space="0" w:color="auto"/>
        <w:right w:val="none" w:sz="0" w:space="0" w:color="auto"/>
      </w:divBdr>
    </w:div>
    <w:div w:id="1956211668">
      <w:bodyDiv w:val="1"/>
      <w:marLeft w:val="0"/>
      <w:marRight w:val="0"/>
      <w:marTop w:val="0"/>
      <w:marBottom w:val="0"/>
      <w:divBdr>
        <w:top w:val="none" w:sz="0" w:space="0" w:color="auto"/>
        <w:left w:val="none" w:sz="0" w:space="0" w:color="auto"/>
        <w:bottom w:val="none" w:sz="0" w:space="0" w:color="auto"/>
        <w:right w:val="none" w:sz="0" w:space="0" w:color="auto"/>
      </w:divBdr>
    </w:div>
    <w:div w:id="2024361699">
      <w:bodyDiv w:val="1"/>
      <w:marLeft w:val="0"/>
      <w:marRight w:val="0"/>
      <w:marTop w:val="0"/>
      <w:marBottom w:val="0"/>
      <w:divBdr>
        <w:top w:val="none" w:sz="0" w:space="0" w:color="auto"/>
        <w:left w:val="none" w:sz="0" w:space="0" w:color="auto"/>
        <w:bottom w:val="none" w:sz="0" w:space="0" w:color="auto"/>
        <w:right w:val="none" w:sz="0" w:space="0" w:color="auto"/>
      </w:divBdr>
    </w:div>
    <w:div w:id="21283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BAŞARILAR…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yes</cp:lastModifiedBy>
  <cp:revision>2</cp:revision>
  <dcterms:created xsi:type="dcterms:W3CDTF">2023-12-20T19:59:00Z</dcterms:created>
  <dcterms:modified xsi:type="dcterms:W3CDTF">2023-12-20T19:59:00Z</dcterms:modified>
</cp:coreProperties>
</file>