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4A71F" w14:textId="290401BC" w:rsidR="00F47D5F" w:rsidRPr="002F6E33" w:rsidRDefault="00506A69" w:rsidP="00F47D5F">
      <w:pPr>
        <w:spacing w:after="0"/>
        <w:jc w:val="center"/>
        <w:rPr>
          <w:rFonts w:cstheme="minorHAnsi"/>
          <w:b/>
          <w:sz w:val="20"/>
          <w:szCs w:val="20"/>
        </w:rPr>
      </w:pPr>
      <w:proofErr w:type="gramStart"/>
      <w:r>
        <w:rPr>
          <w:rFonts w:cstheme="minorHAnsi"/>
          <w:b/>
          <w:sz w:val="20"/>
          <w:szCs w:val="20"/>
        </w:rPr>
        <w:t>………………………………….</w:t>
      </w:r>
      <w:proofErr w:type="gramEnd"/>
      <w:r w:rsidR="000744C1">
        <w:rPr>
          <w:rFonts w:cstheme="minorHAnsi"/>
          <w:b/>
          <w:sz w:val="20"/>
          <w:szCs w:val="20"/>
        </w:rPr>
        <w:t xml:space="preserve"> </w:t>
      </w:r>
      <w:r w:rsidR="00F47D5F" w:rsidRPr="002F6E33">
        <w:rPr>
          <w:rFonts w:cstheme="minorHAnsi"/>
          <w:b/>
          <w:sz w:val="20"/>
          <w:szCs w:val="20"/>
        </w:rPr>
        <w:t>ANADOLU LİSESİ</w:t>
      </w:r>
    </w:p>
    <w:p w14:paraId="2F0C259B" w14:textId="77777777" w:rsidR="00F47D5F" w:rsidRPr="002F6E33" w:rsidRDefault="00F47D5F" w:rsidP="00F47D5F">
      <w:pPr>
        <w:spacing w:after="0"/>
        <w:jc w:val="center"/>
        <w:rPr>
          <w:rFonts w:cstheme="minorHAnsi"/>
          <w:b/>
          <w:sz w:val="20"/>
          <w:szCs w:val="20"/>
        </w:rPr>
      </w:pPr>
      <w:r w:rsidRPr="002F6E33">
        <w:rPr>
          <w:rFonts w:cstheme="minorHAnsi"/>
          <w:b/>
          <w:sz w:val="20"/>
          <w:szCs w:val="20"/>
        </w:rPr>
        <w:t>202</w:t>
      </w:r>
      <w:r>
        <w:rPr>
          <w:rFonts w:cstheme="minorHAnsi"/>
          <w:b/>
          <w:sz w:val="20"/>
          <w:szCs w:val="20"/>
        </w:rPr>
        <w:t>3</w:t>
      </w:r>
      <w:r w:rsidRPr="002F6E33">
        <w:rPr>
          <w:rFonts w:cstheme="minorHAnsi"/>
          <w:b/>
          <w:sz w:val="20"/>
          <w:szCs w:val="20"/>
        </w:rPr>
        <w:t>-202</w:t>
      </w:r>
      <w:r>
        <w:rPr>
          <w:rFonts w:cstheme="minorHAnsi"/>
          <w:b/>
          <w:sz w:val="20"/>
          <w:szCs w:val="20"/>
        </w:rPr>
        <w:t>4</w:t>
      </w:r>
      <w:r w:rsidRPr="002F6E33">
        <w:rPr>
          <w:rFonts w:cstheme="minorHAnsi"/>
          <w:b/>
          <w:sz w:val="20"/>
          <w:szCs w:val="20"/>
        </w:rPr>
        <w:t xml:space="preserve"> EĞİTİM ÖĞRETİM YILI</w:t>
      </w:r>
    </w:p>
    <w:p w14:paraId="000B80E2" w14:textId="19C342C5" w:rsidR="00F47D5F" w:rsidRPr="002F6E33" w:rsidRDefault="00F47D5F" w:rsidP="00F47D5F">
      <w:pPr>
        <w:jc w:val="center"/>
        <w:rPr>
          <w:rFonts w:cstheme="minorHAnsi"/>
          <w:b/>
          <w:sz w:val="20"/>
          <w:szCs w:val="20"/>
        </w:rPr>
      </w:pPr>
      <w:r w:rsidRPr="002F6E33">
        <w:rPr>
          <w:rFonts w:cstheme="minorHAnsi"/>
          <w:b/>
          <w:sz w:val="20"/>
          <w:szCs w:val="20"/>
        </w:rPr>
        <w:t>1</w:t>
      </w:r>
      <w:r>
        <w:rPr>
          <w:rFonts w:cstheme="minorHAnsi"/>
          <w:b/>
          <w:sz w:val="20"/>
          <w:szCs w:val="20"/>
        </w:rPr>
        <w:t>2</w:t>
      </w:r>
      <w:r w:rsidRPr="002F6E33">
        <w:rPr>
          <w:rFonts w:cstheme="minorHAnsi"/>
          <w:b/>
          <w:sz w:val="20"/>
          <w:szCs w:val="20"/>
        </w:rPr>
        <w:t>. SINIFLAR TÜRK DİLİ VE EDEBİYATI DERSİ I</w:t>
      </w:r>
      <w:r w:rsidR="00F72BCB">
        <w:rPr>
          <w:rFonts w:cstheme="minorHAnsi"/>
          <w:b/>
          <w:sz w:val="20"/>
          <w:szCs w:val="20"/>
        </w:rPr>
        <w:t>. DÖNEM 2</w:t>
      </w:r>
      <w:r w:rsidRPr="002F6E33">
        <w:rPr>
          <w:rFonts w:cstheme="minorHAnsi"/>
          <w:b/>
          <w:sz w:val="20"/>
          <w:szCs w:val="20"/>
        </w:rPr>
        <w:t>. YAZILI SORULARI</w:t>
      </w:r>
      <w:r w:rsidR="00506A69">
        <w:rPr>
          <w:rFonts w:cstheme="minorHAnsi"/>
          <w:b/>
          <w:sz w:val="20"/>
          <w:szCs w:val="20"/>
        </w:rPr>
        <w:t xml:space="preserve"> D GRUBU</w:t>
      </w:r>
    </w:p>
    <w:tbl>
      <w:tblPr>
        <w:tblStyle w:val="TabloKlavuzu"/>
        <w:tblW w:w="0" w:type="auto"/>
        <w:tblLook w:val="04A0" w:firstRow="1" w:lastRow="0" w:firstColumn="1" w:lastColumn="0" w:noHBand="0" w:noVBand="1"/>
      </w:tblPr>
      <w:tblGrid>
        <w:gridCol w:w="2328"/>
        <w:gridCol w:w="955"/>
        <w:gridCol w:w="984"/>
        <w:gridCol w:w="1010"/>
        <w:gridCol w:w="990"/>
        <w:gridCol w:w="990"/>
        <w:gridCol w:w="980"/>
        <w:gridCol w:w="973"/>
        <w:gridCol w:w="1128"/>
      </w:tblGrid>
      <w:tr w:rsidR="00F47D5F" w:rsidRPr="002F6E33" w14:paraId="67D991F1" w14:textId="77777777" w:rsidTr="00F45DD8">
        <w:tc>
          <w:tcPr>
            <w:tcW w:w="10338" w:type="dxa"/>
            <w:gridSpan w:val="9"/>
          </w:tcPr>
          <w:p w14:paraId="545BFBD9" w14:textId="77777777" w:rsidR="00F47D5F" w:rsidRPr="002F6E33" w:rsidRDefault="00F47D5F" w:rsidP="00F45DD8">
            <w:pPr>
              <w:jc w:val="center"/>
              <w:rPr>
                <w:rFonts w:cstheme="minorHAnsi"/>
                <w:b/>
                <w:sz w:val="20"/>
                <w:szCs w:val="20"/>
              </w:rPr>
            </w:pPr>
            <w:r w:rsidRPr="002F6E33">
              <w:rPr>
                <w:rFonts w:cstheme="minorHAnsi"/>
                <w:b/>
                <w:sz w:val="20"/>
                <w:szCs w:val="20"/>
              </w:rPr>
              <w:t>ÖĞRENCİNİN</w:t>
            </w:r>
          </w:p>
        </w:tc>
      </w:tr>
      <w:tr w:rsidR="00F47D5F" w:rsidRPr="002F6E33" w14:paraId="4AEC839E" w14:textId="77777777" w:rsidTr="00F45DD8">
        <w:tc>
          <w:tcPr>
            <w:tcW w:w="2328" w:type="dxa"/>
          </w:tcPr>
          <w:p w14:paraId="20C0B76C" w14:textId="77777777" w:rsidR="00F47D5F" w:rsidRPr="002F6E33" w:rsidRDefault="00F47D5F" w:rsidP="00F45DD8">
            <w:pPr>
              <w:ind w:right="282"/>
              <w:jc w:val="both"/>
              <w:rPr>
                <w:rFonts w:cstheme="minorHAnsi"/>
                <w:sz w:val="20"/>
                <w:szCs w:val="20"/>
              </w:rPr>
            </w:pPr>
            <w:r w:rsidRPr="002F6E33">
              <w:rPr>
                <w:rFonts w:cstheme="minorHAnsi"/>
                <w:sz w:val="20"/>
                <w:szCs w:val="20"/>
              </w:rPr>
              <w:t xml:space="preserve">Adı Soyadı </w:t>
            </w:r>
          </w:p>
        </w:tc>
        <w:tc>
          <w:tcPr>
            <w:tcW w:w="8010" w:type="dxa"/>
            <w:gridSpan w:val="8"/>
          </w:tcPr>
          <w:p w14:paraId="1C498127" w14:textId="77777777" w:rsidR="00F47D5F" w:rsidRPr="002F6E33" w:rsidRDefault="00F47D5F" w:rsidP="00F45DD8">
            <w:pPr>
              <w:jc w:val="both"/>
              <w:rPr>
                <w:rFonts w:cstheme="minorHAnsi"/>
                <w:sz w:val="20"/>
                <w:szCs w:val="20"/>
              </w:rPr>
            </w:pPr>
          </w:p>
        </w:tc>
      </w:tr>
      <w:tr w:rsidR="00F47D5F" w:rsidRPr="002F6E33" w14:paraId="1DDBF7E5" w14:textId="77777777" w:rsidTr="00F45DD8">
        <w:tc>
          <w:tcPr>
            <w:tcW w:w="2328" w:type="dxa"/>
          </w:tcPr>
          <w:p w14:paraId="6E82250E" w14:textId="77777777" w:rsidR="00F47D5F" w:rsidRPr="002F6E33" w:rsidRDefault="00F47D5F" w:rsidP="00F45DD8">
            <w:pPr>
              <w:jc w:val="both"/>
              <w:rPr>
                <w:rFonts w:cstheme="minorHAnsi"/>
                <w:sz w:val="20"/>
                <w:szCs w:val="20"/>
              </w:rPr>
            </w:pPr>
            <w:r w:rsidRPr="002F6E33">
              <w:rPr>
                <w:rFonts w:cstheme="minorHAnsi"/>
                <w:sz w:val="20"/>
                <w:szCs w:val="20"/>
              </w:rPr>
              <w:t xml:space="preserve">Sınıfı / Numarası </w:t>
            </w:r>
          </w:p>
        </w:tc>
        <w:tc>
          <w:tcPr>
            <w:tcW w:w="8010" w:type="dxa"/>
            <w:gridSpan w:val="8"/>
          </w:tcPr>
          <w:p w14:paraId="11D47011" w14:textId="77777777" w:rsidR="00F47D5F" w:rsidRPr="002F6E33" w:rsidRDefault="00F47D5F" w:rsidP="00F45DD8">
            <w:pPr>
              <w:jc w:val="both"/>
              <w:rPr>
                <w:rFonts w:cstheme="minorHAnsi"/>
                <w:sz w:val="20"/>
                <w:szCs w:val="20"/>
              </w:rPr>
            </w:pPr>
          </w:p>
        </w:tc>
      </w:tr>
      <w:tr w:rsidR="00F47D5F" w:rsidRPr="002F6E33" w14:paraId="1A4C81F8" w14:textId="77777777" w:rsidTr="00F45DD8">
        <w:tc>
          <w:tcPr>
            <w:tcW w:w="10338" w:type="dxa"/>
            <w:gridSpan w:val="9"/>
          </w:tcPr>
          <w:p w14:paraId="1AC1DD1E" w14:textId="77777777" w:rsidR="00F47D5F" w:rsidRPr="002F6E33" w:rsidRDefault="00F47D5F" w:rsidP="00F45DD8">
            <w:pPr>
              <w:jc w:val="center"/>
              <w:rPr>
                <w:rFonts w:cstheme="minorHAnsi"/>
                <w:b/>
                <w:sz w:val="20"/>
                <w:szCs w:val="20"/>
              </w:rPr>
            </w:pPr>
            <w:r w:rsidRPr="002F6E33">
              <w:rPr>
                <w:rFonts w:cstheme="minorHAnsi"/>
                <w:b/>
                <w:sz w:val="20"/>
                <w:szCs w:val="20"/>
              </w:rPr>
              <w:t>PUAN CETVELİ</w:t>
            </w:r>
          </w:p>
        </w:tc>
      </w:tr>
      <w:tr w:rsidR="00F47D5F" w:rsidRPr="002F6E33" w14:paraId="68C38110" w14:textId="77777777" w:rsidTr="00F45DD8">
        <w:tc>
          <w:tcPr>
            <w:tcW w:w="2328" w:type="dxa"/>
          </w:tcPr>
          <w:p w14:paraId="0422D82C" w14:textId="77777777" w:rsidR="00F47D5F" w:rsidRPr="002F6E33" w:rsidRDefault="00F47D5F" w:rsidP="00F45DD8">
            <w:pPr>
              <w:ind w:right="-1422"/>
              <w:rPr>
                <w:rFonts w:cstheme="minorHAnsi"/>
                <w:b/>
                <w:sz w:val="20"/>
                <w:szCs w:val="20"/>
              </w:rPr>
            </w:pPr>
            <w:r w:rsidRPr="002F6E33">
              <w:rPr>
                <w:rFonts w:cstheme="minorHAnsi"/>
                <w:b/>
                <w:sz w:val="20"/>
                <w:szCs w:val="20"/>
              </w:rPr>
              <w:t>SORULAR</w:t>
            </w:r>
          </w:p>
        </w:tc>
        <w:tc>
          <w:tcPr>
            <w:tcW w:w="955" w:type="dxa"/>
          </w:tcPr>
          <w:p w14:paraId="47CBB1A1" w14:textId="77777777" w:rsidR="00F47D5F" w:rsidRPr="000A1148" w:rsidRDefault="00F47D5F" w:rsidP="00F45DD8">
            <w:pPr>
              <w:jc w:val="center"/>
            </w:pPr>
            <w:r>
              <w:t>1</w:t>
            </w:r>
          </w:p>
        </w:tc>
        <w:tc>
          <w:tcPr>
            <w:tcW w:w="984" w:type="dxa"/>
          </w:tcPr>
          <w:p w14:paraId="6C6A3651" w14:textId="77777777" w:rsidR="00F47D5F" w:rsidRPr="002F6E33" w:rsidRDefault="00F47D5F" w:rsidP="00F45DD8">
            <w:pPr>
              <w:jc w:val="center"/>
              <w:rPr>
                <w:rFonts w:cstheme="minorHAnsi"/>
                <w:b/>
                <w:sz w:val="20"/>
                <w:szCs w:val="20"/>
              </w:rPr>
            </w:pPr>
            <w:r>
              <w:rPr>
                <w:rFonts w:cstheme="minorHAnsi"/>
                <w:b/>
                <w:sz w:val="20"/>
                <w:szCs w:val="20"/>
              </w:rPr>
              <w:t>2</w:t>
            </w:r>
          </w:p>
        </w:tc>
        <w:tc>
          <w:tcPr>
            <w:tcW w:w="1010" w:type="dxa"/>
          </w:tcPr>
          <w:p w14:paraId="41B2B08B" w14:textId="77777777" w:rsidR="00F47D5F" w:rsidRPr="002F6E33" w:rsidRDefault="00F47D5F" w:rsidP="00F45DD8">
            <w:pPr>
              <w:jc w:val="center"/>
              <w:rPr>
                <w:rFonts w:cstheme="minorHAnsi"/>
                <w:b/>
                <w:sz w:val="20"/>
                <w:szCs w:val="20"/>
              </w:rPr>
            </w:pPr>
            <w:r>
              <w:rPr>
                <w:rFonts w:cstheme="minorHAnsi"/>
                <w:b/>
                <w:sz w:val="20"/>
                <w:szCs w:val="20"/>
              </w:rPr>
              <w:t>3</w:t>
            </w:r>
          </w:p>
        </w:tc>
        <w:tc>
          <w:tcPr>
            <w:tcW w:w="990" w:type="dxa"/>
          </w:tcPr>
          <w:p w14:paraId="7F2BACB8" w14:textId="77777777" w:rsidR="00F47D5F" w:rsidRPr="002F6E33" w:rsidRDefault="00F47D5F" w:rsidP="00F45DD8">
            <w:pPr>
              <w:jc w:val="center"/>
              <w:rPr>
                <w:rFonts w:cstheme="minorHAnsi"/>
                <w:b/>
                <w:sz w:val="20"/>
                <w:szCs w:val="20"/>
              </w:rPr>
            </w:pPr>
            <w:r>
              <w:rPr>
                <w:rFonts w:cstheme="minorHAnsi"/>
                <w:b/>
                <w:sz w:val="20"/>
                <w:szCs w:val="20"/>
              </w:rPr>
              <w:t>4</w:t>
            </w:r>
          </w:p>
        </w:tc>
        <w:tc>
          <w:tcPr>
            <w:tcW w:w="990" w:type="dxa"/>
          </w:tcPr>
          <w:p w14:paraId="498E0215" w14:textId="77777777" w:rsidR="00F47D5F" w:rsidRPr="002F6E33" w:rsidRDefault="00F47D5F" w:rsidP="00F45DD8">
            <w:pPr>
              <w:jc w:val="center"/>
              <w:rPr>
                <w:rFonts w:cstheme="minorHAnsi"/>
                <w:b/>
                <w:sz w:val="20"/>
                <w:szCs w:val="20"/>
              </w:rPr>
            </w:pPr>
            <w:r>
              <w:rPr>
                <w:rFonts w:cstheme="minorHAnsi"/>
                <w:b/>
                <w:sz w:val="20"/>
                <w:szCs w:val="20"/>
              </w:rPr>
              <w:t>5</w:t>
            </w:r>
          </w:p>
        </w:tc>
        <w:tc>
          <w:tcPr>
            <w:tcW w:w="980" w:type="dxa"/>
          </w:tcPr>
          <w:p w14:paraId="67F2C78D" w14:textId="77777777" w:rsidR="00F47D5F" w:rsidRPr="002F6E33" w:rsidRDefault="00F47D5F" w:rsidP="00F45DD8">
            <w:pPr>
              <w:jc w:val="center"/>
              <w:rPr>
                <w:rFonts w:cstheme="minorHAnsi"/>
                <w:b/>
                <w:sz w:val="20"/>
                <w:szCs w:val="20"/>
              </w:rPr>
            </w:pPr>
            <w:r>
              <w:rPr>
                <w:rFonts w:cstheme="minorHAnsi"/>
                <w:b/>
                <w:sz w:val="20"/>
                <w:szCs w:val="20"/>
              </w:rPr>
              <w:t>6</w:t>
            </w:r>
          </w:p>
        </w:tc>
        <w:tc>
          <w:tcPr>
            <w:tcW w:w="973" w:type="dxa"/>
          </w:tcPr>
          <w:p w14:paraId="67DE69F3" w14:textId="77777777" w:rsidR="00F47D5F" w:rsidRPr="002F6E33" w:rsidRDefault="00F47D5F" w:rsidP="00F45DD8">
            <w:pPr>
              <w:jc w:val="center"/>
              <w:rPr>
                <w:rFonts w:cstheme="minorHAnsi"/>
                <w:b/>
                <w:sz w:val="20"/>
                <w:szCs w:val="20"/>
              </w:rPr>
            </w:pPr>
            <w:r>
              <w:rPr>
                <w:rFonts w:cstheme="minorHAnsi"/>
                <w:b/>
                <w:sz w:val="20"/>
                <w:szCs w:val="20"/>
              </w:rPr>
              <w:t>7</w:t>
            </w:r>
          </w:p>
        </w:tc>
        <w:tc>
          <w:tcPr>
            <w:tcW w:w="1128" w:type="dxa"/>
          </w:tcPr>
          <w:p w14:paraId="5A938789" w14:textId="77777777" w:rsidR="00F47D5F" w:rsidRPr="002F6E33" w:rsidRDefault="00F47D5F" w:rsidP="00F45DD8">
            <w:pPr>
              <w:jc w:val="center"/>
              <w:rPr>
                <w:rFonts w:cstheme="minorHAnsi"/>
                <w:b/>
                <w:sz w:val="20"/>
                <w:szCs w:val="20"/>
              </w:rPr>
            </w:pPr>
            <w:r w:rsidRPr="002F6E33">
              <w:rPr>
                <w:rFonts w:cstheme="minorHAnsi"/>
                <w:b/>
                <w:sz w:val="20"/>
                <w:szCs w:val="20"/>
              </w:rPr>
              <w:t>TOPLAM</w:t>
            </w:r>
          </w:p>
        </w:tc>
      </w:tr>
      <w:tr w:rsidR="00F47D5F" w:rsidRPr="002F6E33" w14:paraId="427D53C1" w14:textId="77777777" w:rsidTr="00F45DD8">
        <w:tc>
          <w:tcPr>
            <w:tcW w:w="2328" w:type="dxa"/>
          </w:tcPr>
          <w:p w14:paraId="2F3B2B0A" w14:textId="77777777" w:rsidR="00F47D5F" w:rsidRPr="002F6E33" w:rsidRDefault="00F47D5F" w:rsidP="00F45DD8">
            <w:pPr>
              <w:rPr>
                <w:rFonts w:cstheme="minorHAnsi"/>
                <w:b/>
                <w:sz w:val="20"/>
                <w:szCs w:val="20"/>
              </w:rPr>
            </w:pPr>
            <w:r w:rsidRPr="002F6E33">
              <w:rPr>
                <w:rFonts w:cstheme="minorHAnsi"/>
                <w:b/>
                <w:sz w:val="20"/>
                <w:szCs w:val="20"/>
              </w:rPr>
              <w:t>PUANLAR</w:t>
            </w:r>
          </w:p>
        </w:tc>
        <w:tc>
          <w:tcPr>
            <w:tcW w:w="955" w:type="dxa"/>
          </w:tcPr>
          <w:p w14:paraId="0BEEEB83" w14:textId="77777777" w:rsidR="00F47D5F" w:rsidRPr="00566C72" w:rsidRDefault="00F47D5F" w:rsidP="00F45DD8">
            <w:pPr>
              <w:jc w:val="center"/>
              <w:rPr>
                <w:b/>
                <w:sz w:val="20"/>
                <w:szCs w:val="20"/>
              </w:rPr>
            </w:pPr>
            <w:r>
              <w:rPr>
                <w:b/>
                <w:sz w:val="20"/>
                <w:szCs w:val="20"/>
              </w:rPr>
              <w:t>10</w:t>
            </w:r>
          </w:p>
        </w:tc>
        <w:tc>
          <w:tcPr>
            <w:tcW w:w="984" w:type="dxa"/>
          </w:tcPr>
          <w:p w14:paraId="67CDC200" w14:textId="77777777" w:rsidR="00F47D5F" w:rsidRPr="00566C72" w:rsidRDefault="00462992" w:rsidP="00F45DD8">
            <w:pPr>
              <w:jc w:val="center"/>
              <w:rPr>
                <w:rFonts w:cstheme="minorHAnsi"/>
                <w:b/>
                <w:sz w:val="20"/>
                <w:szCs w:val="20"/>
              </w:rPr>
            </w:pPr>
            <w:r>
              <w:rPr>
                <w:rFonts w:cstheme="minorHAnsi"/>
                <w:b/>
                <w:sz w:val="20"/>
                <w:szCs w:val="20"/>
              </w:rPr>
              <w:t>10</w:t>
            </w:r>
          </w:p>
        </w:tc>
        <w:tc>
          <w:tcPr>
            <w:tcW w:w="1010" w:type="dxa"/>
          </w:tcPr>
          <w:p w14:paraId="5B9869CB" w14:textId="77777777" w:rsidR="00F47D5F" w:rsidRPr="00566C72" w:rsidRDefault="00462992" w:rsidP="00F45DD8">
            <w:pPr>
              <w:jc w:val="center"/>
              <w:rPr>
                <w:rFonts w:cstheme="minorHAnsi"/>
                <w:b/>
                <w:sz w:val="20"/>
                <w:szCs w:val="20"/>
              </w:rPr>
            </w:pPr>
            <w:r>
              <w:rPr>
                <w:rFonts w:cstheme="minorHAnsi"/>
                <w:b/>
                <w:sz w:val="20"/>
                <w:szCs w:val="20"/>
              </w:rPr>
              <w:t>2x5=10</w:t>
            </w:r>
          </w:p>
        </w:tc>
        <w:tc>
          <w:tcPr>
            <w:tcW w:w="990" w:type="dxa"/>
          </w:tcPr>
          <w:p w14:paraId="011F6AE4" w14:textId="77777777" w:rsidR="00F47D5F" w:rsidRPr="002F6E33" w:rsidRDefault="00F47D5F" w:rsidP="00F45DD8">
            <w:pPr>
              <w:jc w:val="center"/>
              <w:rPr>
                <w:rFonts w:cstheme="minorHAnsi"/>
                <w:b/>
                <w:sz w:val="20"/>
                <w:szCs w:val="20"/>
              </w:rPr>
            </w:pPr>
            <w:r>
              <w:rPr>
                <w:rFonts w:cstheme="minorHAnsi"/>
                <w:b/>
                <w:sz w:val="20"/>
                <w:szCs w:val="20"/>
              </w:rPr>
              <w:t>10</w:t>
            </w:r>
          </w:p>
        </w:tc>
        <w:tc>
          <w:tcPr>
            <w:tcW w:w="990" w:type="dxa"/>
          </w:tcPr>
          <w:p w14:paraId="2D544DA6" w14:textId="77777777" w:rsidR="00F47D5F" w:rsidRPr="002F6E33" w:rsidRDefault="00F72BCB" w:rsidP="00F45DD8">
            <w:pPr>
              <w:jc w:val="center"/>
              <w:rPr>
                <w:rFonts w:cstheme="minorHAnsi"/>
                <w:b/>
                <w:sz w:val="20"/>
                <w:szCs w:val="20"/>
              </w:rPr>
            </w:pPr>
            <w:r>
              <w:rPr>
                <w:rFonts w:cstheme="minorHAnsi"/>
                <w:b/>
                <w:sz w:val="20"/>
                <w:szCs w:val="20"/>
              </w:rPr>
              <w:t>3x5=15</w:t>
            </w:r>
          </w:p>
        </w:tc>
        <w:tc>
          <w:tcPr>
            <w:tcW w:w="980" w:type="dxa"/>
          </w:tcPr>
          <w:p w14:paraId="1633A237" w14:textId="77777777" w:rsidR="00F47D5F" w:rsidRPr="002F6E33" w:rsidRDefault="00F72BCB" w:rsidP="00F45DD8">
            <w:pPr>
              <w:jc w:val="center"/>
              <w:rPr>
                <w:rFonts w:cstheme="minorHAnsi"/>
                <w:b/>
                <w:sz w:val="20"/>
                <w:szCs w:val="20"/>
              </w:rPr>
            </w:pPr>
            <w:r>
              <w:rPr>
                <w:rFonts w:cstheme="minorHAnsi"/>
                <w:b/>
                <w:sz w:val="20"/>
                <w:szCs w:val="20"/>
              </w:rPr>
              <w:t>30</w:t>
            </w:r>
          </w:p>
        </w:tc>
        <w:tc>
          <w:tcPr>
            <w:tcW w:w="973" w:type="dxa"/>
          </w:tcPr>
          <w:p w14:paraId="55E2CCD7" w14:textId="77777777" w:rsidR="00F47D5F" w:rsidRDefault="00F72BCB" w:rsidP="00F45DD8">
            <w:pPr>
              <w:jc w:val="center"/>
              <w:rPr>
                <w:rFonts w:cstheme="minorHAnsi"/>
                <w:b/>
                <w:sz w:val="20"/>
                <w:szCs w:val="20"/>
              </w:rPr>
            </w:pPr>
            <w:r>
              <w:rPr>
                <w:rFonts w:cstheme="minorHAnsi"/>
                <w:b/>
                <w:sz w:val="20"/>
                <w:szCs w:val="20"/>
              </w:rPr>
              <w:t>6x2,5=15</w:t>
            </w:r>
          </w:p>
        </w:tc>
        <w:tc>
          <w:tcPr>
            <w:tcW w:w="1128" w:type="dxa"/>
          </w:tcPr>
          <w:p w14:paraId="78D946C8" w14:textId="77777777" w:rsidR="00F47D5F" w:rsidRPr="002F6E33" w:rsidRDefault="00F47D5F" w:rsidP="00F45DD8">
            <w:pPr>
              <w:jc w:val="center"/>
              <w:rPr>
                <w:rFonts w:cstheme="minorHAnsi"/>
                <w:b/>
                <w:sz w:val="20"/>
                <w:szCs w:val="20"/>
              </w:rPr>
            </w:pPr>
            <w:r>
              <w:rPr>
                <w:rFonts w:cstheme="minorHAnsi"/>
                <w:b/>
                <w:sz w:val="20"/>
                <w:szCs w:val="20"/>
              </w:rPr>
              <w:t>100</w:t>
            </w:r>
          </w:p>
        </w:tc>
      </w:tr>
      <w:tr w:rsidR="00F47D5F" w:rsidRPr="002F6E33" w14:paraId="752FA680" w14:textId="77777777" w:rsidTr="00F45DD8">
        <w:tc>
          <w:tcPr>
            <w:tcW w:w="2328" w:type="dxa"/>
          </w:tcPr>
          <w:p w14:paraId="5D02D892" w14:textId="77777777" w:rsidR="00F47D5F" w:rsidRPr="002F6E33" w:rsidRDefault="00F47D5F" w:rsidP="00F45DD8">
            <w:pPr>
              <w:rPr>
                <w:rFonts w:cstheme="minorHAnsi"/>
                <w:b/>
                <w:sz w:val="20"/>
                <w:szCs w:val="20"/>
              </w:rPr>
            </w:pPr>
            <w:r w:rsidRPr="002F6E33">
              <w:rPr>
                <w:rFonts w:cstheme="minorHAnsi"/>
                <w:b/>
                <w:sz w:val="20"/>
                <w:szCs w:val="20"/>
              </w:rPr>
              <w:t>DEĞERLENDİRME</w:t>
            </w:r>
          </w:p>
        </w:tc>
        <w:tc>
          <w:tcPr>
            <w:tcW w:w="955" w:type="dxa"/>
          </w:tcPr>
          <w:p w14:paraId="513B417D" w14:textId="77777777" w:rsidR="00F47D5F" w:rsidRPr="000A1148" w:rsidRDefault="00F47D5F" w:rsidP="00F45DD8"/>
        </w:tc>
        <w:tc>
          <w:tcPr>
            <w:tcW w:w="984" w:type="dxa"/>
          </w:tcPr>
          <w:p w14:paraId="694C3A30" w14:textId="77777777" w:rsidR="00F47D5F" w:rsidRPr="002F6E33" w:rsidRDefault="00F47D5F" w:rsidP="00F45DD8">
            <w:pPr>
              <w:jc w:val="center"/>
              <w:rPr>
                <w:rFonts w:cstheme="minorHAnsi"/>
                <w:b/>
                <w:sz w:val="20"/>
                <w:szCs w:val="20"/>
              </w:rPr>
            </w:pPr>
          </w:p>
        </w:tc>
        <w:tc>
          <w:tcPr>
            <w:tcW w:w="1010" w:type="dxa"/>
          </w:tcPr>
          <w:p w14:paraId="2C614537" w14:textId="77777777" w:rsidR="00F47D5F" w:rsidRPr="002F6E33" w:rsidRDefault="00F47D5F" w:rsidP="00F45DD8">
            <w:pPr>
              <w:jc w:val="center"/>
              <w:rPr>
                <w:rFonts w:cstheme="minorHAnsi"/>
                <w:b/>
                <w:sz w:val="20"/>
                <w:szCs w:val="20"/>
              </w:rPr>
            </w:pPr>
          </w:p>
        </w:tc>
        <w:tc>
          <w:tcPr>
            <w:tcW w:w="990" w:type="dxa"/>
          </w:tcPr>
          <w:p w14:paraId="2AA91989" w14:textId="77777777" w:rsidR="00F47D5F" w:rsidRPr="002F6E33" w:rsidRDefault="00F47D5F" w:rsidP="00F45DD8">
            <w:pPr>
              <w:jc w:val="center"/>
              <w:rPr>
                <w:rFonts w:cstheme="minorHAnsi"/>
                <w:b/>
                <w:sz w:val="20"/>
                <w:szCs w:val="20"/>
              </w:rPr>
            </w:pPr>
          </w:p>
        </w:tc>
        <w:tc>
          <w:tcPr>
            <w:tcW w:w="990" w:type="dxa"/>
          </w:tcPr>
          <w:p w14:paraId="34456C58" w14:textId="77777777" w:rsidR="00F47D5F" w:rsidRPr="002F6E33" w:rsidRDefault="00F47D5F" w:rsidP="00F45DD8">
            <w:pPr>
              <w:jc w:val="center"/>
              <w:rPr>
                <w:rFonts w:cstheme="minorHAnsi"/>
                <w:b/>
                <w:sz w:val="20"/>
                <w:szCs w:val="20"/>
              </w:rPr>
            </w:pPr>
          </w:p>
        </w:tc>
        <w:tc>
          <w:tcPr>
            <w:tcW w:w="980" w:type="dxa"/>
          </w:tcPr>
          <w:p w14:paraId="665A420F" w14:textId="77777777" w:rsidR="00F47D5F" w:rsidRPr="002F6E33" w:rsidRDefault="00F47D5F" w:rsidP="00F45DD8">
            <w:pPr>
              <w:jc w:val="center"/>
              <w:rPr>
                <w:rFonts w:cstheme="minorHAnsi"/>
                <w:b/>
                <w:sz w:val="20"/>
                <w:szCs w:val="20"/>
              </w:rPr>
            </w:pPr>
          </w:p>
        </w:tc>
        <w:tc>
          <w:tcPr>
            <w:tcW w:w="973" w:type="dxa"/>
          </w:tcPr>
          <w:p w14:paraId="2FA52E57" w14:textId="77777777" w:rsidR="00F47D5F" w:rsidRPr="002F6E33" w:rsidRDefault="00F47D5F" w:rsidP="00F45DD8">
            <w:pPr>
              <w:jc w:val="center"/>
              <w:rPr>
                <w:rFonts w:cstheme="minorHAnsi"/>
                <w:b/>
                <w:sz w:val="20"/>
                <w:szCs w:val="20"/>
              </w:rPr>
            </w:pPr>
          </w:p>
        </w:tc>
        <w:tc>
          <w:tcPr>
            <w:tcW w:w="1128" w:type="dxa"/>
          </w:tcPr>
          <w:p w14:paraId="6EEF80DE" w14:textId="77777777" w:rsidR="00F47D5F" w:rsidRPr="002F6E33" w:rsidRDefault="00F47D5F" w:rsidP="00F45DD8">
            <w:pPr>
              <w:jc w:val="center"/>
              <w:rPr>
                <w:rFonts w:cstheme="minorHAnsi"/>
                <w:b/>
                <w:sz w:val="20"/>
                <w:szCs w:val="20"/>
              </w:rPr>
            </w:pPr>
          </w:p>
        </w:tc>
      </w:tr>
    </w:tbl>
    <w:p w14:paraId="47F14823" w14:textId="77777777" w:rsidR="00F47D5F" w:rsidRDefault="00F47D5F" w:rsidP="00F47D5F">
      <w:pPr>
        <w:jc w:val="both"/>
        <w:rPr>
          <w:rFonts w:cstheme="minorHAnsi"/>
          <w:sz w:val="20"/>
          <w:szCs w:val="20"/>
        </w:rPr>
        <w:sectPr w:rsidR="00F47D5F" w:rsidSect="00DE7CD6">
          <w:footerReference w:type="default" r:id="rId7"/>
          <w:pgSz w:w="11906" w:h="16838"/>
          <w:pgMar w:top="709" w:right="707" w:bottom="1417" w:left="851" w:header="708" w:footer="708" w:gutter="0"/>
          <w:cols w:space="708"/>
          <w:docGrid w:linePitch="360"/>
        </w:sectPr>
      </w:pPr>
    </w:p>
    <w:p w14:paraId="1C1770A9" w14:textId="519B9FA0" w:rsidR="00F47D5F" w:rsidRDefault="00F47D5F" w:rsidP="00F47D5F">
      <w:pPr>
        <w:tabs>
          <w:tab w:val="left" w:pos="240"/>
        </w:tabs>
        <w:rPr>
          <w:b/>
        </w:rPr>
      </w:pPr>
    </w:p>
    <w:p w14:paraId="4A49C029" w14:textId="77777777" w:rsidR="00F47D5F" w:rsidRPr="00F47D5F" w:rsidRDefault="00FB600A" w:rsidP="00F47D5F">
      <w:pPr>
        <w:tabs>
          <w:tab w:val="left" w:pos="240"/>
        </w:tabs>
        <w:rPr>
          <w:rFonts w:cstheme="minorHAnsi"/>
          <w:b/>
        </w:rPr>
      </w:pPr>
      <w:r>
        <w:rPr>
          <w:rFonts w:cstheme="minorHAnsi"/>
          <w:b/>
        </w:rPr>
        <w:t xml:space="preserve">1. </w:t>
      </w:r>
      <w:r w:rsidR="00F47D5F">
        <w:rPr>
          <w:rFonts w:cstheme="minorHAnsi"/>
          <w:b/>
        </w:rPr>
        <w:t xml:space="preserve"> 2.</w:t>
      </w:r>
      <w:r>
        <w:rPr>
          <w:rFonts w:cstheme="minorHAnsi"/>
          <w:b/>
        </w:rPr>
        <w:t xml:space="preserve"> Ve 3.</w:t>
      </w:r>
      <w:r w:rsidR="00F47D5F">
        <w:rPr>
          <w:rFonts w:cstheme="minorHAnsi"/>
          <w:b/>
        </w:rPr>
        <w:t xml:space="preserve"> Soruları metne göre cevaplayınız.</w:t>
      </w:r>
    </w:p>
    <w:p w14:paraId="0A5DCAA7" w14:textId="77777777" w:rsidR="00F47D5F" w:rsidRDefault="00F47D5F" w:rsidP="00F47D5F">
      <w:r>
        <w:t xml:space="preserve">Kimi insan para pul budalası olur, kimisi keşif ve icat meraklısı, bazısı da müzik âşığı... Deli Davut ise adalar karasevdalısıydı. Denizin bu deli divanesinin gözünde hep adalar tüter, adalar titrerdi. Tanyeri ağarırken “Adalarla birlikte uyanacağım” diye, çok geceler </w:t>
      </w:r>
      <w:r w:rsidRPr="00FB600A">
        <w:rPr>
          <w:b/>
          <w:u w:val="single"/>
        </w:rPr>
        <w:t>göz yummazdı</w:t>
      </w:r>
      <w:r>
        <w:t xml:space="preserve">. Gecenin loşluğuyla örtülü duran deniz, hâlâ rüyasına dalgın, derin derin uyurken, tan ışığını yüksekten kapan adalar, </w:t>
      </w:r>
      <w:proofErr w:type="spellStart"/>
      <w:r>
        <w:t>Arşipel’in</w:t>
      </w:r>
      <w:proofErr w:type="spellEnd"/>
      <w:r>
        <w:t xml:space="preserve"> o kopkoyu çelik mavisinde sanki şafak parçaları imişler gibi parlarken ve Deli Davut’a ta uzaktan göz kırparak koyunlarında bir yeni gün daha yaşayacağını ona, gün doğmadan müjdelerlerdi. Bunu gören Davut, dünyaya yeni gelmişe dönerdi</w:t>
      </w:r>
      <w:r w:rsidRPr="00462992">
        <w:t>. Kuş uçmaz, kervan geçmez d</w:t>
      </w:r>
      <w:r>
        <w:t xml:space="preserve">ağ başlarında gerili duran telgraf tellerine rüzgâr değince, tellerin uzun uzun inlemesi gibi Davut’un da gönlü titreye titreye, ışığa ve açıklıklara uyanır; gözleri, yüreğini buran sevinçle harlardı. İşte o zaman, artık </w:t>
      </w:r>
      <w:r w:rsidRPr="00FB600A">
        <w:rPr>
          <w:b/>
          <w:u w:val="single"/>
        </w:rPr>
        <w:t>içi içine sığmayan</w:t>
      </w:r>
      <w:r>
        <w:t xml:space="preserve"> Davut, limanda uyuyan kayığının demirini hırçın hırçın koparıp fırlatır ve adından da, sanından da, özel kişiliğinden </w:t>
      </w:r>
      <w:proofErr w:type="gramStart"/>
      <w:r>
        <w:t>de</w:t>
      </w:r>
      <w:proofErr w:type="gramEnd"/>
      <w:r>
        <w:t xml:space="preserve"> kopup gitmekte olan kayığı kadar özgür, Neptün’ün </w:t>
      </w:r>
      <w:proofErr w:type="spellStart"/>
      <w:r>
        <w:t>Anfitrit’e</w:t>
      </w:r>
      <w:proofErr w:type="spellEnd"/>
      <w:r>
        <w:t xml:space="preserve"> bağıran sesinin hızıyla adalara doğru atılır ve </w:t>
      </w:r>
      <w:proofErr w:type="spellStart"/>
      <w:r>
        <w:t>Arşipel’in</w:t>
      </w:r>
      <w:proofErr w:type="spellEnd"/>
      <w:r>
        <w:t xml:space="preserve"> cam mavisi dalgalarının uçuşan yelelerine, uzun bir bayrak, bir fors gibi yapraklanan gülüşünü katardı. </w:t>
      </w:r>
    </w:p>
    <w:p w14:paraId="4B340F68" w14:textId="77777777" w:rsidR="00F47D5F" w:rsidRDefault="00F47D5F" w:rsidP="00F47D5F">
      <w:r>
        <w:rPr>
          <w:b/>
        </w:rPr>
        <w:t xml:space="preserve">    </w:t>
      </w:r>
      <w:r w:rsidRPr="00F47D5F">
        <w:rPr>
          <w:b/>
        </w:rPr>
        <w:t>A.2.3. Metnin tema ve konusunu belirler</w:t>
      </w:r>
    </w:p>
    <w:p w14:paraId="273FDF1A" w14:textId="77777777" w:rsidR="00F47D5F" w:rsidRDefault="00F47D5F" w:rsidP="00F47D5F">
      <w:pPr>
        <w:rPr>
          <w:b/>
        </w:rPr>
      </w:pPr>
      <w:r>
        <w:rPr>
          <w:b/>
        </w:rPr>
        <w:t xml:space="preserve">  </w:t>
      </w:r>
      <w:r w:rsidRPr="00F47D5F">
        <w:rPr>
          <w:b/>
        </w:rPr>
        <w:t>1. Veril</w:t>
      </w:r>
      <w:r>
        <w:rPr>
          <w:b/>
        </w:rPr>
        <w:t xml:space="preserve">en hikâyenin konusunu yazınız. </w:t>
      </w:r>
      <w:r w:rsidR="00F72BCB">
        <w:rPr>
          <w:b/>
        </w:rPr>
        <w:t>(10 puan)</w:t>
      </w:r>
    </w:p>
    <w:p w14:paraId="585EA583" w14:textId="77777777" w:rsidR="00F47D5F" w:rsidRDefault="00F47D5F" w:rsidP="00F47D5F">
      <w:pPr>
        <w:rPr>
          <w:sz w:val="24"/>
          <w:szCs w:val="24"/>
        </w:rPr>
      </w:pPr>
    </w:p>
    <w:p w14:paraId="42006DDA" w14:textId="77777777" w:rsidR="00F47D5F" w:rsidRPr="002A0BE6" w:rsidRDefault="00F47D5F" w:rsidP="00F47D5F">
      <w:pPr>
        <w:rPr>
          <w:sz w:val="24"/>
          <w:szCs w:val="24"/>
        </w:rPr>
      </w:pPr>
    </w:p>
    <w:p w14:paraId="2583272D" w14:textId="77777777" w:rsidR="00F47D5F" w:rsidRPr="00F47D5F" w:rsidRDefault="00F47D5F" w:rsidP="00F47D5F">
      <w:pPr>
        <w:tabs>
          <w:tab w:val="left" w:pos="2385"/>
        </w:tabs>
        <w:rPr>
          <w:rFonts w:cstheme="minorHAnsi"/>
          <w:b/>
        </w:rPr>
      </w:pPr>
      <w:r w:rsidRPr="00F47D5F">
        <w:rPr>
          <w:b/>
        </w:rPr>
        <w:t>A.2.8. Metinde anlatıcı ve bakış açısının işlevini belirler</w:t>
      </w:r>
      <w:r>
        <w:rPr>
          <w:b/>
        </w:rPr>
        <w:t>.</w:t>
      </w:r>
      <w:r w:rsidRPr="00F47D5F">
        <w:rPr>
          <w:rFonts w:cstheme="minorHAnsi"/>
          <w:b/>
        </w:rPr>
        <w:tab/>
      </w:r>
    </w:p>
    <w:p w14:paraId="3382C12A" w14:textId="77777777" w:rsidR="00D74CA4" w:rsidRDefault="00F47D5F">
      <w:pPr>
        <w:rPr>
          <w:b/>
        </w:rPr>
      </w:pPr>
      <w:r w:rsidRPr="00F47D5F">
        <w:rPr>
          <w:b/>
          <w:sz w:val="24"/>
          <w:szCs w:val="24"/>
        </w:rPr>
        <w:t>2.</w:t>
      </w:r>
      <w:r w:rsidRPr="00F47D5F">
        <w:rPr>
          <w:b/>
        </w:rPr>
        <w:t xml:space="preserve"> Metnin anlatıcı ve bakış açısını belirleyiniz.</w:t>
      </w:r>
      <w:r w:rsidR="00F72BCB">
        <w:rPr>
          <w:b/>
        </w:rPr>
        <w:t>(10 puan)</w:t>
      </w:r>
    </w:p>
    <w:p w14:paraId="3A393D9A" w14:textId="77777777" w:rsidR="00F47D5F" w:rsidRDefault="00F47D5F">
      <w:pPr>
        <w:rPr>
          <w:b/>
        </w:rPr>
      </w:pPr>
    </w:p>
    <w:p w14:paraId="40FD1284" w14:textId="77777777" w:rsidR="00F47D5F" w:rsidRDefault="00F47D5F">
      <w:pPr>
        <w:rPr>
          <w:b/>
        </w:rPr>
      </w:pPr>
    </w:p>
    <w:p w14:paraId="47BC1610" w14:textId="77777777" w:rsidR="00F47D5F" w:rsidRPr="00F47D5F" w:rsidRDefault="00F47D5F">
      <w:pPr>
        <w:rPr>
          <w:b/>
        </w:rPr>
      </w:pPr>
      <w:r w:rsidRPr="00F47D5F">
        <w:rPr>
          <w:b/>
        </w:rPr>
        <w:t>A.2.1. Metinde geçen kelime ve kelime gruplarının anlamlarını tespit eder.</w:t>
      </w:r>
    </w:p>
    <w:p w14:paraId="15A741ED" w14:textId="77777777" w:rsidR="00F47D5F" w:rsidRDefault="00F47D5F" w:rsidP="00F47D5F">
      <w:pPr>
        <w:rPr>
          <w:b/>
        </w:rPr>
      </w:pPr>
      <w:r w:rsidRPr="00F47D5F">
        <w:rPr>
          <w:b/>
        </w:rPr>
        <w:t>3.Yukarıdaki paragrafta geçen altı çizili geçen kelime ve kelime gruplarının anlamlarını yazınız.</w:t>
      </w:r>
      <w:r w:rsidR="00F72BCB">
        <w:rPr>
          <w:b/>
        </w:rPr>
        <w:t>(10puan)</w:t>
      </w:r>
    </w:p>
    <w:p w14:paraId="4C98D9F8" w14:textId="77777777" w:rsidR="00FB600A" w:rsidRDefault="00FB600A" w:rsidP="00F47D5F">
      <w:pPr>
        <w:rPr>
          <w:b/>
        </w:rPr>
      </w:pPr>
    </w:p>
    <w:p w14:paraId="1EEED3C4" w14:textId="77777777" w:rsidR="00FB600A" w:rsidRDefault="00FB600A" w:rsidP="00F47D5F">
      <w:pPr>
        <w:rPr>
          <w:b/>
        </w:rPr>
      </w:pPr>
    </w:p>
    <w:p w14:paraId="4B3EC36B" w14:textId="77777777" w:rsidR="00FB600A" w:rsidRDefault="00FB600A" w:rsidP="00F47D5F">
      <w:pPr>
        <w:rPr>
          <w:b/>
        </w:rPr>
      </w:pPr>
    </w:p>
    <w:p w14:paraId="41DBC912" w14:textId="77777777" w:rsidR="00FB600A" w:rsidRPr="00FB600A" w:rsidRDefault="00FB600A" w:rsidP="00F47D5F">
      <w:pPr>
        <w:rPr>
          <w:b/>
        </w:rPr>
      </w:pPr>
      <w:r w:rsidRPr="00FB600A">
        <w:rPr>
          <w:b/>
        </w:rPr>
        <w:t>A.2.14. Türün ve dönemin/akımın diğer önemli yazarlarını ve eserlerini sıralar</w:t>
      </w:r>
      <w:r>
        <w:rPr>
          <w:b/>
        </w:rPr>
        <w:t>.</w:t>
      </w:r>
    </w:p>
    <w:p w14:paraId="27BD9247" w14:textId="77777777" w:rsidR="00FB600A" w:rsidRDefault="00FB600A" w:rsidP="00F47D5F">
      <w:r w:rsidRPr="00FB600A">
        <w:rPr>
          <w:b/>
        </w:rPr>
        <w:t>4</w:t>
      </w:r>
      <w:r>
        <w:t xml:space="preserve">. Cumhuriyet Dönemi yazarlarındandır. Birçok türde eser veren yazar, edebiyatımızda hikâyeleriyle tanındı. Bireyin iç dünyasını ayrıntılara önem vererek anlatırken Anadolu insanının derinliğini modern çağa yönelik eleştirileriyle birlikte yansıttı. Türk edebiyatında özellikle hikâye alanında Türk toplumunun yaşadığı toplumsal değişim ve dönüşümü konu edinerek yaşadığı toplumun insan ilişkilerini eserlerinde konu edindi. “Uzun hikâye” tarzıyla </w:t>
      </w:r>
      <w:r>
        <w:lastRenderedPageBreak/>
        <w:t>edebiyatımızda kendine has bir yer edindi. Yazarın Ortadaki Adam, Yoksulluk İçimizde, Uzun Hikâye, Gönül İşi, Yokuşa Akan Sular eserlerinden bazılarıdır.</w:t>
      </w:r>
    </w:p>
    <w:p w14:paraId="2EA1865C" w14:textId="77777777" w:rsidR="00FB600A" w:rsidRPr="00F72BCB" w:rsidRDefault="00FB600A" w:rsidP="00F47D5F">
      <w:pPr>
        <w:rPr>
          <w:b/>
        </w:rPr>
      </w:pPr>
      <w:r>
        <w:t xml:space="preserve"> </w:t>
      </w:r>
      <w:r w:rsidRPr="00FB600A">
        <w:rPr>
          <w:b/>
        </w:rPr>
        <w:t xml:space="preserve">Bu metinde söz edilen yazar kimdir? </w:t>
      </w:r>
      <w:r w:rsidRPr="00F72BCB">
        <w:rPr>
          <w:b/>
        </w:rPr>
        <w:t>(10 puan)</w:t>
      </w:r>
    </w:p>
    <w:p w14:paraId="05AC45BA" w14:textId="77777777" w:rsidR="00FB600A" w:rsidRDefault="00FB600A" w:rsidP="00F47D5F"/>
    <w:p w14:paraId="3CFB9CEE" w14:textId="77777777" w:rsidR="00FB600A" w:rsidRDefault="00FB600A" w:rsidP="00F47D5F"/>
    <w:p w14:paraId="1BC01E52" w14:textId="77777777" w:rsidR="00FB600A" w:rsidRPr="00FB600A" w:rsidRDefault="00FB600A" w:rsidP="00F47D5F">
      <w:pPr>
        <w:rPr>
          <w:b/>
        </w:rPr>
      </w:pPr>
      <w:r w:rsidRPr="00FB600A">
        <w:rPr>
          <w:b/>
        </w:rPr>
        <w:t>A.2.16. Metinlerden hareketle dil bilgisi çalışmaları yapar</w:t>
      </w:r>
      <w:r>
        <w:rPr>
          <w:b/>
        </w:rPr>
        <w:t>.</w:t>
      </w:r>
    </w:p>
    <w:p w14:paraId="3457EAAF" w14:textId="77777777" w:rsidR="00FB600A" w:rsidRDefault="00FB600A" w:rsidP="00FB600A">
      <w:r w:rsidRPr="00FB600A">
        <w:rPr>
          <w:b/>
        </w:rPr>
        <w:t>5</w:t>
      </w:r>
      <w:r>
        <w:t xml:space="preserve">. Ne zaman ona doğru elimi uzatsam elim boşlukta kalıyor ( ) Her günüm cuma oluyor. Her cuma ona selamımı gönderiyorum. </w:t>
      </w:r>
      <w:proofErr w:type="gramStart"/>
      <w:r>
        <w:t xml:space="preserve">Yılmadan ( ) yılgınlığa düşmeden. </w:t>
      </w:r>
      <w:proofErr w:type="gramEnd"/>
      <w:r>
        <w:t>Boşluğa bırakılmış bir selam gene de muhatabını bulur mu diye kaygılandığım olmuyor değil. Ancak ben, bana düşeni yapıyorum. Bana düşen ona selamımı göndermek. Bu sabah karşılaştım onunla.</w:t>
      </w:r>
    </w:p>
    <w:p w14:paraId="2BD30C93" w14:textId="77777777" w:rsidR="00FB600A" w:rsidRDefault="00FB600A" w:rsidP="00FB600A">
      <w:r>
        <w:t xml:space="preserve"> Arkamdan, duyulmayacak kadar uzak bir fısıltı ( ) bu fısıltıyı ancak bir kedi işitebilir ( ) bir de kulak zarı onun sesine ayarlanmış olarak duran aşığın kulağı... </w:t>
      </w:r>
    </w:p>
    <w:p w14:paraId="5A962470" w14:textId="77777777" w:rsidR="00FB600A" w:rsidRDefault="00FB600A" w:rsidP="00FB600A">
      <w:r>
        <w:t xml:space="preserve">( ) Merhaba. </w:t>
      </w:r>
    </w:p>
    <w:p w14:paraId="4D00D000" w14:textId="77777777" w:rsidR="00FB600A" w:rsidRDefault="00FB600A" w:rsidP="00FB600A">
      <w:pPr>
        <w:rPr>
          <w:b/>
        </w:rPr>
      </w:pPr>
      <w:r w:rsidRPr="00FB600A">
        <w:rPr>
          <w:b/>
        </w:rPr>
        <w:t>Parçada ayraçlarla belirtilen yerlere sırasıyla hangi noktalama işaretleri getiril</w:t>
      </w:r>
      <w:r>
        <w:rPr>
          <w:b/>
        </w:rPr>
        <w:t xml:space="preserve">melidir? </w:t>
      </w:r>
      <w:r w:rsidR="00F72BCB">
        <w:rPr>
          <w:b/>
        </w:rPr>
        <w:t>(15 puan)</w:t>
      </w:r>
    </w:p>
    <w:p w14:paraId="33387EBF" w14:textId="77777777" w:rsidR="00462992" w:rsidRDefault="00462992" w:rsidP="00FB600A">
      <w:pPr>
        <w:rPr>
          <w:b/>
        </w:rPr>
      </w:pPr>
    </w:p>
    <w:p w14:paraId="19632AB3" w14:textId="77777777" w:rsidR="00462992" w:rsidRPr="00462992" w:rsidRDefault="00462992" w:rsidP="00FB600A">
      <w:pPr>
        <w:rPr>
          <w:b/>
        </w:rPr>
      </w:pPr>
      <w:r w:rsidRPr="00462992">
        <w:rPr>
          <w:b/>
        </w:rPr>
        <w:t>A.2.13. Metni yorumlar.</w:t>
      </w:r>
    </w:p>
    <w:p w14:paraId="0C69C92E" w14:textId="77777777" w:rsidR="00F72BCB" w:rsidRPr="00F72BCB" w:rsidRDefault="00462992" w:rsidP="00FB600A">
      <w:r>
        <w:t xml:space="preserve"> </w:t>
      </w:r>
      <w:r>
        <w:rPr>
          <w:b/>
        </w:rPr>
        <w:t>6</w:t>
      </w:r>
      <w:r>
        <w:t>. “Babam kızmış, kapının sürgüsünü gene sürdürmüştür anneme. Otele gitsem. Ömrümde giremedim, gıcırtılı, esnedi esneyecek gibi duran kapısından içeri. Yıllardır da geçerim önünden. Ne zaman gelecektim sanki. Yatağımı, evimi severdim şimdiye kadar; oda demeli, oda demek daha doğru olur. Odamı, yalnız odamı severdim. Ondan da soğuttular sanki beni. Garip olacak, kılığım da pek uygunsuz, aldırma. Kapı sürgülü olsa bile</w:t>
      </w:r>
      <w:r w:rsidR="00F72BCB">
        <w:t xml:space="preserve"> bodrum penceresinden girerdim.</w:t>
      </w:r>
    </w:p>
    <w:p w14:paraId="5157AD5F" w14:textId="77777777" w:rsidR="00462992" w:rsidRDefault="00462992" w:rsidP="00FB600A">
      <w:pPr>
        <w:rPr>
          <w:b/>
        </w:rPr>
      </w:pPr>
      <w:r w:rsidRPr="00F72BCB">
        <w:rPr>
          <w:b/>
        </w:rPr>
        <w:t>Metinde kısa cümlelere fazla yer verilmesi metnin dil ve anlatımını nasıl etkilemiştir?</w:t>
      </w:r>
      <w:r w:rsidR="00F72BCB">
        <w:rPr>
          <w:b/>
        </w:rPr>
        <w:t xml:space="preserve"> Örneklerle en az beş cümleyle anlatınız.</w:t>
      </w:r>
      <w:r w:rsidR="00F72BCB" w:rsidRPr="00F72BCB">
        <w:rPr>
          <w:b/>
        </w:rPr>
        <w:t>(30 puan)</w:t>
      </w:r>
      <w:r w:rsidRPr="00F72BCB">
        <w:rPr>
          <w:b/>
        </w:rPr>
        <w:t xml:space="preserve"> </w:t>
      </w:r>
    </w:p>
    <w:p w14:paraId="2BA2F02D" w14:textId="77777777" w:rsidR="00F72BCB" w:rsidRPr="00F72BCB" w:rsidRDefault="00F72BCB" w:rsidP="00FB600A">
      <w:pPr>
        <w:rPr>
          <w:b/>
        </w:rPr>
      </w:pPr>
    </w:p>
    <w:p w14:paraId="24E4BFF2" w14:textId="77777777" w:rsidR="00462992" w:rsidRDefault="00462992" w:rsidP="00FB600A"/>
    <w:p w14:paraId="76A47955" w14:textId="77777777" w:rsidR="00462992" w:rsidRPr="00462992" w:rsidRDefault="00462992" w:rsidP="00FB600A">
      <w:pPr>
        <w:rPr>
          <w:b/>
          <w:u w:val="single"/>
        </w:rPr>
      </w:pPr>
      <w:r w:rsidRPr="00156531">
        <w:rPr>
          <w:b/>
          <w:u w:val="single"/>
        </w:rPr>
        <w:t xml:space="preserve"> A.2.15 Türün ve dönemin/akımın diğer önemli yazarlarını ve eserlerini sıralar.</w:t>
      </w:r>
    </w:p>
    <w:p w14:paraId="1ECFAA97" w14:textId="77777777" w:rsidR="00462992" w:rsidRPr="00462992" w:rsidRDefault="00462992" w:rsidP="00462992">
      <w:pPr>
        <w:jc w:val="both"/>
        <w:rPr>
          <w:rFonts w:ascii="Arial" w:eastAsia="Times New Roman" w:hAnsi="Arial" w:cs="Arial"/>
          <w:b/>
          <w:sz w:val="20"/>
          <w:szCs w:val="20"/>
          <w:lang w:eastAsia="tr-TR"/>
        </w:rPr>
      </w:pPr>
      <w:r>
        <w:t>7.</w:t>
      </w:r>
      <w:r w:rsidRPr="00462992">
        <w:rPr>
          <w:rFonts w:ascii="Arial" w:eastAsia="Times New Roman" w:hAnsi="Arial" w:cs="Arial"/>
          <w:b/>
          <w:sz w:val="20"/>
          <w:szCs w:val="20"/>
          <w:lang w:eastAsia="tr-TR"/>
        </w:rPr>
        <w:t xml:space="preserve"> Verilen eserlerin </w:t>
      </w:r>
      <w:r>
        <w:rPr>
          <w:rFonts w:ascii="Arial" w:eastAsia="Times New Roman" w:hAnsi="Arial" w:cs="Arial"/>
          <w:b/>
          <w:sz w:val="20"/>
          <w:szCs w:val="20"/>
          <w:lang w:eastAsia="tr-TR"/>
        </w:rPr>
        <w:t xml:space="preserve">yazarlarını yazınız. </w:t>
      </w:r>
      <w:r w:rsidR="00F72BCB">
        <w:rPr>
          <w:rFonts w:ascii="Arial" w:eastAsia="Times New Roman" w:hAnsi="Arial" w:cs="Arial"/>
          <w:b/>
          <w:sz w:val="20"/>
          <w:szCs w:val="20"/>
          <w:lang w:eastAsia="tr-TR"/>
        </w:rPr>
        <w:t>(15 puan)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580"/>
      </w:tblGrid>
      <w:tr w:rsidR="00462992" w:rsidRPr="00462992" w14:paraId="0A235426" w14:textId="77777777" w:rsidTr="00F45DD8">
        <w:tc>
          <w:tcPr>
            <w:tcW w:w="2490" w:type="dxa"/>
          </w:tcPr>
          <w:p w14:paraId="1FD02E50" w14:textId="77777777" w:rsidR="00462992" w:rsidRPr="00462992" w:rsidRDefault="00462992" w:rsidP="00462992">
            <w:pPr>
              <w:spacing w:after="0" w:line="240" w:lineRule="auto"/>
              <w:jc w:val="both"/>
              <w:rPr>
                <w:rFonts w:ascii="Arial" w:eastAsia="Times New Roman" w:hAnsi="Arial" w:cs="Arial"/>
                <w:sz w:val="20"/>
                <w:szCs w:val="20"/>
                <w:lang w:eastAsia="tr-TR"/>
              </w:rPr>
            </w:pPr>
            <w:r w:rsidRPr="00462992">
              <w:rPr>
                <w:rFonts w:ascii="Arial" w:eastAsia="Times New Roman" w:hAnsi="Arial" w:cs="Arial"/>
                <w:sz w:val="20"/>
                <w:szCs w:val="20"/>
                <w:lang w:eastAsia="tr-TR"/>
              </w:rPr>
              <w:t xml:space="preserve">Bir Bayrak Rüzgâr </w:t>
            </w:r>
          </w:p>
          <w:p w14:paraId="108D632B" w14:textId="77777777" w:rsidR="00462992" w:rsidRPr="00462992" w:rsidRDefault="00462992" w:rsidP="00462992">
            <w:pPr>
              <w:spacing w:after="0" w:line="240" w:lineRule="auto"/>
              <w:jc w:val="both"/>
              <w:rPr>
                <w:rFonts w:ascii="Arial" w:eastAsia="Times New Roman" w:hAnsi="Arial" w:cs="Arial"/>
                <w:sz w:val="20"/>
                <w:szCs w:val="20"/>
                <w:lang w:eastAsia="tr-TR"/>
              </w:rPr>
            </w:pPr>
            <w:r w:rsidRPr="00462992">
              <w:rPr>
                <w:rFonts w:ascii="Arial" w:eastAsia="Times New Roman" w:hAnsi="Arial" w:cs="Arial"/>
                <w:sz w:val="20"/>
                <w:szCs w:val="20"/>
                <w:lang w:eastAsia="tr-TR"/>
              </w:rPr>
              <w:t>Bekliyor</w:t>
            </w:r>
          </w:p>
        </w:tc>
        <w:tc>
          <w:tcPr>
            <w:tcW w:w="2580" w:type="dxa"/>
          </w:tcPr>
          <w:p w14:paraId="1B2233A0" w14:textId="77777777" w:rsidR="00462992" w:rsidRPr="00462992" w:rsidRDefault="00462992" w:rsidP="00462992">
            <w:pPr>
              <w:spacing w:after="0" w:line="240" w:lineRule="auto"/>
              <w:jc w:val="both"/>
              <w:rPr>
                <w:rFonts w:ascii="Arial" w:eastAsia="Times New Roman" w:hAnsi="Arial" w:cs="Arial"/>
                <w:sz w:val="20"/>
                <w:szCs w:val="20"/>
                <w:lang w:eastAsia="tr-TR"/>
              </w:rPr>
            </w:pPr>
          </w:p>
        </w:tc>
      </w:tr>
      <w:tr w:rsidR="00462992" w:rsidRPr="00462992" w14:paraId="47FE64C5" w14:textId="77777777" w:rsidTr="00F45DD8">
        <w:tc>
          <w:tcPr>
            <w:tcW w:w="2490" w:type="dxa"/>
          </w:tcPr>
          <w:p w14:paraId="085FF32D" w14:textId="77777777" w:rsidR="00462992" w:rsidRPr="00462992" w:rsidRDefault="00462992" w:rsidP="00462992">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Yaşayıp Ölmek</w:t>
            </w:r>
          </w:p>
          <w:p w14:paraId="6400AFC1" w14:textId="77777777" w:rsidR="00462992" w:rsidRPr="00462992" w:rsidRDefault="00462992" w:rsidP="00462992">
            <w:pPr>
              <w:spacing w:after="0" w:line="240" w:lineRule="auto"/>
              <w:jc w:val="both"/>
              <w:rPr>
                <w:rFonts w:ascii="Arial" w:eastAsia="Times New Roman" w:hAnsi="Arial" w:cs="Arial"/>
                <w:sz w:val="20"/>
                <w:szCs w:val="20"/>
                <w:lang w:eastAsia="tr-TR"/>
              </w:rPr>
            </w:pPr>
          </w:p>
        </w:tc>
        <w:tc>
          <w:tcPr>
            <w:tcW w:w="2580" w:type="dxa"/>
          </w:tcPr>
          <w:p w14:paraId="096377FA" w14:textId="77777777" w:rsidR="00462992" w:rsidRPr="00462992" w:rsidRDefault="00462992" w:rsidP="00462992">
            <w:pPr>
              <w:spacing w:after="0" w:line="240" w:lineRule="auto"/>
              <w:jc w:val="both"/>
              <w:rPr>
                <w:rFonts w:ascii="Arial" w:eastAsia="Times New Roman" w:hAnsi="Arial" w:cs="Arial"/>
                <w:sz w:val="20"/>
                <w:szCs w:val="20"/>
                <w:lang w:eastAsia="tr-TR"/>
              </w:rPr>
            </w:pPr>
          </w:p>
        </w:tc>
      </w:tr>
      <w:tr w:rsidR="00462992" w:rsidRPr="00462992" w14:paraId="02E0B22A" w14:textId="77777777" w:rsidTr="00F45DD8">
        <w:tc>
          <w:tcPr>
            <w:tcW w:w="2490" w:type="dxa"/>
          </w:tcPr>
          <w:p w14:paraId="056CC731" w14:textId="77777777" w:rsidR="00462992" w:rsidRPr="00462992" w:rsidRDefault="00462992" w:rsidP="00462992">
            <w:pPr>
              <w:spacing w:after="0" w:line="240" w:lineRule="auto"/>
              <w:jc w:val="both"/>
              <w:rPr>
                <w:rFonts w:ascii="Arial" w:eastAsia="Times New Roman" w:hAnsi="Arial" w:cs="Arial"/>
                <w:sz w:val="20"/>
                <w:szCs w:val="20"/>
                <w:lang w:eastAsia="tr-TR"/>
              </w:rPr>
            </w:pPr>
            <w:r w:rsidRPr="00462992">
              <w:rPr>
                <w:rFonts w:ascii="Arial" w:eastAsia="Times New Roman" w:hAnsi="Arial" w:cs="Arial"/>
                <w:sz w:val="20"/>
                <w:szCs w:val="20"/>
                <w:lang w:eastAsia="tr-TR"/>
              </w:rPr>
              <w:t>835 Satır</w:t>
            </w:r>
          </w:p>
          <w:p w14:paraId="39224C50" w14:textId="77777777" w:rsidR="00462992" w:rsidRPr="00462992" w:rsidRDefault="00462992" w:rsidP="00462992">
            <w:pPr>
              <w:spacing w:after="0" w:line="240" w:lineRule="auto"/>
              <w:jc w:val="both"/>
              <w:rPr>
                <w:rFonts w:ascii="Arial" w:eastAsia="Times New Roman" w:hAnsi="Arial" w:cs="Arial"/>
                <w:sz w:val="20"/>
                <w:szCs w:val="20"/>
                <w:lang w:eastAsia="tr-TR"/>
              </w:rPr>
            </w:pPr>
          </w:p>
        </w:tc>
        <w:tc>
          <w:tcPr>
            <w:tcW w:w="2580" w:type="dxa"/>
          </w:tcPr>
          <w:p w14:paraId="73D664AA" w14:textId="77777777" w:rsidR="00462992" w:rsidRPr="00462992" w:rsidRDefault="00462992" w:rsidP="00462992">
            <w:pPr>
              <w:spacing w:after="0" w:line="240" w:lineRule="auto"/>
              <w:jc w:val="both"/>
              <w:rPr>
                <w:rFonts w:ascii="Arial" w:eastAsia="Times New Roman" w:hAnsi="Arial" w:cs="Arial"/>
                <w:sz w:val="20"/>
                <w:szCs w:val="20"/>
                <w:lang w:eastAsia="tr-TR"/>
              </w:rPr>
            </w:pPr>
          </w:p>
        </w:tc>
      </w:tr>
      <w:tr w:rsidR="00462992" w:rsidRPr="00462992" w14:paraId="1ED48F77" w14:textId="77777777" w:rsidTr="00F45DD8">
        <w:tc>
          <w:tcPr>
            <w:tcW w:w="2490" w:type="dxa"/>
          </w:tcPr>
          <w:p w14:paraId="011FB806" w14:textId="77777777" w:rsidR="00462992" w:rsidRPr="00462992" w:rsidRDefault="00462992" w:rsidP="00462992">
            <w:pPr>
              <w:spacing w:after="0" w:line="240" w:lineRule="auto"/>
              <w:jc w:val="both"/>
              <w:rPr>
                <w:rFonts w:ascii="Arial" w:eastAsia="Times New Roman" w:hAnsi="Arial" w:cs="Arial"/>
                <w:sz w:val="20"/>
                <w:szCs w:val="20"/>
                <w:lang w:eastAsia="tr-TR"/>
              </w:rPr>
            </w:pPr>
            <w:r w:rsidRPr="00462992">
              <w:rPr>
                <w:rFonts w:ascii="Arial" w:eastAsia="Times New Roman" w:hAnsi="Arial" w:cs="Arial"/>
                <w:sz w:val="20"/>
                <w:szCs w:val="20"/>
                <w:lang w:eastAsia="tr-TR"/>
              </w:rPr>
              <w:t>Ben ve Ötesi</w:t>
            </w:r>
          </w:p>
          <w:p w14:paraId="38E36B97" w14:textId="77777777" w:rsidR="00462992" w:rsidRPr="00462992" w:rsidRDefault="00462992" w:rsidP="00462992">
            <w:pPr>
              <w:spacing w:after="0" w:line="240" w:lineRule="auto"/>
              <w:jc w:val="both"/>
              <w:rPr>
                <w:rFonts w:ascii="Arial" w:eastAsia="Times New Roman" w:hAnsi="Arial" w:cs="Arial"/>
                <w:sz w:val="20"/>
                <w:szCs w:val="20"/>
                <w:lang w:eastAsia="tr-TR"/>
              </w:rPr>
            </w:pPr>
          </w:p>
        </w:tc>
        <w:tc>
          <w:tcPr>
            <w:tcW w:w="2580" w:type="dxa"/>
          </w:tcPr>
          <w:p w14:paraId="07A34D2E" w14:textId="77777777" w:rsidR="00462992" w:rsidRPr="00462992" w:rsidRDefault="00462992" w:rsidP="00462992">
            <w:pPr>
              <w:spacing w:after="0" w:line="240" w:lineRule="auto"/>
              <w:jc w:val="both"/>
              <w:rPr>
                <w:rFonts w:ascii="Arial" w:eastAsia="Times New Roman" w:hAnsi="Arial" w:cs="Arial"/>
                <w:sz w:val="20"/>
                <w:szCs w:val="20"/>
                <w:lang w:eastAsia="tr-TR"/>
              </w:rPr>
            </w:pPr>
          </w:p>
        </w:tc>
      </w:tr>
      <w:tr w:rsidR="00462992" w:rsidRPr="00462992" w14:paraId="77D5CD65" w14:textId="77777777" w:rsidTr="00F45DD8">
        <w:tc>
          <w:tcPr>
            <w:tcW w:w="2490" w:type="dxa"/>
          </w:tcPr>
          <w:p w14:paraId="5B909315" w14:textId="77777777" w:rsidR="00462992" w:rsidRPr="00462992" w:rsidRDefault="00F72BCB" w:rsidP="00462992">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Han Duvarları</w:t>
            </w:r>
          </w:p>
        </w:tc>
        <w:tc>
          <w:tcPr>
            <w:tcW w:w="2580" w:type="dxa"/>
          </w:tcPr>
          <w:p w14:paraId="54677813" w14:textId="77777777" w:rsidR="00462992" w:rsidRPr="00462992" w:rsidRDefault="00462992" w:rsidP="00462992">
            <w:pPr>
              <w:spacing w:after="0" w:line="240" w:lineRule="auto"/>
              <w:rPr>
                <w:rFonts w:ascii="Arial" w:eastAsia="Times New Roman" w:hAnsi="Arial" w:cs="Arial"/>
                <w:sz w:val="20"/>
                <w:szCs w:val="20"/>
                <w:lang w:eastAsia="tr-TR"/>
              </w:rPr>
            </w:pPr>
          </w:p>
          <w:p w14:paraId="20765CE0" w14:textId="77777777" w:rsidR="00462992" w:rsidRPr="00462992" w:rsidRDefault="00462992" w:rsidP="00462992">
            <w:pPr>
              <w:spacing w:after="0" w:line="240" w:lineRule="auto"/>
              <w:jc w:val="both"/>
              <w:rPr>
                <w:rFonts w:ascii="Arial" w:eastAsia="Times New Roman" w:hAnsi="Arial" w:cs="Arial"/>
                <w:sz w:val="20"/>
                <w:szCs w:val="20"/>
                <w:lang w:eastAsia="tr-TR"/>
              </w:rPr>
            </w:pPr>
          </w:p>
        </w:tc>
      </w:tr>
      <w:tr w:rsidR="00462992" w:rsidRPr="00462992" w14:paraId="03C83CFD" w14:textId="77777777" w:rsidTr="00F45DD8">
        <w:tc>
          <w:tcPr>
            <w:tcW w:w="2490" w:type="dxa"/>
          </w:tcPr>
          <w:p w14:paraId="60359B98" w14:textId="77777777" w:rsidR="00462992" w:rsidRPr="00462992" w:rsidRDefault="00462992" w:rsidP="00462992">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Sisler Bulvarı</w:t>
            </w:r>
          </w:p>
        </w:tc>
        <w:tc>
          <w:tcPr>
            <w:tcW w:w="2580" w:type="dxa"/>
          </w:tcPr>
          <w:p w14:paraId="039EF276" w14:textId="77777777" w:rsidR="00462992" w:rsidRPr="00462992" w:rsidRDefault="00462992" w:rsidP="00462992">
            <w:pPr>
              <w:spacing w:after="0" w:line="240" w:lineRule="auto"/>
              <w:jc w:val="both"/>
              <w:rPr>
                <w:rFonts w:ascii="Arial" w:eastAsia="Times New Roman" w:hAnsi="Arial" w:cs="Arial"/>
                <w:sz w:val="20"/>
                <w:szCs w:val="20"/>
                <w:lang w:eastAsia="tr-TR"/>
              </w:rPr>
            </w:pPr>
          </w:p>
        </w:tc>
      </w:tr>
    </w:tbl>
    <w:p w14:paraId="33D85827" w14:textId="77777777" w:rsidR="00462992" w:rsidRDefault="00462992" w:rsidP="00FB600A">
      <w:pPr>
        <w:rPr>
          <w:b/>
        </w:rPr>
      </w:pPr>
    </w:p>
    <w:p w14:paraId="0238BD91" w14:textId="34E53CE8" w:rsidR="00467DE6" w:rsidRDefault="00467DE6" w:rsidP="00FB600A">
      <w:pPr>
        <w:rPr>
          <w:b/>
        </w:rPr>
      </w:pPr>
      <w:r>
        <w:rPr>
          <w:b/>
        </w:rPr>
        <w:t xml:space="preserve">                                                                                                                                                   Başarılar Dileriz…</w:t>
      </w:r>
    </w:p>
    <w:p w14:paraId="75C593E5" w14:textId="15462FFB" w:rsidR="00FB600A" w:rsidRPr="00F47D5F" w:rsidRDefault="00467DE6" w:rsidP="00F47D5F">
      <w:pPr>
        <w:rPr>
          <w:b/>
          <w:sz w:val="24"/>
          <w:szCs w:val="24"/>
        </w:rPr>
      </w:pPr>
      <w:r>
        <w:rPr>
          <w:b/>
        </w:rPr>
        <w:t xml:space="preserve">                                                                                                                           Türk Dili ve Edebiyatı Öğret. Zümresi</w:t>
      </w:r>
      <w:bookmarkStart w:id="0" w:name="_GoBack"/>
      <w:bookmarkEnd w:id="0"/>
    </w:p>
    <w:sectPr w:rsidR="00FB600A" w:rsidRPr="00F47D5F" w:rsidSect="00587857">
      <w:type w:val="continuous"/>
      <w:pgSz w:w="11906" w:h="16838"/>
      <w:pgMar w:top="709" w:right="707" w:bottom="284" w:left="851"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1C904" w14:textId="77777777" w:rsidR="00C10FCB" w:rsidRDefault="00C10FCB">
      <w:pPr>
        <w:spacing w:after="0" w:line="240" w:lineRule="auto"/>
      </w:pPr>
      <w:r>
        <w:separator/>
      </w:r>
    </w:p>
  </w:endnote>
  <w:endnote w:type="continuationSeparator" w:id="0">
    <w:p w14:paraId="23887542" w14:textId="77777777" w:rsidR="00C10FCB" w:rsidRDefault="00C1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261317"/>
      <w:docPartObj>
        <w:docPartGallery w:val="Page Numbers (Bottom of Page)"/>
        <w:docPartUnique/>
      </w:docPartObj>
    </w:sdtPr>
    <w:sdtEndPr/>
    <w:sdtContent>
      <w:p w14:paraId="713879A1" w14:textId="77777777" w:rsidR="004D4C00" w:rsidRDefault="00F72BCB">
        <w:pPr>
          <w:pStyle w:val="Altbilgi"/>
          <w:jc w:val="center"/>
        </w:pPr>
        <w:r>
          <w:fldChar w:fldCharType="begin"/>
        </w:r>
        <w:r>
          <w:instrText>PAGE   \* MERGEFORMAT</w:instrText>
        </w:r>
        <w:r>
          <w:fldChar w:fldCharType="separate"/>
        </w:r>
        <w:r w:rsidR="00506A69">
          <w:rPr>
            <w:noProof/>
          </w:rPr>
          <w:t>1</w:t>
        </w:r>
        <w:r>
          <w:fldChar w:fldCharType="end"/>
        </w:r>
      </w:p>
    </w:sdtContent>
  </w:sdt>
  <w:p w14:paraId="1E9F1744" w14:textId="77777777" w:rsidR="004D4C00" w:rsidRDefault="004D4C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7ACC6" w14:textId="77777777" w:rsidR="00C10FCB" w:rsidRDefault="00C10FCB">
      <w:pPr>
        <w:spacing w:after="0" w:line="240" w:lineRule="auto"/>
      </w:pPr>
      <w:r>
        <w:separator/>
      </w:r>
    </w:p>
  </w:footnote>
  <w:footnote w:type="continuationSeparator" w:id="0">
    <w:p w14:paraId="3D7574F5" w14:textId="77777777" w:rsidR="00C10FCB" w:rsidRDefault="00C10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5F"/>
    <w:rsid w:val="000744C1"/>
    <w:rsid w:val="00462992"/>
    <w:rsid w:val="00467DE6"/>
    <w:rsid w:val="004D4C00"/>
    <w:rsid w:val="00506A69"/>
    <w:rsid w:val="00683BE7"/>
    <w:rsid w:val="00B43456"/>
    <w:rsid w:val="00C10FCB"/>
    <w:rsid w:val="00C95330"/>
    <w:rsid w:val="00D74CA4"/>
    <w:rsid w:val="00E529D6"/>
    <w:rsid w:val="00F47D5F"/>
    <w:rsid w:val="00F72BCB"/>
    <w:rsid w:val="00FB6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7D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7D5F"/>
    <w:rPr>
      <w:b/>
      <w:bCs/>
    </w:rPr>
  </w:style>
  <w:style w:type="table" w:styleId="TabloKlavuzu">
    <w:name w:val="Table Grid"/>
    <w:basedOn w:val="NormalTablo"/>
    <w:uiPriority w:val="39"/>
    <w:rsid w:val="00F4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F47D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7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7D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7D5F"/>
    <w:rPr>
      <w:b/>
      <w:bCs/>
    </w:rPr>
  </w:style>
  <w:style w:type="table" w:styleId="TabloKlavuzu">
    <w:name w:val="Table Grid"/>
    <w:basedOn w:val="NormalTablo"/>
    <w:uiPriority w:val="39"/>
    <w:rsid w:val="00F4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F47D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7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689</Words>
  <Characters>3931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etüt</dc:creator>
  <cp:keywords/>
  <dc:description/>
  <cp:lastModifiedBy>Windows User</cp:lastModifiedBy>
  <cp:revision>6</cp:revision>
  <dcterms:created xsi:type="dcterms:W3CDTF">2023-12-14T12:07:00Z</dcterms:created>
  <dcterms:modified xsi:type="dcterms:W3CDTF">2023-12-21T16:25:00Z</dcterms:modified>
</cp:coreProperties>
</file>