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C8" w:rsidRPr="003E42C8" w:rsidRDefault="003E42C8" w:rsidP="003E42C8">
      <w:pPr>
        <w:spacing w:before="100" w:beforeAutospacing="1" w:after="100" w:afterAutospacing="1" w:line="240" w:lineRule="auto"/>
        <w:jc w:val="center"/>
        <w:rPr>
          <w:rFonts w:eastAsia="Times New Roman" w:cstheme="minorHAnsi"/>
          <w:b/>
          <w:bCs/>
          <w:iCs/>
          <w:color w:val="C00000"/>
          <w:lang w:eastAsia="tr-TR"/>
        </w:rPr>
      </w:pPr>
      <w:r w:rsidRPr="003E42C8">
        <w:rPr>
          <w:rFonts w:eastAsia="Times New Roman" w:cstheme="minorHAnsi"/>
          <w:b/>
          <w:bCs/>
          <w:iCs/>
          <w:color w:val="C00000"/>
          <w:lang w:eastAsia="tr-TR"/>
        </w:rPr>
        <w:t>11.SINIF TÜRK DİLİ VE EDEBİYATI 2.DÖNEM 1.YAZILI SORULARI</w:t>
      </w:r>
      <w:r w:rsidR="00880CEE">
        <w:rPr>
          <w:rFonts w:eastAsia="Times New Roman" w:cstheme="minorHAnsi"/>
          <w:b/>
          <w:bCs/>
          <w:iCs/>
          <w:color w:val="C00000"/>
          <w:lang w:eastAsia="tr-TR"/>
        </w:rPr>
        <w:t xml:space="preserve"> F</w:t>
      </w:r>
      <w:r>
        <w:rPr>
          <w:rFonts w:eastAsia="Times New Roman" w:cstheme="minorHAnsi"/>
          <w:b/>
          <w:bCs/>
          <w:iCs/>
          <w:color w:val="C00000"/>
          <w:lang w:eastAsia="tr-TR"/>
        </w:rPr>
        <w:t xml:space="preserve"> GRUBU</w:t>
      </w:r>
    </w:p>
    <w:p w:rsidR="003E42C8" w:rsidRPr="003E42C8" w:rsidRDefault="003E42C8" w:rsidP="003E42C8">
      <w:pPr>
        <w:spacing w:before="100" w:beforeAutospacing="1" w:after="100" w:afterAutospacing="1" w:line="240" w:lineRule="auto"/>
        <w:rPr>
          <w:rFonts w:eastAsia="Times New Roman" w:cstheme="minorHAnsi"/>
          <w:color w:val="800080"/>
          <w:lang w:eastAsia="tr-TR"/>
        </w:rPr>
      </w:pPr>
      <w:r w:rsidRPr="003E42C8">
        <w:rPr>
          <w:rFonts w:eastAsia="Times New Roman" w:cstheme="minorHAnsi"/>
          <w:b/>
          <w:bCs/>
          <w:i/>
          <w:iCs/>
          <w:color w:val="800080"/>
          <w:lang w:eastAsia="tr-TR"/>
        </w:rPr>
        <w:t>1)Aşağıdaki parçayla ilgili verilen soruları cevaplayınız. (15puan)</w:t>
      </w:r>
      <w:r w:rsidRPr="003E42C8">
        <w:rPr>
          <w:rFonts w:eastAsia="Times New Roman" w:cstheme="minorHAnsi"/>
          <w:lang w:eastAsia="tr-TR"/>
        </w:rPr>
        <w:br/>
      </w:r>
      <w:r w:rsidRPr="003E42C8">
        <w:rPr>
          <w:rFonts w:eastAsia="Times New Roman" w:cstheme="minorHAnsi"/>
          <w:lang w:eastAsia="tr-TR"/>
        </w:rPr>
        <w:br/>
        <w:t xml:space="preserve">Bir paşa oğlu olan Ahmet Celâl, yedek subay olarak katıldığı Birinci Dünya Savaşı’nda bir kolunu kaybedince daha otuz beş yaşına basmadan her şeyin bittiğini, aşkın ve umutların sönüp gittiğini kendi içinde duyar. Emir eri Mehmet Ali’nin çağrısına uyan Ahmet Celâl, onun Orta Anadolu’nun Porsuk Çayı kıyısındaki köyüne yerleşir. Köylü için Ahmet Celâl bir “yaban” </w:t>
      </w:r>
      <w:proofErr w:type="spellStart"/>
      <w:proofErr w:type="gramStart"/>
      <w:r w:rsidRPr="003E42C8">
        <w:rPr>
          <w:rFonts w:eastAsia="Times New Roman" w:cstheme="minorHAnsi"/>
          <w:lang w:eastAsia="tr-TR"/>
        </w:rPr>
        <w:t>dır</w:t>
      </w:r>
      <w:proofErr w:type="spellEnd"/>
      <w:proofErr w:type="gramEnd"/>
      <w:r w:rsidRPr="003E42C8">
        <w:rPr>
          <w:rFonts w:eastAsia="Times New Roman" w:cstheme="minorHAnsi"/>
          <w:lang w:eastAsia="tr-TR"/>
        </w:rPr>
        <w:t>.</w:t>
      </w:r>
      <w:r w:rsidRPr="003E42C8">
        <w:rPr>
          <w:rFonts w:eastAsia="Times New Roman" w:cstheme="minorHAnsi"/>
          <w:lang w:eastAsia="tr-TR"/>
        </w:rPr>
        <w:br/>
        <w:t>Ahmet Celâl, köylülere Mustafa Kemal’in başlattığı Kurtuluş Savaşı’nı, Türk milletinin verdiği bağımsızlık mücadelesini anlatır ancak onları inandıramaz. Çünkü köylüyü, köyün ağası Salih Ağa, ekonomik yönde; Şeyh Yusuf ise din adamı maskesi altında manevi yönden sömürmektedir. Bu iki kişi Ahmet Celâl’i engellemeye çalışırlar.</w:t>
      </w:r>
      <w:r w:rsidRPr="003E42C8">
        <w:rPr>
          <w:rFonts w:eastAsia="Times New Roman" w:cstheme="minorHAnsi"/>
          <w:lang w:eastAsia="tr-TR"/>
        </w:rPr>
        <w:br/>
        <w:t>Sakarya Savaşı’nın öncesinde Yunan birliği köye girer, direnenleri öldürür. Ahmet Celâl, Mehmet Ali’nin kardeşinin karısı Emine ile birlikte Yunan zulmünden kaçar. İkisi de yaralanır, Emine’nin yar</w:t>
      </w:r>
      <w:bookmarkStart w:id="0" w:name="_GoBack"/>
      <w:bookmarkEnd w:id="0"/>
      <w:r w:rsidRPr="003E42C8">
        <w:rPr>
          <w:rFonts w:eastAsia="Times New Roman" w:cstheme="minorHAnsi"/>
          <w:lang w:eastAsia="tr-TR"/>
        </w:rPr>
        <w:t>ası ağır olduğu için kaçacak durumda değildir.</w:t>
      </w:r>
      <w:r w:rsidRPr="003E42C8">
        <w:rPr>
          <w:rFonts w:eastAsia="Times New Roman" w:cstheme="minorHAnsi"/>
          <w:lang w:eastAsia="tr-TR"/>
        </w:rPr>
        <w:br/>
        <w:t xml:space="preserve">Ahmet Celâl, Emine’yi ve anılarını yazdığı defterini bırakarak tek başına bilmediği bir geleceğe doğru yol alır. </w:t>
      </w:r>
      <w:r w:rsidRPr="003E42C8">
        <w:rPr>
          <w:rFonts w:eastAsia="Times New Roman" w:cstheme="minorHAnsi"/>
          <w:lang w:eastAsia="tr-TR"/>
        </w:rPr>
        <w:br/>
      </w:r>
      <w:r w:rsidRPr="003E42C8">
        <w:rPr>
          <w:rFonts w:eastAsia="Times New Roman" w:cstheme="minorHAnsi"/>
          <w:i/>
          <w:iCs/>
          <w:color w:val="800080"/>
          <w:lang w:eastAsia="tr-TR"/>
        </w:rPr>
        <w:t>a)Yukarıda özeti verilen roman kime aittir?(3 puan)</w:t>
      </w:r>
      <w:r w:rsidRPr="003E42C8">
        <w:rPr>
          <w:rFonts w:eastAsia="Times New Roman" w:cstheme="minorHAnsi"/>
          <w:i/>
          <w:iCs/>
          <w:color w:val="800080"/>
          <w:lang w:eastAsia="tr-TR"/>
        </w:rPr>
        <w:br/>
      </w:r>
      <w:r w:rsidRPr="003E42C8">
        <w:rPr>
          <w:rFonts w:eastAsia="Times New Roman" w:cstheme="minorHAnsi"/>
          <w:color w:val="800080"/>
          <w:lang w:eastAsia="tr-TR"/>
        </w:rPr>
        <w:br/>
      </w:r>
      <w:r w:rsidRPr="003E42C8">
        <w:rPr>
          <w:rFonts w:eastAsia="Times New Roman" w:cstheme="minorHAnsi"/>
          <w:color w:val="800080"/>
          <w:lang w:eastAsia="tr-TR"/>
        </w:rPr>
        <w:br/>
        <w:t>b)Yukarıdaki parça hangi anlayışı göre yazılmıştır? (3 puan)</w:t>
      </w:r>
      <w:r w:rsidRPr="003E42C8">
        <w:rPr>
          <w:rFonts w:eastAsia="Times New Roman" w:cstheme="minorHAnsi"/>
          <w:color w:val="800080"/>
          <w:lang w:eastAsia="tr-TR"/>
        </w:rPr>
        <w:br/>
      </w:r>
    </w:p>
    <w:p w:rsidR="003E42C8" w:rsidRPr="003E42C8" w:rsidRDefault="003E42C8" w:rsidP="003E42C8">
      <w:pPr>
        <w:spacing w:before="100" w:beforeAutospacing="1" w:after="100" w:afterAutospacing="1" w:line="240" w:lineRule="auto"/>
        <w:rPr>
          <w:rFonts w:eastAsia="Times New Roman" w:cstheme="minorHAnsi"/>
          <w:color w:val="800080"/>
          <w:lang w:eastAsia="tr-TR"/>
        </w:rPr>
      </w:pPr>
      <w:r w:rsidRPr="003E42C8">
        <w:rPr>
          <w:rFonts w:eastAsia="Times New Roman" w:cstheme="minorHAnsi"/>
          <w:color w:val="800080"/>
          <w:lang w:eastAsia="tr-TR"/>
        </w:rPr>
        <w:t>c)Yukarıdaki parçanın anlatıcısı kimdir ve hangi bakış açısıyla yazılmıştır? (4 puan)</w:t>
      </w:r>
      <w:r w:rsidRPr="003E42C8">
        <w:rPr>
          <w:rFonts w:eastAsia="Times New Roman" w:cstheme="minorHAnsi"/>
          <w:color w:val="800080"/>
          <w:lang w:eastAsia="tr-TR"/>
        </w:rPr>
        <w:br/>
      </w:r>
      <w:r w:rsidRPr="003E42C8">
        <w:rPr>
          <w:rFonts w:eastAsia="Times New Roman" w:cstheme="minorHAnsi"/>
          <w:color w:val="800080"/>
          <w:lang w:eastAsia="tr-TR"/>
        </w:rPr>
        <w:br/>
      </w: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color w:val="800080"/>
          <w:lang w:eastAsia="tr-TR"/>
        </w:rPr>
        <w:t>d)Yukarıdaki parçanın yazarı bu eserle hangi manevi değeri vermeye çalışmıştır? Yorumlayınız. (5 puan)</w:t>
      </w:r>
    </w:p>
    <w:p w:rsidR="003E42C8" w:rsidRPr="003E42C8" w:rsidRDefault="003E42C8" w:rsidP="003E42C8">
      <w:pPr>
        <w:spacing w:before="100" w:beforeAutospacing="1" w:after="100" w:afterAutospacing="1" w:line="240" w:lineRule="auto"/>
        <w:rPr>
          <w:rFonts w:eastAsia="Times New Roman" w:cstheme="minorHAnsi"/>
          <w:b/>
          <w:bCs/>
          <w:i/>
          <w:iCs/>
          <w:color w:val="800080"/>
          <w:lang w:eastAsia="tr-TR"/>
        </w:rPr>
      </w:pPr>
    </w:p>
    <w:p w:rsidR="003E42C8" w:rsidRDefault="003E42C8" w:rsidP="003E42C8">
      <w:pPr>
        <w:spacing w:before="100" w:beforeAutospacing="1" w:after="100" w:afterAutospacing="1" w:line="240" w:lineRule="auto"/>
        <w:rPr>
          <w:rFonts w:eastAsia="Times New Roman" w:cstheme="minorHAnsi"/>
          <w:b/>
          <w:bCs/>
          <w:i/>
          <w:iCs/>
          <w:color w:val="800080"/>
          <w:lang w:eastAsia="tr-TR"/>
        </w:rPr>
      </w:pPr>
      <w:r w:rsidRPr="003E42C8">
        <w:rPr>
          <w:rFonts w:eastAsia="Times New Roman" w:cstheme="minorHAnsi"/>
          <w:b/>
          <w:bCs/>
          <w:i/>
          <w:iCs/>
          <w:color w:val="800080"/>
          <w:lang w:eastAsia="tr-TR"/>
        </w:rPr>
        <w:t>2) Türk edebiyatındaki ilk makalenin adını,</w:t>
      </w:r>
      <w:r>
        <w:rPr>
          <w:rFonts w:eastAsia="Times New Roman" w:cstheme="minorHAnsi"/>
          <w:b/>
          <w:bCs/>
          <w:i/>
          <w:iCs/>
          <w:color w:val="800080"/>
          <w:lang w:eastAsia="tr-TR"/>
        </w:rPr>
        <w:t xml:space="preserve"> </w:t>
      </w:r>
      <w:r w:rsidRPr="003E42C8">
        <w:rPr>
          <w:rFonts w:eastAsia="Times New Roman" w:cstheme="minorHAnsi"/>
          <w:b/>
          <w:bCs/>
          <w:i/>
          <w:iCs/>
          <w:color w:val="800080"/>
          <w:lang w:eastAsia="tr-TR"/>
        </w:rPr>
        <w:t>yazarını ve yazıldığı dönemin adını yazınız. (10puan) (4+3+3)</w:t>
      </w:r>
      <w:r w:rsidRPr="003E42C8">
        <w:rPr>
          <w:rFonts w:eastAsia="Times New Roman" w:cstheme="minorHAnsi"/>
          <w:b/>
          <w:bCs/>
          <w:color w:val="800080"/>
          <w:lang w:eastAsia="tr-TR"/>
        </w:rPr>
        <w:br/>
      </w:r>
    </w:p>
    <w:p w:rsidR="003E42C8" w:rsidRDefault="003E42C8" w:rsidP="003E42C8">
      <w:pPr>
        <w:spacing w:before="100" w:beforeAutospacing="1" w:after="100" w:afterAutospacing="1" w:line="240" w:lineRule="auto"/>
        <w:rPr>
          <w:rFonts w:eastAsia="Times New Roman" w:cstheme="minorHAnsi"/>
          <w:b/>
          <w:bCs/>
          <w:i/>
          <w:iCs/>
          <w:color w:val="800080"/>
          <w:lang w:eastAsia="tr-TR"/>
        </w:rPr>
      </w:pP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b/>
          <w:bCs/>
          <w:i/>
          <w:iCs/>
          <w:color w:val="800080"/>
          <w:lang w:eastAsia="tr-TR"/>
        </w:rPr>
        <w:t xml:space="preserve">3) Sohbet ve Fıkra </w:t>
      </w:r>
      <w:proofErr w:type="gramStart"/>
      <w:r w:rsidRPr="003E42C8">
        <w:rPr>
          <w:rFonts w:eastAsia="Times New Roman" w:cstheme="minorHAnsi"/>
          <w:b/>
          <w:bCs/>
          <w:i/>
          <w:iCs/>
          <w:color w:val="800080"/>
          <w:lang w:eastAsia="tr-TR"/>
        </w:rPr>
        <w:t>nedir ?</w:t>
      </w:r>
      <w:proofErr w:type="gramEnd"/>
      <w:r w:rsidRPr="003E42C8">
        <w:rPr>
          <w:rFonts w:eastAsia="Times New Roman" w:cstheme="minorHAnsi"/>
          <w:b/>
          <w:bCs/>
          <w:i/>
          <w:iCs/>
          <w:color w:val="800080"/>
          <w:lang w:eastAsia="tr-TR"/>
        </w:rPr>
        <w:t xml:space="preserve"> Sohbet ve fıkrayı karşılaştırınız. (10puan) (3+3+2+2)</w:t>
      </w:r>
      <w:r w:rsidRPr="003E42C8">
        <w:rPr>
          <w:rFonts w:eastAsia="Times New Roman" w:cstheme="minorHAnsi"/>
          <w:lang w:eastAsia="tr-TR"/>
        </w:rPr>
        <w:br/>
        <w:t>Sohbet:</w:t>
      </w:r>
      <w:r w:rsidRPr="003E42C8">
        <w:rPr>
          <w:rFonts w:eastAsia="Times New Roman" w:cstheme="minorHAnsi"/>
          <w:lang w:eastAsia="tr-TR"/>
        </w:rPr>
        <w:br/>
        <w:t>Fıkra:</w:t>
      </w:r>
      <w:r w:rsidRPr="003E42C8">
        <w:rPr>
          <w:rFonts w:eastAsia="Times New Roman" w:cstheme="minorHAnsi"/>
          <w:lang w:eastAsia="tr-TR"/>
        </w:rPr>
        <w:br/>
        <w:t>Benzerlik (2 madde):</w:t>
      </w:r>
      <w:r w:rsidRPr="003E42C8">
        <w:rPr>
          <w:rFonts w:eastAsia="Times New Roman" w:cstheme="minorHAnsi"/>
          <w:lang w:eastAsia="tr-TR"/>
        </w:rPr>
        <w:br/>
        <w:t>Farklılık(2 madde):</w:t>
      </w:r>
    </w:p>
    <w:p w:rsidR="003E42C8" w:rsidRDefault="003E42C8" w:rsidP="003E42C8">
      <w:pPr>
        <w:spacing w:before="100" w:beforeAutospacing="1" w:after="100" w:afterAutospacing="1" w:line="240" w:lineRule="auto"/>
        <w:rPr>
          <w:rFonts w:eastAsia="Times New Roman" w:cstheme="minorHAnsi"/>
          <w:b/>
          <w:bCs/>
          <w:i/>
          <w:iCs/>
          <w:color w:val="800080"/>
          <w:lang w:eastAsia="tr-TR"/>
        </w:rPr>
      </w:pPr>
      <w:r w:rsidRPr="003E42C8">
        <w:rPr>
          <w:rFonts w:eastAsia="Times New Roman" w:cstheme="minorHAnsi"/>
          <w:b/>
          <w:bCs/>
          <w:i/>
          <w:iCs/>
          <w:color w:val="800080"/>
          <w:lang w:eastAsia="tr-TR"/>
        </w:rPr>
        <w:t>4)Aşağıdaki eserlerin kime ait olduğunu belirtiniz. (10puan) (Her biri 2 puan)</w:t>
      </w:r>
      <w:r w:rsidRPr="003E42C8">
        <w:rPr>
          <w:rFonts w:eastAsia="Times New Roman" w:cstheme="minorHAnsi"/>
          <w:b/>
          <w:bCs/>
          <w:i/>
          <w:iCs/>
          <w:color w:val="800080"/>
          <w:lang w:eastAsia="tr-TR"/>
        </w:rPr>
        <w:br/>
      </w:r>
      <w:r w:rsidRPr="003E42C8">
        <w:rPr>
          <w:rFonts w:eastAsia="Times New Roman" w:cstheme="minorHAnsi"/>
          <w:lang w:eastAsia="tr-TR"/>
        </w:rPr>
        <w:t>-Ramazan Sohbetleri :</w:t>
      </w:r>
      <w:r w:rsidRPr="003E42C8">
        <w:rPr>
          <w:rFonts w:eastAsia="Times New Roman" w:cstheme="minorHAnsi"/>
          <w:lang w:eastAsia="tr-TR"/>
        </w:rPr>
        <w:br/>
        <w:t>-Edebiyat Konuşmaları:</w:t>
      </w:r>
      <w:r w:rsidRPr="003E42C8">
        <w:rPr>
          <w:rFonts w:eastAsia="Times New Roman" w:cstheme="minorHAnsi"/>
          <w:lang w:eastAsia="tr-TR"/>
        </w:rPr>
        <w:br/>
        <w:t>-Eşref Saat:</w:t>
      </w:r>
      <w:r w:rsidRPr="003E42C8">
        <w:rPr>
          <w:rFonts w:eastAsia="Times New Roman" w:cstheme="minorHAnsi"/>
          <w:lang w:eastAsia="tr-TR"/>
        </w:rPr>
        <w:br/>
        <w:t>-Karalama Defteri:</w:t>
      </w:r>
      <w:r w:rsidRPr="003E42C8">
        <w:rPr>
          <w:rFonts w:eastAsia="Times New Roman" w:cstheme="minorHAnsi"/>
          <w:lang w:eastAsia="tr-TR"/>
        </w:rPr>
        <w:br/>
        <w:t>-Dilimiz Üzerine Söyleşiler:</w:t>
      </w:r>
      <w:r w:rsidRPr="003E42C8">
        <w:rPr>
          <w:rFonts w:eastAsia="Times New Roman" w:cstheme="minorHAnsi"/>
          <w:lang w:eastAsia="tr-TR"/>
        </w:rPr>
        <w:br/>
      </w: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b/>
          <w:bCs/>
          <w:i/>
          <w:iCs/>
          <w:color w:val="800080"/>
          <w:lang w:eastAsia="tr-TR"/>
        </w:rPr>
        <w:lastRenderedPageBreak/>
        <w:t>5) Aşağıda verilen eserlerin yazarlarını belirtiniz. (10puan) (Her biri 2 puan)</w:t>
      </w:r>
      <w:r w:rsidRPr="003E42C8">
        <w:rPr>
          <w:rFonts w:eastAsia="Times New Roman" w:cstheme="minorHAnsi"/>
          <w:b/>
          <w:bCs/>
          <w:i/>
          <w:iCs/>
          <w:color w:val="800080"/>
          <w:lang w:eastAsia="tr-TR"/>
        </w:rPr>
        <w:br/>
      </w:r>
      <w:r w:rsidRPr="003E42C8">
        <w:rPr>
          <w:rFonts w:eastAsia="Times New Roman" w:cstheme="minorHAnsi"/>
          <w:lang w:eastAsia="tr-TR"/>
        </w:rPr>
        <w:t>-Sinekli Bakkal:</w:t>
      </w:r>
      <w:r w:rsidRPr="003E42C8">
        <w:rPr>
          <w:rFonts w:eastAsia="Times New Roman" w:cstheme="minorHAnsi"/>
          <w:lang w:eastAsia="tr-TR"/>
        </w:rPr>
        <w:br/>
        <w:t>-Ölmez Otu:</w:t>
      </w:r>
      <w:r w:rsidRPr="003E42C8">
        <w:rPr>
          <w:rFonts w:eastAsia="Times New Roman" w:cstheme="minorHAnsi"/>
          <w:lang w:eastAsia="tr-TR"/>
        </w:rPr>
        <w:br/>
        <w:t>-Fatih –Harbiye:</w:t>
      </w:r>
      <w:r w:rsidRPr="003E42C8">
        <w:rPr>
          <w:rFonts w:eastAsia="Times New Roman" w:cstheme="minorHAnsi"/>
          <w:lang w:eastAsia="tr-TR"/>
        </w:rPr>
        <w:br/>
        <w:t>-Acımak:</w:t>
      </w:r>
      <w:r w:rsidRPr="003E42C8">
        <w:rPr>
          <w:rFonts w:eastAsia="Times New Roman" w:cstheme="minorHAnsi"/>
          <w:lang w:eastAsia="tr-TR"/>
        </w:rPr>
        <w:br/>
        <w:t>-Devlet Ana:</w:t>
      </w: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b/>
          <w:bCs/>
          <w:i/>
          <w:iCs/>
          <w:color w:val="800080"/>
          <w:lang w:eastAsia="tr-TR"/>
        </w:rPr>
        <w:t>6) Aşağıda verilen metinde geçen yazım yanlışlarını bulunuz. (10p) (Her biri 2 puan)</w:t>
      </w:r>
      <w:r w:rsidRPr="003E42C8">
        <w:rPr>
          <w:rFonts w:eastAsia="Times New Roman" w:cstheme="minorHAnsi"/>
          <w:lang w:eastAsia="tr-TR"/>
        </w:rPr>
        <w:br/>
        <w:t xml:space="preserve">Türk Edebiyatında roman, ilk olarak Tanzimat döneminde görülür. Bu ilk örnek Yusuf Kamil Paşa'nın yaptığı bir çeviri eserdir. Bu eser edebiyatımızdaki ilk roman örneğidir. İlk yerli örnek ise Şemsettin Sami'nin kaleme aldığı Taaşşuk-ı Talat Ve Fitnat adı eseri kabul edilir. </w:t>
      </w:r>
      <w:proofErr w:type="spellStart"/>
      <w:r w:rsidRPr="003E42C8">
        <w:rPr>
          <w:rFonts w:eastAsia="Times New Roman" w:cstheme="minorHAnsi"/>
          <w:lang w:eastAsia="tr-TR"/>
        </w:rPr>
        <w:t>Herşeyden</w:t>
      </w:r>
      <w:proofErr w:type="spellEnd"/>
      <w:r w:rsidRPr="003E42C8">
        <w:rPr>
          <w:rFonts w:eastAsia="Times New Roman" w:cstheme="minorHAnsi"/>
          <w:lang w:eastAsia="tr-TR"/>
        </w:rPr>
        <w:t xml:space="preserve"> öte bu iki eser, edebiyatımızda bir dönüm noktasıdır.</w:t>
      </w: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b/>
          <w:bCs/>
          <w:color w:val="800080"/>
          <w:lang w:eastAsia="tr-TR"/>
        </w:rPr>
        <w:t>7</w:t>
      </w:r>
      <w:r w:rsidRPr="003E42C8">
        <w:rPr>
          <w:rFonts w:eastAsia="Times New Roman" w:cstheme="minorHAnsi"/>
          <w:lang w:eastAsia="tr-TR"/>
        </w:rPr>
        <w:t xml:space="preserve">) Sen ( </w:t>
      </w:r>
      <w:r>
        <w:rPr>
          <w:rFonts w:eastAsia="Times New Roman" w:cstheme="minorHAnsi"/>
          <w:lang w:eastAsia="tr-TR"/>
        </w:rPr>
        <w:t xml:space="preserve">  </w:t>
      </w:r>
      <w:r w:rsidRPr="003E42C8">
        <w:rPr>
          <w:rFonts w:eastAsia="Times New Roman" w:cstheme="minorHAnsi"/>
          <w:lang w:eastAsia="tr-TR"/>
        </w:rPr>
        <w:t>) amaçların doğrultusunda hareket et (</w:t>
      </w:r>
      <w:r>
        <w:rPr>
          <w:rFonts w:eastAsia="Times New Roman" w:cstheme="minorHAnsi"/>
          <w:lang w:eastAsia="tr-TR"/>
        </w:rPr>
        <w:t xml:space="preserve">  </w:t>
      </w:r>
      <w:r w:rsidRPr="003E42C8">
        <w:rPr>
          <w:rFonts w:eastAsia="Times New Roman" w:cstheme="minorHAnsi"/>
          <w:lang w:eastAsia="tr-TR"/>
        </w:rPr>
        <w:t xml:space="preserve"> ) başarmak için çok çalış( </w:t>
      </w:r>
      <w:r>
        <w:rPr>
          <w:rFonts w:eastAsia="Times New Roman" w:cstheme="minorHAnsi"/>
          <w:lang w:eastAsia="tr-TR"/>
        </w:rPr>
        <w:t xml:space="preserve">  </w:t>
      </w:r>
      <w:r w:rsidRPr="003E42C8">
        <w:rPr>
          <w:rFonts w:eastAsia="Times New Roman" w:cstheme="minorHAnsi"/>
          <w:lang w:eastAsia="tr-TR"/>
        </w:rPr>
        <w:t>) Hedefine ulaşmanda etkili olacak unsurlar (</w:t>
      </w:r>
      <w:r>
        <w:rPr>
          <w:rFonts w:eastAsia="Times New Roman" w:cstheme="minorHAnsi"/>
          <w:lang w:eastAsia="tr-TR"/>
        </w:rPr>
        <w:t xml:space="preserve">  </w:t>
      </w:r>
      <w:r w:rsidRPr="003E42C8">
        <w:rPr>
          <w:rFonts w:eastAsia="Times New Roman" w:cstheme="minorHAnsi"/>
          <w:lang w:eastAsia="tr-TR"/>
        </w:rPr>
        <w:t xml:space="preserve"> ) verdiğin emek, harcadığın zaman, istikrarlı çalışma (</w:t>
      </w:r>
      <w:r>
        <w:rPr>
          <w:rFonts w:eastAsia="Times New Roman" w:cstheme="minorHAnsi"/>
          <w:lang w:eastAsia="tr-TR"/>
        </w:rPr>
        <w:t xml:space="preserve">  </w:t>
      </w:r>
      <w:r w:rsidRPr="003E42C8">
        <w:rPr>
          <w:rFonts w:eastAsia="Times New Roman" w:cstheme="minorHAnsi"/>
          <w:lang w:eastAsia="tr-TR"/>
        </w:rPr>
        <w:t xml:space="preserve"> )</w:t>
      </w:r>
      <w:r w:rsidRPr="003E42C8">
        <w:rPr>
          <w:rFonts w:eastAsia="Times New Roman" w:cstheme="minorHAnsi"/>
          <w:lang w:eastAsia="tr-TR"/>
        </w:rPr>
        <w:br/>
      </w:r>
      <w:r w:rsidRPr="003E42C8">
        <w:rPr>
          <w:rFonts w:eastAsia="Times New Roman" w:cstheme="minorHAnsi"/>
          <w:b/>
          <w:bCs/>
          <w:color w:val="800080"/>
          <w:lang w:eastAsia="tr-TR"/>
        </w:rPr>
        <w:t>Yukarıdaki metinde boş bırakılan noktalama işaretlerinin yerini uygun işaretle doldurunuz. (5p) (Her biri 1 puan)</w:t>
      </w:r>
    </w:p>
    <w:p w:rsid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b/>
          <w:bCs/>
          <w:color w:val="800080"/>
          <w:lang w:eastAsia="tr-TR"/>
        </w:rPr>
        <w:t>8) Aşağıdaki cümleleri ögelerini ayırınız. (10 p) (Her biri 2 puan)</w:t>
      </w:r>
      <w:r w:rsidRPr="003E42C8">
        <w:rPr>
          <w:rFonts w:eastAsia="Times New Roman" w:cstheme="minorHAnsi"/>
          <w:b/>
          <w:bCs/>
          <w:color w:val="800080"/>
          <w:lang w:eastAsia="tr-TR"/>
        </w:rPr>
        <w:br/>
      </w:r>
      <w:r w:rsidRPr="003E42C8">
        <w:rPr>
          <w:rFonts w:eastAsia="Times New Roman" w:cstheme="minorHAnsi"/>
          <w:lang w:eastAsia="tr-TR"/>
        </w:rPr>
        <w:t>a</w:t>
      </w:r>
      <w:proofErr w:type="gramStart"/>
      <w:r w:rsidRPr="003E42C8">
        <w:rPr>
          <w:rFonts w:eastAsia="Times New Roman" w:cstheme="minorHAnsi"/>
          <w:lang w:eastAsia="tr-TR"/>
        </w:rPr>
        <w:t>)</w:t>
      </w:r>
      <w:proofErr w:type="gramEnd"/>
      <w:r w:rsidRPr="003E42C8">
        <w:rPr>
          <w:rFonts w:eastAsia="Times New Roman" w:cstheme="minorHAnsi"/>
          <w:lang w:eastAsia="tr-TR"/>
        </w:rPr>
        <w:t xml:space="preserve">Onun gidişinden sonra neler yaptığını bir ben bilirim. </w:t>
      </w:r>
      <w:r>
        <w:rPr>
          <w:rFonts w:eastAsia="Times New Roman" w:cstheme="minorHAnsi"/>
          <w:lang w:eastAsia="tr-TR"/>
        </w:rPr>
        <w:br/>
      </w:r>
    </w:p>
    <w:p w:rsid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lang w:eastAsia="tr-TR"/>
        </w:rPr>
        <w:t>b)Bu bahçe şiir yazmak için ilham veriyordu ona.</w:t>
      </w:r>
      <w:r w:rsidRPr="003E42C8">
        <w:rPr>
          <w:rFonts w:eastAsia="Times New Roman" w:cstheme="minorHAnsi"/>
          <w:lang w:eastAsia="tr-TR"/>
        </w:rPr>
        <w:br/>
      </w:r>
    </w:p>
    <w:p w:rsid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lang w:eastAsia="tr-TR"/>
        </w:rPr>
        <w:t xml:space="preserve">c)Sabahın bu saatinde nereden geliyorsun, dedi kardeşim kardeşine bu sabah. </w:t>
      </w:r>
      <w:r>
        <w:rPr>
          <w:rFonts w:eastAsia="Times New Roman" w:cstheme="minorHAnsi"/>
          <w:lang w:eastAsia="tr-TR"/>
        </w:rPr>
        <w:br/>
      </w:r>
    </w:p>
    <w:p w:rsid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lang w:eastAsia="tr-TR"/>
        </w:rPr>
        <w:t>d)Yaşadığım şehir -Isparta- bu sene yeni bir festivale ev sahipliği yapacak.</w:t>
      </w:r>
      <w:r w:rsidRPr="003E42C8">
        <w:rPr>
          <w:rFonts w:eastAsia="Times New Roman" w:cstheme="minorHAnsi"/>
          <w:lang w:eastAsia="tr-TR"/>
        </w:rPr>
        <w:br/>
      </w: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lang w:eastAsia="tr-TR"/>
        </w:rPr>
        <w:t>e) Çoban Çeşmesi hece ölçüsünün ve Türkçenin en güzel örneklerindendir.</w:t>
      </w:r>
    </w:p>
    <w:p w:rsidR="003E42C8" w:rsidRPr="003E42C8" w:rsidRDefault="003E42C8" w:rsidP="003E42C8">
      <w:pPr>
        <w:spacing w:before="100" w:beforeAutospacing="1" w:after="100" w:afterAutospacing="1" w:line="240" w:lineRule="auto"/>
        <w:rPr>
          <w:rFonts w:eastAsia="Times New Roman" w:cstheme="minorHAnsi"/>
          <w:lang w:eastAsia="tr-TR"/>
        </w:rPr>
      </w:pPr>
      <w:r w:rsidRPr="003E42C8">
        <w:rPr>
          <w:rFonts w:eastAsia="Times New Roman" w:cstheme="minorHAnsi"/>
          <w:b/>
          <w:bCs/>
          <w:color w:val="800080"/>
          <w:lang w:eastAsia="tr-TR"/>
        </w:rPr>
        <w:t>9)Aşağıdaki cümlelerde yer alan anlatım bozukluklarını nedenleriyle eşleştiriniz. (20 p) Her biri 2 puan</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5944"/>
        <w:gridCol w:w="4616"/>
      </w:tblGrid>
      <w:tr w:rsidR="003E42C8" w:rsidRPr="003E42C8" w:rsidTr="003E42C8">
        <w:trPr>
          <w:tblCellSpacing w:w="15" w:type="dxa"/>
        </w:trPr>
        <w:tc>
          <w:tcPr>
            <w:tcW w:w="5925" w:type="dxa"/>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a</w:t>
            </w:r>
            <w:proofErr w:type="gramEnd"/>
            <w:r w:rsidRPr="003E42C8">
              <w:rPr>
                <w:rFonts w:eastAsia="Times New Roman" w:cstheme="minorHAnsi"/>
                <w:lang w:eastAsia="tr-TR"/>
              </w:rPr>
              <w:t>. Bugün de kardeşini okulda göremedim.</w:t>
            </w:r>
          </w:p>
        </w:tc>
        <w:tc>
          <w:tcPr>
            <w:tcW w:w="4590" w:type="dxa"/>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1.  Mantık ve sıralama yanlışı</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b</w:t>
            </w:r>
            <w:proofErr w:type="gramEnd"/>
            <w:r w:rsidRPr="003E42C8">
              <w:rPr>
                <w:rFonts w:eastAsia="Times New Roman" w:cstheme="minorHAnsi"/>
                <w:lang w:eastAsia="tr-TR"/>
              </w:rPr>
              <w:t>. Daha henüz bir açıklama yapmadı, değil mi?</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2.  Sözcüğün yanlış anlamda kullanılması</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c</w:t>
            </w:r>
            <w:proofErr w:type="gramEnd"/>
            <w:r w:rsidRPr="003E42C8">
              <w:rPr>
                <w:rFonts w:eastAsia="Times New Roman" w:cstheme="minorHAnsi"/>
                <w:lang w:eastAsia="tr-TR"/>
              </w:rPr>
              <w:t>. Bırakın patates doğramayı yemek bile yapamaz.</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3. Anlam belirsizliği</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ç</w:t>
            </w:r>
            <w:proofErr w:type="gramEnd"/>
            <w:r w:rsidRPr="003E42C8">
              <w:rPr>
                <w:rFonts w:eastAsia="Times New Roman" w:cstheme="minorHAnsi"/>
                <w:lang w:eastAsia="tr-TR"/>
              </w:rPr>
              <w:t>. Yeni okula gelmiştim ki onunla karşılaştım.</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4. Özne eksikliği</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d</w:t>
            </w:r>
            <w:proofErr w:type="gramEnd"/>
            <w:r w:rsidRPr="003E42C8">
              <w:rPr>
                <w:rFonts w:eastAsia="Times New Roman" w:cstheme="minorHAnsi"/>
                <w:lang w:eastAsia="tr-TR"/>
              </w:rPr>
              <w:t>. Herkes, yağ ücretlerinin yüksekliğinden şikâyetçi.</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5. Anlamca çelişen sözcüklerin kullanılması</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e</w:t>
            </w:r>
            <w:proofErr w:type="gramEnd"/>
            <w:r w:rsidRPr="003E42C8">
              <w:rPr>
                <w:rFonts w:eastAsia="Times New Roman" w:cstheme="minorHAnsi"/>
                <w:lang w:eastAsia="tr-TR"/>
              </w:rPr>
              <w:t>. Biz gelinceye kadar kimse evine gitmemiş, bizi beklemişti.</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6. Deyim ve atasözlerinin yanlış kullanılması</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f</w:t>
            </w:r>
            <w:proofErr w:type="gramEnd"/>
            <w:r w:rsidRPr="003E42C8">
              <w:rPr>
                <w:rFonts w:eastAsia="Times New Roman" w:cstheme="minorHAnsi"/>
                <w:lang w:eastAsia="tr-TR"/>
              </w:rPr>
              <w:t>. Okula gelmesiyle gitmesi bir oldu.</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7. Özne-yüklem uyuşmazlığı</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g.</w:t>
            </w:r>
            <w:proofErr w:type="gramEnd"/>
            <w:r w:rsidRPr="003E42C8">
              <w:rPr>
                <w:rFonts w:eastAsia="Times New Roman" w:cstheme="minorHAnsi"/>
                <w:lang w:eastAsia="tr-TR"/>
              </w:rPr>
              <w:t xml:space="preserve"> Üzüntüsünden zavallının etekleri zil çalıyordu.</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8. Gereksiz sözcük kullanılması</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h</w:t>
            </w:r>
            <w:proofErr w:type="gramEnd"/>
            <w:r w:rsidRPr="003E42C8">
              <w:rPr>
                <w:rFonts w:eastAsia="Times New Roman" w:cstheme="minorHAnsi"/>
                <w:lang w:eastAsia="tr-TR"/>
              </w:rPr>
              <w:t>. Sevinçten gözlerim doldular.</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9. Dolaylı tümleç eksikliği</w:t>
            </w:r>
          </w:p>
        </w:tc>
      </w:tr>
      <w:tr w:rsidR="003E42C8" w:rsidRPr="003E42C8" w:rsidTr="003E42C8">
        <w:trPr>
          <w:tblCellSpacing w:w="15" w:type="dxa"/>
        </w:trPr>
        <w:tc>
          <w:tcPr>
            <w:tcW w:w="0" w:type="auto"/>
            <w:vAlign w:val="center"/>
            <w:hideMark/>
          </w:tcPr>
          <w:p w:rsidR="003E42C8" w:rsidRPr="003E42C8" w:rsidRDefault="003E42C8" w:rsidP="003E42C8">
            <w:pPr>
              <w:spacing w:after="0" w:line="240" w:lineRule="auto"/>
              <w:rPr>
                <w:rFonts w:eastAsia="Times New Roman" w:cstheme="minorHAnsi"/>
                <w:lang w:eastAsia="tr-TR"/>
              </w:rPr>
            </w:pPr>
            <w:proofErr w:type="gramStart"/>
            <w:r w:rsidRPr="003E42C8">
              <w:rPr>
                <w:rFonts w:eastAsia="Times New Roman" w:cstheme="minorHAnsi"/>
                <w:lang w:eastAsia="tr-TR"/>
              </w:rPr>
              <w:t>i</w:t>
            </w:r>
            <w:proofErr w:type="gramEnd"/>
            <w:r w:rsidRPr="003E42C8">
              <w:rPr>
                <w:rFonts w:eastAsia="Times New Roman" w:cstheme="minorHAnsi"/>
                <w:lang w:eastAsia="tr-TR"/>
              </w:rPr>
              <w:t>. Elbette seni görmeye geleceğim sanırım.</w:t>
            </w:r>
          </w:p>
        </w:tc>
        <w:tc>
          <w:tcPr>
            <w:tcW w:w="0" w:type="auto"/>
            <w:vAlign w:val="center"/>
            <w:hideMark/>
          </w:tcPr>
          <w:p w:rsidR="003E42C8" w:rsidRPr="003E42C8" w:rsidRDefault="003E42C8" w:rsidP="003E42C8">
            <w:pPr>
              <w:spacing w:after="0" w:line="240" w:lineRule="auto"/>
              <w:rPr>
                <w:rFonts w:eastAsia="Times New Roman" w:cstheme="minorHAnsi"/>
                <w:lang w:eastAsia="tr-TR"/>
              </w:rPr>
            </w:pPr>
            <w:r w:rsidRPr="003E42C8">
              <w:rPr>
                <w:rFonts w:eastAsia="Times New Roman" w:cstheme="minorHAnsi"/>
                <w:lang w:eastAsia="tr-TR"/>
              </w:rPr>
              <w:t>  10.Sözcüğün yanlış yerde kullanılması</w:t>
            </w:r>
          </w:p>
        </w:tc>
      </w:tr>
    </w:tbl>
    <w:p w:rsidR="003E42C8" w:rsidRDefault="003E42C8" w:rsidP="003E42C8">
      <w:pPr>
        <w:spacing w:before="100" w:beforeAutospacing="1" w:after="100" w:afterAutospacing="1" w:line="240" w:lineRule="auto"/>
        <w:rPr>
          <w:rFonts w:eastAsia="Times New Roman" w:cstheme="minorHAnsi"/>
          <w:b/>
          <w:bCs/>
          <w:color w:val="800000"/>
          <w:lang w:eastAsia="tr-TR"/>
        </w:rPr>
      </w:pPr>
    </w:p>
    <w:sectPr w:rsidR="003E42C8" w:rsidSect="003E42C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53"/>
    <w:rsid w:val="003E42C8"/>
    <w:rsid w:val="00880CEE"/>
    <w:rsid w:val="008A4A53"/>
    <w:rsid w:val="009A0F75"/>
    <w:rsid w:val="00E10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42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E42C8"/>
    <w:rPr>
      <w:i/>
      <w:iCs/>
    </w:rPr>
  </w:style>
  <w:style w:type="character" w:styleId="Gl">
    <w:name w:val="Strong"/>
    <w:basedOn w:val="VarsaylanParagrafYazTipi"/>
    <w:uiPriority w:val="22"/>
    <w:qFormat/>
    <w:rsid w:val="003E42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42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E42C8"/>
    <w:rPr>
      <w:i/>
      <w:iCs/>
    </w:rPr>
  </w:style>
  <w:style w:type="character" w:styleId="Gl">
    <w:name w:val="Strong"/>
    <w:basedOn w:val="VarsaylanParagrafYazTipi"/>
    <w:uiPriority w:val="22"/>
    <w:qFormat/>
    <w:rsid w:val="003E4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615</Words>
  <Characters>3508</Characters>
  <Application>Microsoft Office Word</Application>
  <DocSecurity>0</DocSecurity>
  <Lines>29</Lines>
  <Paragraphs>8</Paragraphs>
  <ScaleCrop>false</ScaleCrop>
  <Company>NouS TncTR</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2024-03-19T11:50:00Z</dcterms:created>
  <dcterms:modified xsi:type="dcterms:W3CDTF">2024-03-19T12:06:00Z</dcterms:modified>
</cp:coreProperties>
</file>