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2B" w:rsidRDefault="00BF082B" w:rsidP="00664681">
      <w:pPr>
        <w:jc w:val="center"/>
        <w:rPr>
          <w:b/>
          <w:sz w:val="20"/>
          <w:szCs w:val="20"/>
        </w:rPr>
      </w:pPr>
      <w:r w:rsidRPr="00664681">
        <w:rPr>
          <w:b/>
          <w:sz w:val="20"/>
          <w:szCs w:val="20"/>
        </w:rPr>
        <w:t>TÜRK DİLİ VE EDEBİYATI DERSİ 1</w:t>
      </w:r>
      <w:r w:rsidR="0044739C">
        <w:rPr>
          <w:b/>
          <w:sz w:val="20"/>
          <w:szCs w:val="20"/>
        </w:rPr>
        <w:t>2</w:t>
      </w:r>
      <w:r w:rsidRPr="00664681">
        <w:rPr>
          <w:b/>
          <w:sz w:val="20"/>
          <w:szCs w:val="20"/>
        </w:rPr>
        <w:t>. SINIFLAR 2. DÖNEM 1. YAZILI SINAVI</w:t>
      </w:r>
      <w:r w:rsidR="00850C33">
        <w:rPr>
          <w:b/>
          <w:sz w:val="20"/>
          <w:szCs w:val="20"/>
        </w:rPr>
        <w:t xml:space="preserve"> D GRUBU</w:t>
      </w:r>
    </w:p>
    <w:tbl>
      <w:tblPr>
        <w:tblStyle w:val="TabloKlavuzu"/>
        <w:tblW w:w="0" w:type="auto"/>
        <w:tblCellMar>
          <w:left w:w="28" w:type="dxa"/>
          <w:right w:w="28" w:type="dxa"/>
        </w:tblCellMar>
        <w:tblLook w:val="04A0" w:firstRow="1" w:lastRow="0" w:firstColumn="1" w:lastColumn="0" w:noHBand="0" w:noVBand="1"/>
      </w:tblPr>
      <w:tblGrid>
        <w:gridCol w:w="2801"/>
        <w:gridCol w:w="663"/>
        <w:gridCol w:w="733"/>
        <w:gridCol w:w="658"/>
        <w:gridCol w:w="619"/>
        <w:gridCol w:w="619"/>
        <w:gridCol w:w="619"/>
        <w:gridCol w:w="619"/>
        <w:gridCol w:w="619"/>
        <w:gridCol w:w="619"/>
        <w:gridCol w:w="643"/>
        <w:gridCol w:w="1125"/>
      </w:tblGrid>
      <w:tr w:rsidR="00426250" w:rsidRPr="002F6E33" w:rsidTr="00C55D36">
        <w:trPr>
          <w:trHeight w:val="274"/>
        </w:trPr>
        <w:tc>
          <w:tcPr>
            <w:tcW w:w="10337" w:type="dxa"/>
            <w:gridSpan w:val="12"/>
          </w:tcPr>
          <w:p w:rsidR="00426250" w:rsidRPr="002F6E33" w:rsidRDefault="00426250" w:rsidP="00772500">
            <w:pPr>
              <w:jc w:val="center"/>
              <w:rPr>
                <w:rFonts w:cstheme="minorHAnsi"/>
                <w:b/>
                <w:sz w:val="20"/>
                <w:szCs w:val="20"/>
              </w:rPr>
            </w:pPr>
            <w:bookmarkStart w:id="0" w:name="_GoBack"/>
            <w:bookmarkEnd w:id="0"/>
            <w:r w:rsidRPr="002F6E33">
              <w:rPr>
                <w:rFonts w:cstheme="minorHAnsi"/>
                <w:b/>
                <w:sz w:val="20"/>
                <w:szCs w:val="20"/>
              </w:rPr>
              <w:t>ÖĞRENCİNİN</w:t>
            </w:r>
          </w:p>
        </w:tc>
      </w:tr>
      <w:tr w:rsidR="00426250" w:rsidRPr="002F6E33" w:rsidTr="00850C33">
        <w:trPr>
          <w:trHeight w:val="274"/>
        </w:trPr>
        <w:tc>
          <w:tcPr>
            <w:tcW w:w="2801" w:type="dxa"/>
          </w:tcPr>
          <w:p w:rsidR="00426250" w:rsidRPr="002F6E33" w:rsidRDefault="00426250" w:rsidP="00772500">
            <w:pPr>
              <w:ind w:right="282"/>
              <w:jc w:val="both"/>
              <w:rPr>
                <w:rFonts w:cstheme="minorHAnsi"/>
                <w:sz w:val="20"/>
                <w:szCs w:val="20"/>
              </w:rPr>
            </w:pPr>
            <w:r w:rsidRPr="002F6E33">
              <w:rPr>
                <w:rFonts w:cstheme="minorHAnsi"/>
                <w:sz w:val="20"/>
                <w:szCs w:val="20"/>
              </w:rPr>
              <w:t xml:space="preserve">Adı Soyadı </w:t>
            </w:r>
          </w:p>
        </w:tc>
        <w:tc>
          <w:tcPr>
            <w:tcW w:w="7536" w:type="dxa"/>
            <w:gridSpan w:val="11"/>
          </w:tcPr>
          <w:p w:rsidR="00426250" w:rsidRPr="002F6E33" w:rsidRDefault="00426250" w:rsidP="00772500">
            <w:pPr>
              <w:jc w:val="both"/>
              <w:rPr>
                <w:rFonts w:cstheme="minorHAnsi"/>
                <w:sz w:val="20"/>
                <w:szCs w:val="20"/>
              </w:rPr>
            </w:pPr>
          </w:p>
        </w:tc>
      </w:tr>
      <w:tr w:rsidR="00426250" w:rsidRPr="002F6E33" w:rsidTr="00850C33">
        <w:trPr>
          <w:trHeight w:val="274"/>
        </w:trPr>
        <w:tc>
          <w:tcPr>
            <w:tcW w:w="2801" w:type="dxa"/>
          </w:tcPr>
          <w:p w:rsidR="00426250" w:rsidRPr="002F6E33" w:rsidRDefault="00426250" w:rsidP="00772500">
            <w:pPr>
              <w:jc w:val="both"/>
              <w:rPr>
                <w:rFonts w:cstheme="minorHAnsi"/>
                <w:sz w:val="20"/>
                <w:szCs w:val="20"/>
              </w:rPr>
            </w:pPr>
            <w:r w:rsidRPr="002F6E33">
              <w:rPr>
                <w:rFonts w:cstheme="minorHAnsi"/>
                <w:sz w:val="20"/>
                <w:szCs w:val="20"/>
              </w:rPr>
              <w:t xml:space="preserve">Sınıfı / Numarası </w:t>
            </w:r>
          </w:p>
        </w:tc>
        <w:tc>
          <w:tcPr>
            <w:tcW w:w="7536" w:type="dxa"/>
            <w:gridSpan w:val="11"/>
          </w:tcPr>
          <w:p w:rsidR="00426250" w:rsidRPr="002F6E33" w:rsidRDefault="00426250" w:rsidP="00772500">
            <w:pPr>
              <w:jc w:val="both"/>
              <w:rPr>
                <w:rFonts w:cstheme="minorHAnsi"/>
                <w:sz w:val="20"/>
                <w:szCs w:val="20"/>
              </w:rPr>
            </w:pPr>
          </w:p>
        </w:tc>
      </w:tr>
      <w:tr w:rsidR="00426250" w:rsidRPr="002F6E33" w:rsidTr="00C55D36">
        <w:trPr>
          <w:trHeight w:val="274"/>
        </w:trPr>
        <w:tc>
          <w:tcPr>
            <w:tcW w:w="10337" w:type="dxa"/>
            <w:gridSpan w:val="12"/>
          </w:tcPr>
          <w:p w:rsidR="00426250" w:rsidRPr="002F6E33" w:rsidRDefault="00426250" w:rsidP="00772500">
            <w:pPr>
              <w:jc w:val="center"/>
              <w:rPr>
                <w:rFonts w:cstheme="minorHAnsi"/>
                <w:b/>
                <w:sz w:val="20"/>
                <w:szCs w:val="20"/>
              </w:rPr>
            </w:pPr>
            <w:r w:rsidRPr="002F6E33">
              <w:rPr>
                <w:rFonts w:cstheme="minorHAnsi"/>
                <w:b/>
                <w:sz w:val="20"/>
                <w:szCs w:val="20"/>
              </w:rPr>
              <w:t>PUAN CETVELİ</w:t>
            </w:r>
          </w:p>
        </w:tc>
      </w:tr>
      <w:tr w:rsidR="00426250" w:rsidRPr="002F6E33" w:rsidTr="00850C33">
        <w:trPr>
          <w:trHeight w:val="274"/>
        </w:trPr>
        <w:tc>
          <w:tcPr>
            <w:tcW w:w="2801" w:type="dxa"/>
          </w:tcPr>
          <w:p w:rsidR="00426250" w:rsidRPr="002F6E33" w:rsidRDefault="00426250" w:rsidP="00772500">
            <w:pPr>
              <w:ind w:right="-1422"/>
              <w:rPr>
                <w:rFonts w:cstheme="minorHAnsi"/>
                <w:b/>
                <w:sz w:val="20"/>
                <w:szCs w:val="20"/>
              </w:rPr>
            </w:pPr>
            <w:r w:rsidRPr="002F6E33">
              <w:rPr>
                <w:rFonts w:cstheme="minorHAnsi"/>
                <w:b/>
                <w:sz w:val="20"/>
                <w:szCs w:val="20"/>
              </w:rPr>
              <w:t>SORULAR</w:t>
            </w:r>
          </w:p>
        </w:tc>
        <w:tc>
          <w:tcPr>
            <w:tcW w:w="663" w:type="dxa"/>
          </w:tcPr>
          <w:p w:rsidR="00426250" w:rsidRPr="002F6E33" w:rsidRDefault="00426250" w:rsidP="00772500">
            <w:pPr>
              <w:jc w:val="center"/>
              <w:rPr>
                <w:rFonts w:cstheme="minorHAnsi"/>
                <w:b/>
                <w:sz w:val="20"/>
                <w:szCs w:val="20"/>
              </w:rPr>
            </w:pPr>
            <w:r w:rsidRPr="002F6E33">
              <w:rPr>
                <w:rFonts w:cstheme="minorHAnsi"/>
                <w:b/>
                <w:sz w:val="20"/>
                <w:szCs w:val="20"/>
              </w:rPr>
              <w:t>1</w:t>
            </w:r>
          </w:p>
        </w:tc>
        <w:tc>
          <w:tcPr>
            <w:tcW w:w="733" w:type="dxa"/>
          </w:tcPr>
          <w:p w:rsidR="00426250" w:rsidRPr="002F6E33" w:rsidRDefault="00426250" w:rsidP="00772500">
            <w:pPr>
              <w:jc w:val="center"/>
              <w:rPr>
                <w:rFonts w:cstheme="minorHAnsi"/>
                <w:b/>
                <w:sz w:val="20"/>
                <w:szCs w:val="20"/>
              </w:rPr>
            </w:pPr>
            <w:r w:rsidRPr="002F6E33">
              <w:rPr>
                <w:rFonts w:cstheme="minorHAnsi"/>
                <w:b/>
                <w:sz w:val="20"/>
                <w:szCs w:val="20"/>
              </w:rPr>
              <w:t>2</w:t>
            </w:r>
          </w:p>
        </w:tc>
        <w:tc>
          <w:tcPr>
            <w:tcW w:w="658" w:type="dxa"/>
          </w:tcPr>
          <w:p w:rsidR="00426250" w:rsidRPr="002F6E33" w:rsidRDefault="00426250" w:rsidP="00772500">
            <w:pPr>
              <w:jc w:val="center"/>
              <w:rPr>
                <w:rFonts w:cstheme="minorHAnsi"/>
                <w:b/>
                <w:sz w:val="20"/>
                <w:szCs w:val="20"/>
              </w:rPr>
            </w:pPr>
            <w:r w:rsidRPr="002F6E33">
              <w:rPr>
                <w:rFonts w:cstheme="minorHAnsi"/>
                <w:b/>
                <w:sz w:val="20"/>
                <w:szCs w:val="20"/>
              </w:rPr>
              <w:t>3</w:t>
            </w:r>
          </w:p>
        </w:tc>
        <w:tc>
          <w:tcPr>
            <w:tcW w:w="619" w:type="dxa"/>
          </w:tcPr>
          <w:p w:rsidR="00426250" w:rsidRPr="002F6E33" w:rsidRDefault="00426250" w:rsidP="00772500">
            <w:pPr>
              <w:jc w:val="center"/>
              <w:rPr>
                <w:rFonts w:cstheme="minorHAnsi"/>
                <w:b/>
                <w:sz w:val="20"/>
                <w:szCs w:val="20"/>
              </w:rPr>
            </w:pPr>
            <w:r w:rsidRPr="002F6E33">
              <w:rPr>
                <w:rFonts w:cstheme="minorHAnsi"/>
                <w:b/>
                <w:sz w:val="20"/>
                <w:szCs w:val="20"/>
              </w:rPr>
              <w:t>4</w:t>
            </w:r>
          </w:p>
        </w:tc>
        <w:tc>
          <w:tcPr>
            <w:tcW w:w="619" w:type="dxa"/>
          </w:tcPr>
          <w:p w:rsidR="00426250" w:rsidRPr="002F6E33" w:rsidRDefault="00426250" w:rsidP="00772500">
            <w:pPr>
              <w:jc w:val="center"/>
              <w:rPr>
                <w:rFonts w:cstheme="minorHAnsi"/>
                <w:b/>
                <w:sz w:val="20"/>
                <w:szCs w:val="20"/>
              </w:rPr>
            </w:pPr>
            <w:r w:rsidRPr="002F6E33">
              <w:rPr>
                <w:rFonts w:cstheme="minorHAnsi"/>
                <w:b/>
                <w:sz w:val="20"/>
                <w:szCs w:val="20"/>
              </w:rPr>
              <w:t>5</w:t>
            </w:r>
          </w:p>
        </w:tc>
        <w:tc>
          <w:tcPr>
            <w:tcW w:w="619" w:type="dxa"/>
          </w:tcPr>
          <w:p w:rsidR="00426250" w:rsidRPr="002F6E33" w:rsidRDefault="00426250" w:rsidP="00772500">
            <w:pPr>
              <w:jc w:val="center"/>
              <w:rPr>
                <w:rFonts w:cstheme="minorHAnsi"/>
                <w:b/>
                <w:sz w:val="20"/>
                <w:szCs w:val="20"/>
              </w:rPr>
            </w:pPr>
            <w:r w:rsidRPr="002F6E33">
              <w:rPr>
                <w:rFonts w:cstheme="minorHAnsi"/>
                <w:b/>
                <w:sz w:val="20"/>
                <w:szCs w:val="20"/>
              </w:rPr>
              <w:t>6</w:t>
            </w:r>
          </w:p>
        </w:tc>
        <w:tc>
          <w:tcPr>
            <w:tcW w:w="619" w:type="dxa"/>
          </w:tcPr>
          <w:p w:rsidR="00426250" w:rsidRPr="002F6E33" w:rsidRDefault="00426250" w:rsidP="00772500">
            <w:pPr>
              <w:jc w:val="center"/>
              <w:rPr>
                <w:rFonts w:cstheme="minorHAnsi"/>
                <w:b/>
                <w:sz w:val="20"/>
                <w:szCs w:val="20"/>
              </w:rPr>
            </w:pPr>
          </w:p>
        </w:tc>
        <w:tc>
          <w:tcPr>
            <w:tcW w:w="619" w:type="dxa"/>
          </w:tcPr>
          <w:p w:rsidR="00426250" w:rsidRPr="002F6E33" w:rsidRDefault="00426250" w:rsidP="00772500">
            <w:pPr>
              <w:jc w:val="center"/>
              <w:rPr>
                <w:rFonts w:cstheme="minorHAnsi"/>
                <w:b/>
                <w:sz w:val="20"/>
                <w:szCs w:val="20"/>
              </w:rPr>
            </w:pPr>
          </w:p>
        </w:tc>
        <w:tc>
          <w:tcPr>
            <w:tcW w:w="619" w:type="dxa"/>
          </w:tcPr>
          <w:p w:rsidR="00426250" w:rsidRPr="002F6E33" w:rsidRDefault="00426250" w:rsidP="00772500">
            <w:pPr>
              <w:jc w:val="center"/>
              <w:rPr>
                <w:rFonts w:cstheme="minorHAnsi"/>
                <w:b/>
                <w:sz w:val="20"/>
                <w:szCs w:val="20"/>
              </w:rPr>
            </w:pPr>
          </w:p>
        </w:tc>
        <w:tc>
          <w:tcPr>
            <w:tcW w:w="643" w:type="dxa"/>
          </w:tcPr>
          <w:p w:rsidR="00426250" w:rsidRPr="002F6E33" w:rsidRDefault="00426250" w:rsidP="00772500">
            <w:pPr>
              <w:jc w:val="center"/>
              <w:rPr>
                <w:rFonts w:cstheme="minorHAnsi"/>
                <w:b/>
                <w:sz w:val="20"/>
                <w:szCs w:val="20"/>
              </w:rPr>
            </w:pPr>
          </w:p>
        </w:tc>
        <w:tc>
          <w:tcPr>
            <w:tcW w:w="1125" w:type="dxa"/>
          </w:tcPr>
          <w:p w:rsidR="00426250" w:rsidRPr="002F6E33" w:rsidRDefault="00426250" w:rsidP="00772500">
            <w:pPr>
              <w:jc w:val="center"/>
              <w:rPr>
                <w:rFonts w:cstheme="minorHAnsi"/>
                <w:b/>
                <w:sz w:val="20"/>
                <w:szCs w:val="20"/>
              </w:rPr>
            </w:pPr>
            <w:r w:rsidRPr="002F6E33">
              <w:rPr>
                <w:rFonts w:cstheme="minorHAnsi"/>
                <w:b/>
                <w:sz w:val="20"/>
                <w:szCs w:val="20"/>
              </w:rPr>
              <w:t>TOPLAM</w:t>
            </w:r>
          </w:p>
        </w:tc>
      </w:tr>
      <w:tr w:rsidR="00426250" w:rsidRPr="002F6E33" w:rsidTr="00850C33">
        <w:trPr>
          <w:trHeight w:val="274"/>
        </w:trPr>
        <w:tc>
          <w:tcPr>
            <w:tcW w:w="2801" w:type="dxa"/>
          </w:tcPr>
          <w:p w:rsidR="00426250" w:rsidRPr="002F6E33" w:rsidRDefault="00426250" w:rsidP="00772500">
            <w:pPr>
              <w:rPr>
                <w:rFonts w:cstheme="minorHAnsi"/>
                <w:b/>
                <w:sz w:val="20"/>
                <w:szCs w:val="20"/>
              </w:rPr>
            </w:pPr>
            <w:r w:rsidRPr="002F6E33">
              <w:rPr>
                <w:rFonts w:cstheme="minorHAnsi"/>
                <w:b/>
                <w:sz w:val="20"/>
                <w:szCs w:val="20"/>
              </w:rPr>
              <w:t>PUANLAR</w:t>
            </w:r>
          </w:p>
        </w:tc>
        <w:tc>
          <w:tcPr>
            <w:tcW w:w="663" w:type="dxa"/>
          </w:tcPr>
          <w:p w:rsidR="00426250" w:rsidRPr="002F6E33" w:rsidRDefault="00426250" w:rsidP="00772500">
            <w:pPr>
              <w:jc w:val="center"/>
              <w:rPr>
                <w:rFonts w:cstheme="minorHAnsi"/>
                <w:sz w:val="20"/>
                <w:szCs w:val="20"/>
              </w:rPr>
            </w:pPr>
            <w:r w:rsidRPr="002F6E33">
              <w:rPr>
                <w:rFonts w:cstheme="minorHAnsi"/>
                <w:sz w:val="20"/>
                <w:szCs w:val="20"/>
              </w:rPr>
              <w:t>10</w:t>
            </w:r>
          </w:p>
        </w:tc>
        <w:tc>
          <w:tcPr>
            <w:tcW w:w="733" w:type="dxa"/>
          </w:tcPr>
          <w:p w:rsidR="00426250" w:rsidRPr="002F6E33" w:rsidRDefault="00C55D36" w:rsidP="00772500">
            <w:pPr>
              <w:jc w:val="center"/>
              <w:rPr>
                <w:rFonts w:cstheme="minorHAnsi"/>
                <w:sz w:val="20"/>
                <w:szCs w:val="20"/>
              </w:rPr>
            </w:pPr>
            <w:r>
              <w:rPr>
                <w:rFonts w:cstheme="minorHAnsi"/>
                <w:sz w:val="20"/>
                <w:szCs w:val="20"/>
              </w:rPr>
              <w:t>2</w:t>
            </w:r>
            <w:r w:rsidR="00426250" w:rsidRPr="002F6E33">
              <w:rPr>
                <w:rFonts w:cstheme="minorHAnsi"/>
                <w:sz w:val="20"/>
                <w:szCs w:val="20"/>
              </w:rPr>
              <w:t>0</w:t>
            </w:r>
          </w:p>
        </w:tc>
        <w:tc>
          <w:tcPr>
            <w:tcW w:w="658" w:type="dxa"/>
          </w:tcPr>
          <w:p w:rsidR="00426250" w:rsidRPr="002F6E33" w:rsidRDefault="00267949" w:rsidP="00772500">
            <w:pPr>
              <w:jc w:val="center"/>
              <w:rPr>
                <w:rFonts w:cstheme="minorHAnsi"/>
                <w:sz w:val="20"/>
                <w:szCs w:val="20"/>
              </w:rPr>
            </w:pPr>
            <w:r>
              <w:rPr>
                <w:rFonts w:cstheme="minorHAnsi"/>
                <w:sz w:val="20"/>
                <w:szCs w:val="20"/>
              </w:rPr>
              <w:t>2</w:t>
            </w:r>
            <w:r w:rsidR="00426250" w:rsidRPr="002F6E33">
              <w:rPr>
                <w:rFonts w:cstheme="minorHAnsi"/>
                <w:sz w:val="20"/>
                <w:szCs w:val="20"/>
              </w:rPr>
              <w:t>0</w:t>
            </w:r>
          </w:p>
        </w:tc>
        <w:tc>
          <w:tcPr>
            <w:tcW w:w="619" w:type="dxa"/>
          </w:tcPr>
          <w:p w:rsidR="00426250" w:rsidRPr="002F6E33" w:rsidRDefault="00267949" w:rsidP="00267949">
            <w:pPr>
              <w:jc w:val="center"/>
              <w:rPr>
                <w:rFonts w:cstheme="minorHAnsi"/>
                <w:sz w:val="20"/>
                <w:szCs w:val="20"/>
              </w:rPr>
            </w:pPr>
            <w:r>
              <w:rPr>
                <w:rFonts w:cstheme="minorHAnsi"/>
                <w:sz w:val="20"/>
                <w:szCs w:val="20"/>
              </w:rPr>
              <w:t>20</w:t>
            </w:r>
          </w:p>
        </w:tc>
        <w:tc>
          <w:tcPr>
            <w:tcW w:w="619" w:type="dxa"/>
          </w:tcPr>
          <w:p w:rsidR="00426250" w:rsidRPr="002F6E33" w:rsidRDefault="00C55D36" w:rsidP="00C55D36">
            <w:pPr>
              <w:jc w:val="center"/>
              <w:rPr>
                <w:rFonts w:cstheme="minorHAnsi"/>
                <w:sz w:val="20"/>
                <w:szCs w:val="20"/>
              </w:rPr>
            </w:pPr>
            <w:r>
              <w:rPr>
                <w:rFonts w:cstheme="minorHAnsi"/>
                <w:sz w:val="20"/>
                <w:szCs w:val="20"/>
              </w:rPr>
              <w:t>2</w:t>
            </w:r>
            <w:r w:rsidR="00426250" w:rsidRPr="002F6E33">
              <w:rPr>
                <w:rFonts w:cstheme="minorHAnsi"/>
                <w:sz w:val="20"/>
                <w:szCs w:val="20"/>
              </w:rPr>
              <w:t>0</w:t>
            </w:r>
          </w:p>
        </w:tc>
        <w:tc>
          <w:tcPr>
            <w:tcW w:w="619" w:type="dxa"/>
          </w:tcPr>
          <w:p w:rsidR="00426250" w:rsidRPr="002F6E33" w:rsidRDefault="00426250" w:rsidP="00C55D36">
            <w:pPr>
              <w:jc w:val="center"/>
              <w:rPr>
                <w:rFonts w:cstheme="minorHAnsi"/>
                <w:sz w:val="20"/>
                <w:szCs w:val="20"/>
              </w:rPr>
            </w:pPr>
            <w:r w:rsidRPr="002F6E33">
              <w:rPr>
                <w:rFonts w:cstheme="minorHAnsi"/>
                <w:sz w:val="20"/>
                <w:szCs w:val="20"/>
              </w:rPr>
              <w:t>1</w:t>
            </w:r>
            <w:r w:rsidR="00267949">
              <w:rPr>
                <w:rFonts w:cstheme="minorHAnsi"/>
                <w:sz w:val="20"/>
                <w:szCs w:val="20"/>
              </w:rPr>
              <w:t>0</w:t>
            </w:r>
          </w:p>
        </w:tc>
        <w:tc>
          <w:tcPr>
            <w:tcW w:w="619" w:type="dxa"/>
          </w:tcPr>
          <w:p w:rsidR="00426250" w:rsidRPr="002F6E33" w:rsidRDefault="00426250" w:rsidP="00772500">
            <w:pPr>
              <w:jc w:val="center"/>
              <w:rPr>
                <w:rFonts w:cstheme="minorHAnsi"/>
                <w:sz w:val="20"/>
                <w:szCs w:val="20"/>
              </w:rPr>
            </w:pPr>
          </w:p>
        </w:tc>
        <w:tc>
          <w:tcPr>
            <w:tcW w:w="619" w:type="dxa"/>
          </w:tcPr>
          <w:p w:rsidR="00426250" w:rsidRPr="002F6E33" w:rsidRDefault="00426250" w:rsidP="00772500">
            <w:pPr>
              <w:jc w:val="center"/>
              <w:rPr>
                <w:rFonts w:cstheme="minorHAnsi"/>
                <w:sz w:val="20"/>
                <w:szCs w:val="20"/>
              </w:rPr>
            </w:pPr>
          </w:p>
        </w:tc>
        <w:tc>
          <w:tcPr>
            <w:tcW w:w="619" w:type="dxa"/>
          </w:tcPr>
          <w:p w:rsidR="00426250" w:rsidRPr="002F6E33" w:rsidRDefault="00426250" w:rsidP="00772500">
            <w:pPr>
              <w:jc w:val="center"/>
              <w:rPr>
                <w:rFonts w:cstheme="minorHAnsi"/>
                <w:sz w:val="20"/>
                <w:szCs w:val="20"/>
              </w:rPr>
            </w:pPr>
          </w:p>
        </w:tc>
        <w:tc>
          <w:tcPr>
            <w:tcW w:w="643" w:type="dxa"/>
          </w:tcPr>
          <w:p w:rsidR="00426250" w:rsidRPr="002F6E33" w:rsidRDefault="00426250" w:rsidP="00772500">
            <w:pPr>
              <w:jc w:val="center"/>
              <w:rPr>
                <w:rFonts w:cstheme="minorHAnsi"/>
                <w:sz w:val="20"/>
                <w:szCs w:val="20"/>
              </w:rPr>
            </w:pPr>
          </w:p>
        </w:tc>
        <w:tc>
          <w:tcPr>
            <w:tcW w:w="1125" w:type="dxa"/>
          </w:tcPr>
          <w:p w:rsidR="00426250" w:rsidRPr="002F6E33" w:rsidRDefault="00426250" w:rsidP="00C52FE1">
            <w:pPr>
              <w:jc w:val="center"/>
              <w:rPr>
                <w:rFonts w:cstheme="minorHAnsi"/>
                <w:sz w:val="20"/>
                <w:szCs w:val="20"/>
              </w:rPr>
            </w:pPr>
            <w:r w:rsidRPr="002F6E33">
              <w:rPr>
                <w:rFonts w:cstheme="minorHAnsi"/>
                <w:sz w:val="20"/>
                <w:szCs w:val="20"/>
              </w:rPr>
              <w:t>100</w:t>
            </w:r>
          </w:p>
        </w:tc>
      </w:tr>
      <w:tr w:rsidR="00426250" w:rsidRPr="002F6E33" w:rsidTr="00850C33">
        <w:trPr>
          <w:trHeight w:val="257"/>
        </w:trPr>
        <w:tc>
          <w:tcPr>
            <w:tcW w:w="2801" w:type="dxa"/>
          </w:tcPr>
          <w:p w:rsidR="00426250" w:rsidRPr="002F6E33" w:rsidRDefault="00426250" w:rsidP="00772500">
            <w:pPr>
              <w:rPr>
                <w:rFonts w:cstheme="minorHAnsi"/>
                <w:b/>
                <w:sz w:val="20"/>
                <w:szCs w:val="20"/>
              </w:rPr>
            </w:pPr>
            <w:r w:rsidRPr="002F6E33">
              <w:rPr>
                <w:rFonts w:cstheme="minorHAnsi"/>
                <w:b/>
                <w:sz w:val="20"/>
                <w:szCs w:val="20"/>
              </w:rPr>
              <w:t>DEĞERLENDİRME</w:t>
            </w:r>
          </w:p>
        </w:tc>
        <w:tc>
          <w:tcPr>
            <w:tcW w:w="663" w:type="dxa"/>
          </w:tcPr>
          <w:p w:rsidR="00426250" w:rsidRPr="002F6E33" w:rsidRDefault="00426250" w:rsidP="00772500">
            <w:pPr>
              <w:jc w:val="center"/>
              <w:rPr>
                <w:rFonts w:cstheme="minorHAnsi"/>
                <w:sz w:val="20"/>
                <w:szCs w:val="20"/>
              </w:rPr>
            </w:pPr>
          </w:p>
        </w:tc>
        <w:tc>
          <w:tcPr>
            <w:tcW w:w="733" w:type="dxa"/>
          </w:tcPr>
          <w:p w:rsidR="00426250" w:rsidRPr="002F6E33" w:rsidRDefault="00426250" w:rsidP="00772500">
            <w:pPr>
              <w:jc w:val="center"/>
              <w:rPr>
                <w:rFonts w:cstheme="minorHAnsi"/>
                <w:sz w:val="20"/>
                <w:szCs w:val="20"/>
              </w:rPr>
            </w:pPr>
          </w:p>
        </w:tc>
        <w:tc>
          <w:tcPr>
            <w:tcW w:w="658" w:type="dxa"/>
          </w:tcPr>
          <w:p w:rsidR="00426250" w:rsidRPr="002F6E33" w:rsidRDefault="00426250" w:rsidP="00772500">
            <w:pPr>
              <w:jc w:val="both"/>
              <w:rPr>
                <w:rFonts w:cstheme="minorHAnsi"/>
                <w:sz w:val="20"/>
                <w:szCs w:val="20"/>
              </w:rPr>
            </w:pPr>
          </w:p>
        </w:tc>
        <w:tc>
          <w:tcPr>
            <w:tcW w:w="619" w:type="dxa"/>
          </w:tcPr>
          <w:p w:rsidR="00426250" w:rsidRPr="002F6E33" w:rsidRDefault="00426250" w:rsidP="00772500">
            <w:pPr>
              <w:jc w:val="both"/>
              <w:rPr>
                <w:rFonts w:cstheme="minorHAnsi"/>
                <w:sz w:val="20"/>
                <w:szCs w:val="20"/>
              </w:rPr>
            </w:pPr>
          </w:p>
        </w:tc>
        <w:tc>
          <w:tcPr>
            <w:tcW w:w="619" w:type="dxa"/>
          </w:tcPr>
          <w:p w:rsidR="00426250" w:rsidRPr="002F6E33" w:rsidRDefault="00426250" w:rsidP="00772500">
            <w:pPr>
              <w:jc w:val="both"/>
              <w:rPr>
                <w:rFonts w:cstheme="minorHAnsi"/>
                <w:sz w:val="20"/>
                <w:szCs w:val="20"/>
              </w:rPr>
            </w:pPr>
          </w:p>
        </w:tc>
        <w:tc>
          <w:tcPr>
            <w:tcW w:w="619" w:type="dxa"/>
          </w:tcPr>
          <w:p w:rsidR="00426250" w:rsidRPr="002F6E33" w:rsidRDefault="00426250" w:rsidP="00772500">
            <w:pPr>
              <w:jc w:val="both"/>
              <w:rPr>
                <w:rFonts w:cstheme="minorHAnsi"/>
                <w:sz w:val="20"/>
                <w:szCs w:val="20"/>
              </w:rPr>
            </w:pPr>
          </w:p>
        </w:tc>
        <w:tc>
          <w:tcPr>
            <w:tcW w:w="619" w:type="dxa"/>
          </w:tcPr>
          <w:p w:rsidR="00426250" w:rsidRPr="002F6E33" w:rsidRDefault="00426250" w:rsidP="00772500">
            <w:pPr>
              <w:jc w:val="both"/>
              <w:rPr>
                <w:rFonts w:cstheme="minorHAnsi"/>
                <w:sz w:val="20"/>
                <w:szCs w:val="20"/>
              </w:rPr>
            </w:pPr>
          </w:p>
        </w:tc>
        <w:tc>
          <w:tcPr>
            <w:tcW w:w="619" w:type="dxa"/>
          </w:tcPr>
          <w:p w:rsidR="00426250" w:rsidRPr="002F6E33" w:rsidRDefault="00426250" w:rsidP="00772500">
            <w:pPr>
              <w:jc w:val="both"/>
              <w:rPr>
                <w:rFonts w:cstheme="minorHAnsi"/>
                <w:sz w:val="20"/>
                <w:szCs w:val="20"/>
              </w:rPr>
            </w:pPr>
          </w:p>
        </w:tc>
        <w:tc>
          <w:tcPr>
            <w:tcW w:w="619" w:type="dxa"/>
          </w:tcPr>
          <w:p w:rsidR="00426250" w:rsidRPr="002F6E33" w:rsidRDefault="00426250" w:rsidP="00772500">
            <w:pPr>
              <w:jc w:val="both"/>
              <w:rPr>
                <w:rFonts w:cstheme="minorHAnsi"/>
                <w:sz w:val="20"/>
                <w:szCs w:val="20"/>
              </w:rPr>
            </w:pPr>
          </w:p>
        </w:tc>
        <w:tc>
          <w:tcPr>
            <w:tcW w:w="643" w:type="dxa"/>
          </w:tcPr>
          <w:p w:rsidR="00426250" w:rsidRPr="002F6E33" w:rsidRDefault="00426250" w:rsidP="00772500">
            <w:pPr>
              <w:jc w:val="center"/>
              <w:rPr>
                <w:rFonts w:cstheme="minorHAnsi"/>
                <w:sz w:val="20"/>
                <w:szCs w:val="20"/>
              </w:rPr>
            </w:pPr>
          </w:p>
        </w:tc>
        <w:tc>
          <w:tcPr>
            <w:tcW w:w="1125" w:type="dxa"/>
          </w:tcPr>
          <w:p w:rsidR="00426250" w:rsidRPr="002F6E33" w:rsidRDefault="00426250" w:rsidP="00772500">
            <w:pPr>
              <w:jc w:val="both"/>
              <w:rPr>
                <w:rFonts w:cstheme="minorHAnsi"/>
                <w:sz w:val="20"/>
                <w:szCs w:val="20"/>
              </w:rPr>
            </w:pPr>
          </w:p>
        </w:tc>
      </w:tr>
    </w:tbl>
    <w:p w:rsidR="00426250" w:rsidRPr="00BF082B" w:rsidRDefault="00426250" w:rsidP="00BF082B">
      <w:pPr>
        <w:rPr>
          <w:sz w:val="20"/>
          <w:szCs w:val="20"/>
        </w:rPr>
      </w:pPr>
    </w:p>
    <w:tbl>
      <w:tblPr>
        <w:tblStyle w:val="TabloKlavuzu"/>
        <w:tblW w:w="0" w:type="auto"/>
        <w:tblInd w:w="250" w:type="dxa"/>
        <w:tblLook w:val="04A0" w:firstRow="1" w:lastRow="0" w:firstColumn="1" w:lastColumn="0" w:noHBand="0" w:noVBand="1"/>
      </w:tblPr>
      <w:tblGrid>
        <w:gridCol w:w="9062"/>
      </w:tblGrid>
      <w:tr w:rsidR="00664681" w:rsidRPr="00664681" w:rsidTr="00BF2946">
        <w:tc>
          <w:tcPr>
            <w:tcW w:w="9062" w:type="dxa"/>
          </w:tcPr>
          <w:p w:rsidR="00664681" w:rsidRPr="00664681" w:rsidRDefault="0044739C" w:rsidP="00BE4210">
            <w:pPr>
              <w:rPr>
                <w:b/>
              </w:rPr>
            </w:pPr>
            <w:r>
              <w:t>Kazanım: A.1.12. Metinden hareketle dil bilgisi çalışmaları yapar.</w:t>
            </w:r>
          </w:p>
        </w:tc>
      </w:tr>
    </w:tbl>
    <w:p w:rsidR="00664681" w:rsidRDefault="00664681" w:rsidP="00664681">
      <w:pPr>
        <w:pStyle w:val="ListeParagraf"/>
        <w:rPr>
          <w:sz w:val="20"/>
          <w:szCs w:val="20"/>
        </w:rPr>
      </w:pPr>
    </w:p>
    <w:p w:rsidR="0044739C" w:rsidRDefault="0044739C" w:rsidP="0044739C">
      <w:pPr>
        <w:pStyle w:val="ListeParagraf"/>
        <w:numPr>
          <w:ilvl w:val="0"/>
          <w:numId w:val="3"/>
        </w:numPr>
        <w:spacing w:after="0"/>
      </w:pPr>
      <w:r>
        <w:t>Koyun verdi kuzu verdi süt verdi</w:t>
      </w:r>
    </w:p>
    <w:p w:rsidR="0044739C" w:rsidRDefault="0044739C" w:rsidP="0044739C">
      <w:pPr>
        <w:spacing w:after="0"/>
        <w:ind w:left="360" w:firstLine="348"/>
      </w:pPr>
      <w:r>
        <w:t>Yemek verdi ekmek verdi et verdi</w:t>
      </w:r>
    </w:p>
    <w:p w:rsidR="0044739C" w:rsidRDefault="0044739C" w:rsidP="0044739C">
      <w:pPr>
        <w:spacing w:after="0"/>
        <w:ind w:left="360" w:firstLine="348"/>
      </w:pPr>
      <w:r>
        <w:t xml:space="preserve">Kazma ile döğmeyince kıt verdi </w:t>
      </w:r>
    </w:p>
    <w:p w:rsidR="0044739C" w:rsidRDefault="0044739C" w:rsidP="0044739C">
      <w:pPr>
        <w:spacing w:after="0"/>
        <w:ind w:left="360" w:firstLine="348"/>
      </w:pPr>
      <w:r>
        <w:t xml:space="preserve">Benim sadık yârim kara topraktır </w:t>
      </w:r>
    </w:p>
    <w:p w:rsidR="0044739C" w:rsidRDefault="0044739C" w:rsidP="0044739C">
      <w:pPr>
        <w:spacing w:after="0"/>
        <w:ind w:left="360" w:firstLine="348"/>
      </w:pPr>
    </w:p>
    <w:p w:rsidR="00664681" w:rsidRDefault="0044739C" w:rsidP="0044739C">
      <w:pPr>
        <w:spacing w:after="0"/>
        <w:ind w:left="360" w:firstLine="348"/>
        <w:rPr>
          <w:b/>
        </w:rPr>
      </w:pPr>
      <w:r w:rsidRPr="0044739C">
        <w:rPr>
          <w:b/>
        </w:rPr>
        <w:t>Bu dörtlükteki altı çizili kelimenin zıt anlamlısını bir cümlede kullanınız</w:t>
      </w:r>
    </w:p>
    <w:p w:rsidR="002531F3" w:rsidRPr="0044739C" w:rsidRDefault="002531F3" w:rsidP="0044739C">
      <w:pPr>
        <w:spacing w:after="0"/>
        <w:ind w:left="360" w:firstLine="348"/>
        <w:rPr>
          <w:b/>
          <w:sz w:val="20"/>
          <w:szCs w:val="20"/>
        </w:rPr>
      </w:pPr>
    </w:p>
    <w:p w:rsidR="008A7E32" w:rsidRDefault="008A7E32" w:rsidP="00664681">
      <w:pPr>
        <w:ind w:left="360"/>
        <w:rPr>
          <w:b/>
          <w:sz w:val="20"/>
          <w:szCs w:val="20"/>
        </w:rPr>
      </w:pPr>
    </w:p>
    <w:p w:rsidR="00041D02" w:rsidRDefault="00041D02" w:rsidP="00664681">
      <w:pPr>
        <w:ind w:left="360"/>
        <w:rPr>
          <w:b/>
          <w:sz w:val="20"/>
          <w:szCs w:val="20"/>
        </w:rPr>
      </w:pPr>
    </w:p>
    <w:tbl>
      <w:tblPr>
        <w:tblStyle w:val="TabloKlavuzu"/>
        <w:tblW w:w="0" w:type="auto"/>
        <w:tblInd w:w="250" w:type="dxa"/>
        <w:tblLook w:val="04A0" w:firstRow="1" w:lastRow="0" w:firstColumn="1" w:lastColumn="0" w:noHBand="0" w:noVBand="1"/>
      </w:tblPr>
      <w:tblGrid>
        <w:gridCol w:w="9062"/>
      </w:tblGrid>
      <w:tr w:rsidR="002531F3" w:rsidRPr="00664681" w:rsidTr="00BF2946">
        <w:tc>
          <w:tcPr>
            <w:tcW w:w="9062" w:type="dxa"/>
          </w:tcPr>
          <w:p w:rsidR="002531F3" w:rsidRDefault="002531F3">
            <w:r w:rsidRPr="00CA5846">
              <w:t>Kazanım: A.2.15. Türün ve dönemin/akımın diğer önemli yazarlarını ve eserlerini sıralar.</w:t>
            </w:r>
          </w:p>
        </w:tc>
      </w:tr>
    </w:tbl>
    <w:p w:rsidR="008A7E32" w:rsidRDefault="008A7E32" w:rsidP="008A7E32">
      <w:pPr>
        <w:pStyle w:val="ListeParagraf"/>
        <w:rPr>
          <w:b/>
          <w:sz w:val="20"/>
          <w:szCs w:val="20"/>
        </w:rPr>
      </w:pPr>
    </w:p>
    <w:p w:rsidR="002531F3" w:rsidRPr="00E401B7" w:rsidRDefault="002531F3" w:rsidP="002531F3">
      <w:pPr>
        <w:pStyle w:val="ListeParagraf"/>
        <w:numPr>
          <w:ilvl w:val="0"/>
          <w:numId w:val="3"/>
        </w:numPr>
        <w:rPr>
          <w:b/>
          <w:sz w:val="20"/>
          <w:szCs w:val="20"/>
        </w:rPr>
      </w:pPr>
      <w:r w:rsidRPr="00E401B7">
        <w:rPr>
          <w:b/>
        </w:rPr>
        <w:t xml:space="preserve">Aşağıda verilen eserlerin karşılarına sanatçılarını yazınız. </w:t>
      </w:r>
    </w:p>
    <w:p w:rsidR="008366ED" w:rsidRPr="002531F3" w:rsidRDefault="008366ED" w:rsidP="00041D02">
      <w:pPr>
        <w:pStyle w:val="ListeParagraf"/>
        <w:rPr>
          <w:sz w:val="20"/>
          <w:szCs w:val="20"/>
        </w:rPr>
      </w:pPr>
    </w:p>
    <w:p w:rsidR="002531F3" w:rsidRDefault="002531F3" w:rsidP="002531F3">
      <w:pPr>
        <w:pStyle w:val="ListeParagraf"/>
      </w:pPr>
      <w:r>
        <w:t xml:space="preserve">Yaprak Dökümü : </w:t>
      </w:r>
      <w:proofErr w:type="gramStart"/>
      <w:r>
        <w:t>.....................................................................</w:t>
      </w:r>
      <w:proofErr w:type="gramEnd"/>
      <w:r>
        <w:t xml:space="preserve"> </w:t>
      </w:r>
    </w:p>
    <w:p w:rsidR="002531F3" w:rsidRDefault="002531F3" w:rsidP="002531F3">
      <w:pPr>
        <w:pStyle w:val="ListeParagraf"/>
      </w:pPr>
      <w:r>
        <w:t xml:space="preserve">Saatleri Ayarlama Enstitüsü: </w:t>
      </w:r>
      <w:proofErr w:type="gramStart"/>
      <w:r>
        <w:t>.....................................................................</w:t>
      </w:r>
      <w:proofErr w:type="gramEnd"/>
      <w:r>
        <w:t xml:space="preserve"> </w:t>
      </w:r>
    </w:p>
    <w:p w:rsidR="002531F3" w:rsidRDefault="002531F3" w:rsidP="002531F3">
      <w:pPr>
        <w:pStyle w:val="ListeParagraf"/>
      </w:pPr>
      <w:proofErr w:type="spellStart"/>
      <w:r>
        <w:t>Irazca’nın</w:t>
      </w:r>
      <w:proofErr w:type="spellEnd"/>
      <w:r>
        <w:t xml:space="preserve"> Dirliği : </w:t>
      </w:r>
      <w:proofErr w:type="gramStart"/>
      <w:r>
        <w:t>.....................................................................</w:t>
      </w:r>
      <w:proofErr w:type="gramEnd"/>
      <w:r>
        <w:t xml:space="preserve"> </w:t>
      </w:r>
    </w:p>
    <w:p w:rsidR="002531F3" w:rsidRDefault="002531F3" w:rsidP="002531F3">
      <w:pPr>
        <w:pStyle w:val="ListeParagraf"/>
      </w:pPr>
      <w:r>
        <w:t xml:space="preserve">Kara Kitap : </w:t>
      </w:r>
      <w:proofErr w:type="gramStart"/>
      <w:r>
        <w:t>.....................................................................</w:t>
      </w:r>
      <w:proofErr w:type="gramEnd"/>
      <w:r>
        <w:t xml:space="preserve"> </w:t>
      </w:r>
    </w:p>
    <w:p w:rsidR="00664681" w:rsidRPr="002531F3" w:rsidRDefault="002531F3" w:rsidP="002531F3">
      <w:pPr>
        <w:pStyle w:val="ListeParagraf"/>
        <w:rPr>
          <w:sz w:val="20"/>
          <w:szCs w:val="20"/>
        </w:rPr>
      </w:pPr>
      <w:r>
        <w:t xml:space="preserve">Gün Olur Asra Bedel : </w:t>
      </w:r>
      <w:proofErr w:type="gramStart"/>
      <w:r>
        <w:t>.....................................................................</w:t>
      </w:r>
      <w:proofErr w:type="gramEnd"/>
    </w:p>
    <w:p w:rsidR="00664681" w:rsidRPr="00BF082B" w:rsidRDefault="00664681" w:rsidP="00664681">
      <w:pPr>
        <w:ind w:left="708" w:firstLine="708"/>
        <w:rPr>
          <w:sz w:val="20"/>
          <w:szCs w:val="20"/>
        </w:rPr>
      </w:pPr>
    </w:p>
    <w:tbl>
      <w:tblPr>
        <w:tblStyle w:val="TabloKlavuzu"/>
        <w:tblW w:w="0" w:type="auto"/>
        <w:tblInd w:w="250" w:type="dxa"/>
        <w:tblLook w:val="04A0" w:firstRow="1" w:lastRow="0" w:firstColumn="1" w:lastColumn="0" w:noHBand="0" w:noVBand="1"/>
      </w:tblPr>
      <w:tblGrid>
        <w:gridCol w:w="9130"/>
      </w:tblGrid>
      <w:tr w:rsidR="00C55D36" w:rsidRPr="00C55D36" w:rsidTr="00BF2946">
        <w:trPr>
          <w:trHeight w:val="254"/>
        </w:trPr>
        <w:tc>
          <w:tcPr>
            <w:tcW w:w="9130" w:type="dxa"/>
          </w:tcPr>
          <w:p w:rsidR="00C55D36" w:rsidRPr="00C55D36" w:rsidRDefault="0044739C" w:rsidP="00DD4028">
            <w:pPr>
              <w:rPr>
                <w:b/>
              </w:rPr>
            </w:pPr>
            <w:r>
              <w:t>Kazanım: A.</w:t>
            </w:r>
            <w:proofErr w:type="gramStart"/>
            <w:r>
              <w:t>2.9</w:t>
            </w:r>
            <w:proofErr w:type="gramEnd"/>
            <w:r>
              <w:t>. Metindeki anlatım biçimleri ve tekniklerinin işlevlerini belirler.</w:t>
            </w:r>
          </w:p>
        </w:tc>
      </w:tr>
    </w:tbl>
    <w:p w:rsidR="0044739C" w:rsidRDefault="0044739C" w:rsidP="0044739C">
      <w:pPr>
        <w:pStyle w:val="ListeParagraf"/>
      </w:pPr>
    </w:p>
    <w:p w:rsidR="00BF2946" w:rsidRPr="00BF2946" w:rsidRDefault="0044739C" w:rsidP="0044739C">
      <w:pPr>
        <w:pStyle w:val="ListeParagraf"/>
        <w:numPr>
          <w:ilvl w:val="0"/>
          <w:numId w:val="3"/>
        </w:numPr>
        <w:rPr>
          <w:b/>
          <w:sz w:val="20"/>
          <w:szCs w:val="20"/>
        </w:rPr>
      </w:pPr>
      <w:r w:rsidRPr="00BF2946">
        <w:rPr>
          <w:b/>
        </w:rPr>
        <w:t xml:space="preserve">Aşağıda Yusuf Atılgan’ın Aylak Adam adlı romanından bir parça verilmiştir. </w:t>
      </w:r>
    </w:p>
    <w:p w:rsidR="00B02B35" w:rsidRPr="00B02B35" w:rsidRDefault="0044739C" w:rsidP="00BF2946">
      <w:pPr>
        <w:pStyle w:val="ListeParagraf"/>
        <w:rPr>
          <w:b/>
          <w:sz w:val="20"/>
          <w:szCs w:val="20"/>
        </w:rPr>
      </w:pPr>
      <w:r>
        <w:t xml:space="preserve">Yollar kalabalıktı. Baktığı yeri gözlerinden en uzun sakladıkları için en çok Bebek tramvayına kızıyordu. Devetüyü paltolu bir kadın görünce yüreği çarptı ama o değildi. Şapkalıydı. Kalktı. Kapıya yürürken duvardaki takvimi gördü. 7 Mart Cumartesi yazılıydı. 27’nin yarısı kara, yarısı kırmızıydı. Rahatladı. İşte boşuna beklemişti. İnsanların düzeninde bütün ayrıntılar önemliydi. Günlerin adı bile… Bugünün cumartesi olduğunu bilseydi saat birde onu görürdü. </w:t>
      </w:r>
    </w:p>
    <w:p w:rsidR="002D275B" w:rsidRPr="00B02B35" w:rsidRDefault="0044739C" w:rsidP="00B02B35">
      <w:pPr>
        <w:ind w:left="360" w:firstLine="348"/>
        <w:rPr>
          <w:b/>
          <w:sz w:val="20"/>
          <w:szCs w:val="20"/>
        </w:rPr>
      </w:pPr>
      <w:r w:rsidRPr="00B02B35">
        <w:rPr>
          <w:b/>
        </w:rPr>
        <w:t>Bu parçada öne çıkan anlatım tekniğini metinden örnekler vererek açıklayınız.</w:t>
      </w:r>
    </w:p>
    <w:p w:rsidR="00553AD5" w:rsidRDefault="00553AD5" w:rsidP="00664681">
      <w:pPr>
        <w:ind w:left="708" w:firstLine="708"/>
        <w:rPr>
          <w:b/>
          <w:sz w:val="20"/>
          <w:szCs w:val="20"/>
        </w:rPr>
      </w:pPr>
    </w:p>
    <w:p w:rsidR="00041D02" w:rsidRDefault="00041D02" w:rsidP="00664681">
      <w:pPr>
        <w:ind w:left="708" w:firstLine="708"/>
        <w:rPr>
          <w:b/>
          <w:sz w:val="20"/>
          <w:szCs w:val="20"/>
        </w:rPr>
      </w:pPr>
    </w:p>
    <w:p w:rsidR="00041D02" w:rsidRDefault="00041D02" w:rsidP="00664681">
      <w:pPr>
        <w:ind w:left="708" w:firstLine="708"/>
        <w:rPr>
          <w:b/>
          <w:sz w:val="20"/>
          <w:szCs w:val="20"/>
        </w:rPr>
      </w:pPr>
    </w:p>
    <w:p w:rsidR="00041D02" w:rsidRDefault="00041D02" w:rsidP="00664681">
      <w:pPr>
        <w:ind w:left="708" w:firstLine="708"/>
        <w:rPr>
          <w:b/>
          <w:sz w:val="20"/>
          <w:szCs w:val="20"/>
        </w:rPr>
      </w:pPr>
    </w:p>
    <w:p w:rsidR="008A7E32" w:rsidRDefault="008A7E32" w:rsidP="00664681">
      <w:pPr>
        <w:ind w:left="708" w:firstLine="708"/>
        <w:rPr>
          <w:b/>
          <w:sz w:val="20"/>
          <w:szCs w:val="20"/>
        </w:rPr>
      </w:pPr>
    </w:p>
    <w:p w:rsidR="00B02B35" w:rsidRDefault="00B02B35" w:rsidP="00664681">
      <w:pPr>
        <w:ind w:left="708" w:firstLine="708"/>
        <w:rPr>
          <w:b/>
          <w:sz w:val="20"/>
          <w:szCs w:val="20"/>
        </w:rPr>
      </w:pPr>
    </w:p>
    <w:p w:rsidR="00B02B35" w:rsidRDefault="00B02B35" w:rsidP="00664681">
      <w:pPr>
        <w:ind w:left="708" w:firstLine="708"/>
        <w:rPr>
          <w:b/>
          <w:sz w:val="20"/>
          <w:szCs w:val="20"/>
        </w:rPr>
      </w:pPr>
    </w:p>
    <w:tbl>
      <w:tblPr>
        <w:tblStyle w:val="TabloKlavuzu"/>
        <w:tblW w:w="0" w:type="auto"/>
        <w:tblInd w:w="392" w:type="dxa"/>
        <w:tblLook w:val="04A0" w:firstRow="1" w:lastRow="0" w:firstColumn="1" w:lastColumn="0" w:noHBand="0" w:noVBand="1"/>
      </w:tblPr>
      <w:tblGrid>
        <w:gridCol w:w="9062"/>
      </w:tblGrid>
      <w:tr w:rsidR="002D275B" w:rsidRPr="002D275B" w:rsidTr="00BF2946">
        <w:tc>
          <w:tcPr>
            <w:tcW w:w="9062" w:type="dxa"/>
          </w:tcPr>
          <w:p w:rsidR="002D275B" w:rsidRPr="002D275B" w:rsidRDefault="00B02B35" w:rsidP="00BF2D83">
            <w:pPr>
              <w:rPr>
                <w:b/>
              </w:rPr>
            </w:pPr>
            <w:r>
              <w:lastRenderedPageBreak/>
              <w:t>Kazanım: A.2.12. Metinde edebiyat, sanat ve fikir akımlarının/anlayışlarının yansımalarını değerlendirir.</w:t>
            </w:r>
          </w:p>
        </w:tc>
      </w:tr>
    </w:tbl>
    <w:p w:rsidR="002D275B" w:rsidRDefault="002D275B" w:rsidP="002D275B">
      <w:pPr>
        <w:pStyle w:val="ListeParagraf"/>
        <w:rPr>
          <w:sz w:val="20"/>
          <w:szCs w:val="20"/>
        </w:rPr>
      </w:pPr>
    </w:p>
    <w:p w:rsidR="00BD792E" w:rsidRPr="00BD792E" w:rsidRDefault="00B02B35" w:rsidP="00B02B35">
      <w:pPr>
        <w:pStyle w:val="ListeParagraf"/>
        <w:numPr>
          <w:ilvl w:val="0"/>
          <w:numId w:val="3"/>
        </w:numPr>
        <w:rPr>
          <w:sz w:val="20"/>
          <w:szCs w:val="20"/>
        </w:rPr>
      </w:pPr>
      <w:r>
        <w:t>Aşağıda Fakir Baykurt’un Yılanların Öcü adlı romanından bir parça verilmiştir. Yedi yıl oluyor. Necip Bey köyü köylüsüne sattı, parayı cebine kattı, gitti. Karataş köyü dört yüz bin lira borç ödedi! Ödedi ama nasıl ödedi? Orasını gel Karataş’a sor! Öküz, inek, dana... Un, bulgur, tarhana... Pazarda para eden neyi varsa sattı! Daha da satıyor. Ödedi dediğime bakma. Borç bitmedi daha.</w:t>
      </w:r>
    </w:p>
    <w:p w:rsidR="00BD792E" w:rsidRDefault="00BD792E" w:rsidP="00BD792E">
      <w:pPr>
        <w:pStyle w:val="ListeParagraf"/>
      </w:pPr>
    </w:p>
    <w:p w:rsidR="00553AD5" w:rsidRPr="00BD792E" w:rsidRDefault="00B02B35" w:rsidP="00BD792E">
      <w:pPr>
        <w:pStyle w:val="ListeParagraf"/>
        <w:rPr>
          <w:b/>
          <w:sz w:val="20"/>
          <w:szCs w:val="20"/>
        </w:rPr>
      </w:pPr>
      <w:r w:rsidRPr="00BD792E">
        <w:rPr>
          <w:b/>
        </w:rPr>
        <w:t xml:space="preserve"> Bu parçanın Cumhuriyet Dönemi roman anlayışlarından hangisini yansıttığını metinden hareketle açıklayınız.</w:t>
      </w:r>
    </w:p>
    <w:p w:rsidR="00B02B35" w:rsidRDefault="00B02B35" w:rsidP="00E14FEF">
      <w:pPr>
        <w:pStyle w:val="ListeParagraf"/>
        <w:rPr>
          <w:sz w:val="20"/>
          <w:szCs w:val="20"/>
        </w:rPr>
      </w:pPr>
    </w:p>
    <w:p w:rsidR="00041D02" w:rsidRPr="00B02B35" w:rsidRDefault="00041D02" w:rsidP="00E14FEF">
      <w:pPr>
        <w:pStyle w:val="ListeParagraf"/>
        <w:rPr>
          <w:sz w:val="20"/>
          <w:szCs w:val="20"/>
        </w:rPr>
      </w:pPr>
    </w:p>
    <w:tbl>
      <w:tblPr>
        <w:tblStyle w:val="TabloKlavuzu"/>
        <w:tblW w:w="0" w:type="auto"/>
        <w:tblInd w:w="392" w:type="dxa"/>
        <w:tblLook w:val="04A0" w:firstRow="1" w:lastRow="0" w:firstColumn="1" w:lastColumn="0" w:noHBand="0" w:noVBand="1"/>
      </w:tblPr>
      <w:tblGrid>
        <w:gridCol w:w="9062"/>
      </w:tblGrid>
      <w:tr w:rsidR="00E14FEF" w:rsidRPr="00664681" w:rsidTr="00BF2946">
        <w:tc>
          <w:tcPr>
            <w:tcW w:w="9062" w:type="dxa"/>
          </w:tcPr>
          <w:p w:rsidR="00E14FEF" w:rsidRDefault="00E14FEF" w:rsidP="00BF2946">
            <w:pPr>
              <w:ind w:left="284" w:hanging="284"/>
            </w:pPr>
            <w:r w:rsidRPr="00B15912">
              <w:t>Kazanım: A.</w:t>
            </w:r>
            <w:proofErr w:type="gramStart"/>
            <w:r w:rsidRPr="00B15912">
              <w:t>1.3</w:t>
            </w:r>
            <w:proofErr w:type="gramEnd"/>
            <w:r w:rsidRPr="00B15912">
              <w:t>. Şiirde ahengi sağlayan özellikleri/unsurları belirler</w:t>
            </w:r>
          </w:p>
        </w:tc>
      </w:tr>
    </w:tbl>
    <w:p w:rsidR="00664681" w:rsidRDefault="00664681" w:rsidP="00664681">
      <w:pPr>
        <w:ind w:firstLine="708"/>
        <w:rPr>
          <w:sz w:val="20"/>
          <w:szCs w:val="20"/>
        </w:rPr>
      </w:pPr>
    </w:p>
    <w:p w:rsidR="00E14FEF" w:rsidRPr="00E401B7" w:rsidRDefault="00E14FEF" w:rsidP="00E401B7">
      <w:pPr>
        <w:pStyle w:val="ListeParagraf"/>
        <w:numPr>
          <w:ilvl w:val="0"/>
          <w:numId w:val="3"/>
        </w:numPr>
        <w:rPr>
          <w:b/>
          <w:sz w:val="20"/>
          <w:szCs w:val="20"/>
        </w:rPr>
      </w:pPr>
      <w:r>
        <w:t xml:space="preserve">Aşağıda Âşık Veysel Şatıroğlu’nun Kara Toprak adlı şiirinden bir dörtlük verilmiştir. </w:t>
      </w:r>
    </w:p>
    <w:p w:rsidR="00E14FEF" w:rsidRDefault="00E14FEF" w:rsidP="00E14FEF">
      <w:pPr>
        <w:pStyle w:val="ListeParagraf"/>
      </w:pPr>
      <w:r>
        <w:t xml:space="preserve">Nice güzellere bağlandım kaldım </w:t>
      </w:r>
    </w:p>
    <w:p w:rsidR="00E14FEF" w:rsidRDefault="00E14FEF" w:rsidP="00E14FEF">
      <w:pPr>
        <w:pStyle w:val="ListeParagraf"/>
      </w:pPr>
      <w:r>
        <w:t xml:space="preserve">Ne bir vefa gördüm ne fayda buldum </w:t>
      </w:r>
    </w:p>
    <w:p w:rsidR="00E14FEF" w:rsidRDefault="00E14FEF" w:rsidP="00E14FEF">
      <w:pPr>
        <w:pStyle w:val="ListeParagraf"/>
      </w:pPr>
      <w:r>
        <w:t xml:space="preserve">Her türlü isteğim topraktan aldım </w:t>
      </w:r>
    </w:p>
    <w:p w:rsidR="00FD2D44" w:rsidRDefault="00E14FEF" w:rsidP="00E14FEF">
      <w:pPr>
        <w:pStyle w:val="ListeParagraf"/>
      </w:pPr>
      <w:r>
        <w:t xml:space="preserve">Benim sadık yârim kara topraktır </w:t>
      </w:r>
    </w:p>
    <w:p w:rsidR="00E14FEF" w:rsidRDefault="00E14FEF" w:rsidP="00E14FEF">
      <w:pPr>
        <w:pStyle w:val="ListeParagraf"/>
      </w:pPr>
      <w:r>
        <w:t xml:space="preserve">Bu dörtlüğün, </w:t>
      </w:r>
    </w:p>
    <w:p w:rsidR="00E14FEF" w:rsidRDefault="00E14FEF" w:rsidP="00E14FEF">
      <w:pPr>
        <w:pStyle w:val="ListeParagraf"/>
      </w:pPr>
    </w:p>
    <w:p w:rsidR="00E14FEF" w:rsidRDefault="00E14FEF" w:rsidP="00E14FEF">
      <w:pPr>
        <w:pStyle w:val="ListeParagraf"/>
      </w:pPr>
      <w:r>
        <w:t xml:space="preserve">Ölçüsünü : </w:t>
      </w:r>
      <w:proofErr w:type="gramStart"/>
      <w:r>
        <w:t>....................................................................</w:t>
      </w:r>
      <w:proofErr w:type="gramEnd"/>
      <w:r>
        <w:t xml:space="preserve"> </w:t>
      </w:r>
    </w:p>
    <w:p w:rsidR="00E14FEF" w:rsidRDefault="00E14FEF" w:rsidP="00E14FEF">
      <w:pPr>
        <w:pStyle w:val="ListeParagraf"/>
      </w:pPr>
      <w:r>
        <w:t xml:space="preserve">Kafiye düzenini : </w:t>
      </w:r>
      <w:proofErr w:type="gramStart"/>
      <w:r>
        <w:t>....................................................................</w:t>
      </w:r>
      <w:proofErr w:type="gramEnd"/>
    </w:p>
    <w:p w:rsidR="00E14FEF" w:rsidRDefault="00E14FEF" w:rsidP="00E14FEF">
      <w:pPr>
        <w:pStyle w:val="ListeParagraf"/>
      </w:pPr>
      <w:r>
        <w:t xml:space="preserve">Dizilişine göre kafiye çeşidini: </w:t>
      </w:r>
      <w:proofErr w:type="gramStart"/>
      <w:r>
        <w:t>....................................................................</w:t>
      </w:r>
      <w:proofErr w:type="gramEnd"/>
      <w:r>
        <w:t xml:space="preserve"> </w:t>
      </w:r>
    </w:p>
    <w:p w:rsidR="00553AD5" w:rsidRPr="00E14FEF" w:rsidRDefault="00E14FEF" w:rsidP="00E14FEF">
      <w:pPr>
        <w:pStyle w:val="ListeParagraf"/>
        <w:rPr>
          <w:b/>
          <w:sz w:val="20"/>
          <w:szCs w:val="20"/>
        </w:rPr>
      </w:pPr>
      <w:r>
        <w:t xml:space="preserve">Kafiye ve rediflerini : </w:t>
      </w:r>
      <w:proofErr w:type="gramStart"/>
      <w:r>
        <w:t>....................................................................</w:t>
      </w:r>
      <w:proofErr w:type="gramEnd"/>
      <w:r>
        <w:t xml:space="preserve">                                                            </w:t>
      </w:r>
      <w:proofErr w:type="gramStart"/>
      <w:r>
        <w:t>yazınız</w:t>
      </w:r>
      <w:proofErr w:type="gramEnd"/>
      <w:r>
        <w:t>.</w:t>
      </w:r>
    </w:p>
    <w:p w:rsidR="00553AD5" w:rsidRDefault="00553AD5" w:rsidP="00553AD5">
      <w:pPr>
        <w:pStyle w:val="ListeParagraf"/>
        <w:rPr>
          <w:b/>
          <w:sz w:val="20"/>
          <w:szCs w:val="20"/>
        </w:rPr>
      </w:pPr>
    </w:p>
    <w:p w:rsidR="00553AD5" w:rsidRDefault="00553AD5" w:rsidP="00553AD5">
      <w:pPr>
        <w:pStyle w:val="ListeParagraf"/>
        <w:rPr>
          <w:b/>
          <w:sz w:val="20"/>
          <w:szCs w:val="20"/>
        </w:rPr>
      </w:pPr>
    </w:p>
    <w:p w:rsidR="00553AD5" w:rsidRDefault="00553AD5" w:rsidP="00553AD5">
      <w:pPr>
        <w:pStyle w:val="ListeParagraf"/>
        <w:rPr>
          <w:b/>
          <w:sz w:val="20"/>
          <w:szCs w:val="20"/>
        </w:rPr>
      </w:pPr>
    </w:p>
    <w:p w:rsidR="00553AD5" w:rsidRPr="002D275B" w:rsidRDefault="00553AD5" w:rsidP="00553AD5">
      <w:pPr>
        <w:pStyle w:val="ListeParagraf"/>
        <w:rPr>
          <w:sz w:val="20"/>
          <w:szCs w:val="20"/>
        </w:rPr>
      </w:pPr>
    </w:p>
    <w:tbl>
      <w:tblPr>
        <w:tblStyle w:val="TabloKlavuzu"/>
        <w:tblW w:w="0" w:type="auto"/>
        <w:tblInd w:w="392" w:type="dxa"/>
        <w:tblLook w:val="04A0" w:firstRow="1" w:lastRow="0" w:firstColumn="1" w:lastColumn="0" w:noHBand="0" w:noVBand="1"/>
      </w:tblPr>
      <w:tblGrid>
        <w:gridCol w:w="9062"/>
      </w:tblGrid>
      <w:tr w:rsidR="002D275B" w:rsidRPr="002D275B" w:rsidTr="00BF2946">
        <w:tc>
          <w:tcPr>
            <w:tcW w:w="9062" w:type="dxa"/>
          </w:tcPr>
          <w:p w:rsidR="002D275B" w:rsidRPr="002D275B" w:rsidRDefault="00E14FEF" w:rsidP="00E14FEF">
            <w:pPr>
              <w:rPr>
                <w:b/>
              </w:rPr>
            </w:pPr>
            <w:r>
              <w:t>Kazanım: A.</w:t>
            </w:r>
            <w:proofErr w:type="gramStart"/>
            <w:r>
              <w:t>2.1</w:t>
            </w:r>
            <w:proofErr w:type="gramEnd"/>
            <w:r>
              <w:t>. Metinde geçen kelime ve kelime gruplarının anlamlarını tespit eder.</w:t>
            </w:r>
          </w:p>
        </w:tc>
      </w:tr>
    </w:tbl>
    <w:p w:rsidR="00BF082B" w:rsidRDefault="00BF082B" w:rsidP="002D275B">
      <w:pPr>
        <w:rPr>
          <w:sz w:val="20"/>
          <w:szCs w:val="20"/>
        </w:rPr>
      </w:pPr>
    </w:p>
    <w:p w:rsidR="008F75DA" w:rsidRDefault="00E14FEF" w:rsidP="00E401B7">
      <w:pPr>
        <w:pStyle w:val="ListeParagraf"/>
        <w:numPr>
          <w:ilvl w:val="0"/>
          <w:numId w:val="3"/>
        </w:numPr>
      </w:pPr>
      <w:r>
        <w:t xml:space="preserve">— Cevap ver! Makine öksürünce arıza nerdedir? Bil bakalım! </w:t>
      </w:r>
    </w:p>
    <w:p w:rsidR="008F75DA" w:rsidRDefault="00E14FEF" w:rsidP="00E14FEF">
      <w:pPr>
        <w:ind w:firstLine="708"/>
      </w:pPr>
      <w:r>
        <w:t xml:space="preserve">Veli çaresiz teslim oldu: </w:t>
      </w:r>
    </w:p>
    <w:p w:rsidR="008F75DA" w:rsidRDefault="00E14FEF" w:rsidP="008F75DA">
      <w:pPr>
        <w:ind w:left="708"/>
      </w:pPr>
      <w:r>
        <w:t xml:space="preserve">— Ben senin gibi kurstan çıkmadım aslanım. Benimki </w:t>
      </w:r>
      <w:proofErr w:type="spellStart"/>
      <w:r>
        <w:t>patoz</w:t>
      </w:r>
      <w:proofErr w:type="spellEnd"/>
      <w:r>
        <w:t xml:space="preserve"> ustasının yanında muavinlik gibi bir şey mesela. Yunus geri oturdu: </w:t>
      </w:r>
    </w:p>
    <w:p w:rsidR="008F75DA" w:rsidRDefault="00E14FEF" w:rsidP="008F75DA">
      <w:pPr>
        <w:ind w:left="708"/>
      </w:pPr>
      <w:r>
        <w:t xml:space="preserve">— Ha </w:t>
      </w:r>
      <w:proofErr w:type="spellStart"/>
      <w:r>
        <w:t>şöyleee</w:t>
      </w:r>
      <w:proofErr w:type="spellEnd"/>
      <w:r>
        <w:t xml:space="preserve">! Ben dokuz ay bir, üç ay da bir kurs gördüm; motor kursu. Senin </w:t>
      </w:r>
      <w:proofErr w:type="spellStart"/>
      <w:r>
        <w:t>patoz</w:t>
      </w:r>
      <w:proofErr w:type="spellEnd"/>
      <w:r>
        <w:t xml:space="preserve"> ustan ne ki… Bizim kursta öyle öğretmenler vardı ki ustanı ceplerinde harçlık diye taşırlar! </w:t>
      </w:r>
    </w:p>
    <w:p w:rsidR="00C52FE1" w:rsidRPr="008F75DA" w:rsidRDefault="00E14FEF" w:rsidP="008F75DA">
      <w:pPr>
        <w:ind w:left="708"/>
        <w:rPr>
          <w:b/>
        </w:rPr>
      </w:pPr>
      <w:r w:rsidRPr="008F75DA">
        <w:rPr>
          <w:b/>
        </w:rPr>
        <w:t xml:space="preserve">Bu parçadaki “çıkmak” kelimesinin anlamını bağlamdan hareketle yazınız. </w:t>
      </w:r>
    </w:p>
    <w:p w:rsidR="00C52FE1" w:rsidRDefault="00C52FE1" w:rsidP="00C52FE1">
      <w:pPr>
        <w:pStyle w:val="ListeParagraf"/>
        <w:ind w:left="7092" w:firstLine="696"/>
      </w:pPr>
    </w:p>
    <w:p w:rsidR="00E14FEF" w:rsidRDefault="00E14FEF" w:rsidP="00C52FE1">
      <w:pPr>
        <w:pStyle w:val="ListeParagraf"/>
        <w:ind w:left="7092" w:firstLine="696"/>
      </w:pPr>
    </w:p>
    <w:p w:rsidR="00E14FEF" w:rsidRDefault="00E14FEF" w:rsidP="00C52FE1">
      <w:pPr>
        <w:pStyle w:val="ListeParagraf"/>
        <w:ind w:left="7092" w:firstLine="696"/>
      </w:pPr>
    </w:p>
    <w:p w:rsidR="00E14FEF" w:rsidRDefault="00E14FEF" w:rsidP="00C52FE1">
      <w:pPr>
        <w:pStyle w:val="ListeParagraf"/>
        <w:ind w:left="7092" w:firstLine="696"/>
      </w:pPr>
    </w:p>
    <w:p w:rsidR="00E14FEF" w:rsidRDefault="00E14FEF" w:rsidP="00C52FE1">
      <w:pPr>
        <w:pStyle w:val="ListeParagraf"/>
        <w:ind w:left="7092" w:firstLine="696"/>
      </w:pPr>
    </w:p>
    <w:p w:rsidR="00C52FE1" w:rsidRDefault="007C6E67" w:rsidP="00C52FE1">
      <w:pPr>
        <w:pStyle w:val="ListeParagraf"/>
        <w:ind w:left="7092" w:firstLine="696"/>
      </w:pPr>
      <w:r>
        <w:t xml:space="preserve">                 </w:t>
      </w:r>
      <w:r w:rsidR="00C52FE1">
        <w:t>Başarılar dilerim.</w:t>
      </w:r>
    </w:p>
    <w:p w:rsidR="002D275B" w:rsidRPr="002063C3" w:rsidRDefault="002D275B" w:rsidP="002063C3">
      <w:pPr>
        <w:rPr>
          <w:sz w:val="20"/>
          <w:szCs w:val="20"/>
        </w:rPr>
      </w:pPr>
    </w:p>
    <w:sectPr w:rsidR="002D275B" w:rsidRPr="002063C3" w:rsidSect="00C52FE1">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5C00"/>
    <w:multiLevelType w:val="hybridMultilevel"/>
    <w:tmpl w:val="E2D22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FF262C"/>
    <w:multiLevelType w:val="hybridMultilevel"/>
    <w:tmpl w:val="BAF85ABC"/>
    <w:lvl w:ilvl="0" w:tplc="6B60C35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CB7AB3"/>
    <w:multiLevelType w:val="hybridMultilevel"/>
    <w:tmpl w:val="3ABC9184"/>
    <w:lvl w:ilvl="0" w:tplc="7090A332">
      <w:start w:val="3"/>
      <w:numFmt w:val="decimal"/>
      <w:lvlText w:val="%1."/>
      <w:lvlJc w:val="left"/>
      <w:pPr>
        <w:ind w:left="1080" w:hanging="360"/>
      </w:pPr>
      <w:rPr>
        <w:rFonts w:hint="default"/>
        <w:b w:val="0"/>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3EB4F66"/>
    <w:multiLevelType w:val="hybridMultilevel"/>
    <w:tmpl w:val="F508CE94"/>
    <w:lvl w:ilvl="0" w:tplc="B2981A5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F082B"/>
    <w:rsid w:val="00041D02"/>
    <w:rsid w:val="00083ED0"/>
    <w:rsid w:val="00093088"/>
    <w:rsid w:val="001451CE"/>
    <w:rsid w:val="001E76CA"/>
    <w:rsid w:val="002063C3"/>
    <w:rsid w:val="002531F3"/>
    <w:rsid w:val="00267949"/>
    <w:rsid w:val="002D275B"/>
    <w:rsid w:val="003364F1"/>
    <w:rsid w:val="003D299C"/>
    <w:rsid w:val="00426250"/>
    <w:rsid w:val="0044739C"/>
    <w:rsid w:val="00553AD5"/>
    <w:rsid w:val="0056431A"/>
    <w:rsid w:val="00664681"/>
    <w:rsid w:val="007C6E67"/>
    <w:rsid w:val="008366ED"/>
    <w:rsid w:val="00850C33"/>
    <w:rsid w:val="008A7E32"/>
    <w:rsid w:val="008F75DA"/>
    <w:rsid w:val="00A01E67"/>
    <w:rsid w:val="00AD242A"/>
    <w:rsid w:val="00B02B35"/>
    <w:rsid w:val="00B32B73"/>
    <w:rsid w:val="00BD792E"/>
    <w:rsid w:val="00BF082B"/>
    <w:rsid w:val="00BF2946"/>
    <w:rsid w:val="00C52FE1"/>
    <w:rsid w:val="00C55D36"/>
    <w:rsid w:val="00C9762A"/>
    <w:rsid w:val="00E14FEF"/>
    <w:rsid w:val="00E401B7"/>
    <w:rsid w:val="00F335BD"/>
    <w:rsid w:val="00FD2D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4681"/>
    <w:pPr>
      <w:ind w:left="720"/>
      <w:contextualSpacing/>
    </w:pPr>
  </w:style>
  <w:style w:type="table" w:styleId="TabloKlavuzu">
    <w:name w:val="Table Grid"/>
    <w:basedOn w:val="NormalTablo"/>
    <w:uiPriority w:val="39"/>
    <w:rsid w:val="0066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1D72-0791-47ED-8D75-36AC235B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32</cp:revision>
  <dcterms:created xsi:type="dcterms:W3CDTF">2024-03-15T08:53:00Z</dcterms:created>
  <dcterms:modified xsi:type="dcterms:W3CDTF">2024-03-19T15:50:00Z</dcterms:modified>
</cp:coreProperties>
</file>