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CB" w:rsidRPr="00215848" w:rsidRDefault="00C62673" w:rsidP="00215848">
      <w:pPr>
        <w:spacing w:line="360" w:lineRule="auto"/>
        <w:jc w:val="center"/>
        <w:rPr>
          <w:rFonts w:ascii="Segoe UI" w:hAnsi="Segoe UI" w:cs="Segoe UI"/>
          <w:b/>
        </w:rPr>
      </w:pPr>
      <w:r w:rsidRPr="00215848">
        <w:rPr>
          <w:rFonts w:ascii="Segoe UI" w:hAnsi="Segoe UI" w:cs="Segoe UI"/>
          <w:b/>
        </w:rPr>
        <w:t>9.</w:t>
      </w:r>
      <w:r w:rsidRPr="00215848">
        <w:rPr>
          <w:rFonts w:ascii="Segoe UI" w:hAnsi="Segoe UI" w:cs="Segoe UI"/>
          <w:b/>
        </w:rPr>
        <w:t xml:space="preserve"> </w:t>
      </w:r>
      <w:r w:rsidRPr="00215848">
        <w:rPr>
          <w:rFonts w:ascii="Segoe UI" w:hAnsi="Segoe UI" w:cs="Segoe UI"/>
          <w:b/>
        </w:rPr>
        <w:t>SINIF</w:t>
      </w:r>
      <w:r w:rsidRPr="00215848">
        <w:rPr>
          <w:rFonts w:ascii="Segoe UI" w:hAnsi="Segoe UI" w:cs="Segoe UI"/>
          <w:b/>
        </w:rPr>
        <w:t xml:space="preserve"> </w:t>
      </w:r>
      <w:r w:rsidRPr="00215848">
        <w:rPr>
          <w:rFonts w:ascii="Segoe UI" w:hAnsi="Segoe UI" w:cs="Segoe UI"/>
          <w:b/>
        </w:rPr>
        <w:t>TÜRK</w:t>
      </w:r>
      <w:r w:rsidRPr="00215848">
        <w:rPr>
          <w:rFonts w:ascii="Segoe UI" w:hAnsi="Segoe UI" w:cs="Segoe UI"/>
          <w:b/>
        </w:rPr>
        <w:t xml:space="preserve"> </w:t>
      </w:r>
      <w:r w:rsidRPr="00215848">
        <w:rPr>
          <w:rFonts w:ascii="Segoe UI" w:hAnsi="Segoe UI" w:cs="Segoe UI"/>
          <w:b/>
        </w:rPr>
        <w:t>DİLİ</w:t>
      </w:r>
      <w:r w:rsidRPr="00215848">
        <w:rPr>
          <w:rFonts w:ascii="Segoe UI" w:hAnsi="Segoe UI" w:cs="Segoe UI"/>
          <w:b/>
        </w:rPr>
        <w:t xml:space="preserve"> </w:t>
      </w:r>
      <w:r w:rsidRPr="00215848">
        <w:rPr>
          <w:rFonts w:ascii="Segoe UI" w:hAnsi="Segoe UI" w:cs="Segoe UI"/>
          <w:b/>
        </w:rPr>
        <w:t>VE</w:t>
      </w:r>
      <w:r w:rsidRPr="00215848">
        <w:rPr>
          <w:rFonts w:ascii="Segoe UI" w:hAnsi="Segoe UI" w:cs="Segoe UI"/>
          <w:b/>
        </w:rPr>
        <w:t xml:space="preserve"> </w:t>
      </w:r>
      <w:r w:rsidRPr="00215848">
        <w:rPr>
          <w:rFonts w:ascii="Segoe UI" w:hAnsi="Segoe UI" w:cs="Segoe UI"/>
          <w:b/>
        </w:rPr>
        <w:t>EDEBİYATI</w:t>
      </w:r>
      <w:r w:rsidRPr="00215848">
        <w:rPr>
          <w:rFonts w:ascii="Segoe UI" w:hAnsi="Segoe UI" w:cs="Segoe UI"/>
          <w:b/>
        </w:rPr>
        <w:t xml:space="preserve"> </w:t>
      </w:r>
      <w:r w:rsidRPr="00215848">
        <w:rPr>
          <w:rFonts w:ascii="Segoe UI" w:hAnsi="Segoe UI" w:cs="Segoe UI"/>
          <w:b/>
        </w:rPr>
        <w:t>DERSİ</w:t>
      </w:r>
      <w:r w:rsidRPr="00215848">
        <w:rPr>
          <w:rFonts w:ascii="Segoe UI" w:hAnsi="Segoe UI" w:cs="Segoe UI"/>
          <w:b/>
        </w:rPr>
        <w:t xml:space="preserve"> </w:t>
      </w:r>
      <w:r w:rsidRPr="00215848">
        <w:rPr>
          <w:rFonts w:ascii="Segoe UI" w:hAnsi="Segoe UI" w:cs="Segoe UI"/>
          <w:b/>
        </w:rPr>
        <w:t>“TİYATRO”</w:t>
      </w:r>
      <w:r w:rsidRPr="00215848">
        <w:rPr>
          <w:rFonts w:ascii="Segoe UI" w:hAnsi="Segoe UI" w:cs="Segoe UI"/>
          <w:b/>
        </w:rPr>
        <w:t xml:space="preserve"> </w:t>
      </w:r>
      <w:r w:rsidR="00B30CD7" w:rsidRPr="00215848">
        <w:rPr>
          <w:rFonts w:ascii="Segoe UI" w:hAnsi="Segoe UI" w:cs="Segoe UI"/>
          <w:b/>
        </w:rPr>
        <w:t>ÜNİTESİ</w:t>
      </w:r>
      <w:r w:rsidR="00215848">
        <w:rPr>
          <w:rFonts w:ascii="Segoe UI" w:hAnsi="Segoe UI" w:cs="Segoe UI"/>
          <w:b/>
        </w:rPr>
        <w:t xml:space="preserve"> </w:t>
      </w:r>
      <w:r w:rsidR="00B30CD7" w:rsidRPr="00215848">
        <w:rPr>
          <w:rFonts w:ascii="Segoe UI" w:hAnsi="Segoe UI" w:cs="Segoe UI"/>
          <w:b/>
        </w:rPr>
        <w:t>ÇALIŞMA SORULARI</w:t>
      </w:r>
    </w:p>
    <w:p w:rsidR="008750CB" w:rsidRPr="00215848" w:rsidRDefault="0001686C" w:rsidP="00215848">
      <w:pPr>
        <w:pStyle w:val="ListeParagraf"/>
        <w:spacing w:line="360" w:lineRule="auto"/>
        <w:ind w:left="795"/>
        <w:rPr>
          <w:rFonts w:ascii="Segoe UI" w:hAnsi="Segoe UI" w:cs="Segoe UI"/>
        </w:rPr>
      </w:pPr>
      <w:r w:rsidRPr="00215848">
        <w:rPr>
          <w:rStyle w:val="Gl"/>
          <w:rFonts w:ascii="Segoe UI" w:hAnsi="Segoe UI" w:cs="Segoe UI"/>
          <w:color w:val="800000"/>
        </w:rPr>
        <w:t>A. Aşağıdaki cümlelerde yer alan boşlukları uygun sözcüklerle doldurunuz.</w:t>
      </w:r>
      <w:r w:rsidRPr="00215848">
        <w:rPr>
          <w:rFonts w:ascii="Segoe UI" w:hAnsi="Segoe UI" w:cs="Segoe UI"/>
        </w:rPr>
        <w:br/>
        <w:t xml:space="preserve">1. Günlük hayatta karşılaşabileceğimiz olayları sahnede göstermek amacıyla yazılan eserlere </w:t>
      </w:r>
      <w:proofErr w:type="gramStart"/>
      <w:r w:rsidRPr="00215848">
        <w:rPr>
          <w:rFonts w:ascii="Segoe UI" w:hAnsi="Segoe UI" w:cs="Segoe UI"/>
        </w:rPr>
        <w:t>..........…</w:t>
      </w:r>
      <w:proofErr w:type="gramEnd"/>
      <w:r w:rsidRPr="00215848">
        <w:rPr>
          <w:rFonts w:ascii="Segoe UI" w:hAnsi="Segoe UI" w:cs="Segoe UI"/>
        </w:rPr>
        <w:t xml:space="preserve"> </w:t>
      </w:r>
      <w:proofErr w:type="gramStart"/>
      <w:r w:rsidRPr="00215848">
        <w:rPr>
          <w:rFonts w:ascii="Segoe UI" w:hAnsi="Segoe UI" w:cs="Segoe UI"/>
        </w:rPr>
        <w:t>denir</w:t>
      </w:r>
      <w:proofErr w:type="gramEnd"/>
      <w:r w:rsidRPr="00215848">
        <w:rPr>
          <w:rFonts w:ascii="Segoe UI" w:hAnsi="Segoe UI" w:cs="Segoe UI"/>
        </w:rPr>
        <w:t>.</w:t>
      </w:r>
      <w:r w:rsidRPr="00215848">
        <w:rPr>
          <w:rFonts w:ascii="Segoe UI" w:hAnsi="Segoe UI" w:cs="Segoe UI"/>
        </w:rPr>
        <w:br/>
        <w:t>2. Tiyatro</w:t>
      </w:r>
      <w:proofErr w:type="gramStart"/>
      <w:r w:rsidRPr="00215848">
        <w:rPr>
          <w:rFonts w:ascii="Segoe UI" w:hAnsi="Segoe UI" w:cs="Segoe UI"/>
        </w:rPr>
        <w:t>………………………………………………</w:t>
      </w:r>
      <w:proofErr w:type="gramEnd"/>
      <w:r w:rsidRPr="00215848">
        <w:rPr>
          <w:rFonts w:ascii="Segoe UI" w:hAnsi="Segoe UI" w:cs="Segoe UI"/>
        </w:rPr>
        <w:t xml:space="preserve"> </w:t>
      </w:r>
      <w:proofErr w:type="gramStart"/>
      <w:r w:rsidRPr="00215848">
        <w:rPr>
          <w:rFonts w:ascii="Segoe UI" w:hAnsi="Segoe UI" w:cs="Segoe UI"/>
        </w:rPr>
        <w:t>adındaki</w:t>
      </w:r>
      <w:proofErr w:type="gramEnd"/>
      <w:r w:rsidRPr="00215848">
        <w:rPr>
          <w:rFonts w:ascii="Segoe UI" w:hAnsi="Segoe UI" w:cs="Segoe UI"/>
        </w:rPr>
        <w:t xml:space="preserve"> kahraman adına düzenlenen dinî törenlerden doğar.</w:t>
      </w:r>
      <w:r w:rsidRPr="00215848">
        <w:rPr>
          <w:rFonts w:ascii="Segoe UI" w:hAnsi="Segoe UI" w:cs="Segoe UI"/>
        </w:rPr>
        <w:br/>
        <w:t xml:space="preserve">3. Dramatik şiirin tiyatro türüyle birleşiminden ortaya çıkan türe </w:t>
      </w:r>
      <w:proofErr w:type="gramStart"/>
      <w:r w:rsidRPr="00215848">
        <w:rPr>
          <w:rFonts w:ascii="Segoe UI" w:hAnsi="Segoe UI" w:cs="Segoe UI"/>
        </w:rPr>
        <w:t>....................................</w:t>
      </w:r>
      <w:proofErr w:type="gramEnd"/>
      <w:r w:rsidRPr="00215848">
        <w:rPr>
          <w:rFonts w:ascii="Segoe UI" w:hAnsi="Segoe UI" w:cs="Segoe UI"/>
        </w:rPr>
        <w:t xml:space="preserve">  </w:t>
      </w:r>
      <w:bookmarkStart w:id="0" w:name="_GoBack"/>
      <w:bookmarkEnd w:id="0"/>
      <w:proofErr w:type="gramStart"/>
      <w:r w:rsidRPr="00215848">
        <w:rPr>
          <w:rFonts w:ascii="Segoe UI" w:hAnsi="Segoe UI" w:cs="Segoe UI"/>
        </w:rPr>
        <w:t>denir</w:t>
      </w:r>
      <w:proofErr w:type="gramEnd"/>
      <w:r w:rsidRPr="00215848">
        <w:rPr>
          <w:rFonts w:ascii="Segoe UI" w:hAnsi="Segoe UI" w:cs="Segoe UI"/>
        </w:rPr>
        <w:t>.</w:t>
      </w:r>
      <w:r w:rsidRPr="00215848">
        <w:rPr>
          <w:rFonts w:ascii="Segoe UI" w:hAnsi="Segoe UI" w:cs="Segoe UI"/>
        </w:rPr>
        <w:br/>
        <w:t xml:space="preserve">4. Modern anlamda tiyatro, Türk edebiyatında </w:t>
      </w:r>
      <w:proofErr w:type="gramStart"/>
      <w:r w:rsidRPr="00215848">
        <w:rPr>
          <w:rFonts w:ascii="Segoe UI" w:hAnsi="Segoe UI" w:cs="Segoe UI"/>
        </w:rPr>
        <w:t>............................</w:t>
      </w:r>
      <w:proofErr w:type="gramEnd"/>
      <w:r w:rsidRPr="00215848">
        <w:rPr>
          <w:rFonts w:ascii="Segoe UI" w:hAnsi="Segoe UI" w:cs="Segoe UI"/>
        </w:rPr>
        <w:t xml:space="preserve"> Dönemi’nde başlar.</w:t>
      </w:r>
      <w:r w:rsidRPr="00215848">
        <w:rPr>
          <w:rFonts w:ascii="Segoe UI" w:hAnsi="Segoe UI" w:cs="Segoe UI"/>
        </w:rPr>
        <w:br/>
        <w:t xml:space="preserve">5. Tanzimat Dönemi’nde İbrahim Şinasi ilk Türkçe oyun olan </w:t>
      </w:r>
      <w:proofErr w:type="gramStart"/>
      <w:r w:rsidRPr="00215848">
        <w:rPr>
          <w:rFonts w:ascii="Segoe UI" w:hAnsi="Segoe UI" w:cs="Segoe UI"/>
        </w:rPr>
        <w:t>...............................…</w:t>
      </w:r>
      <w:proofErr w:type="gramEnd"/>
      <w:r w:rsidRPr="00215848">
        <w:rPr>
          <w:rFonts w:ascii="Segoe UI" w:hAnsi="Segoe UI" w:cs="Segoe UI"/>
        </w:rPr>
        <w:t xml:space="preserve"> </w:t>
      </w:r>
      <w:proofErr w:type="spellStart"/>
      <w:r w:rsidRPr="00215848">
        <w:rPr>
          <w:rFonts w:ascii="Segoe UI" w:hAnsi="Segoe UI" w:cs="Segoe UI"/>
        </w:rPr>
        <w:t>ni</w:t>
      </w:r>
      <w:proofErr w:type="spellEnd"/>
      <w:r w:rsidRPr="00215848">
        <w:rPr>
          <w:rFonts w:ascii="Segoe UI" w:hAnsi="Segoe UI" w:cs="Segoe UI"/>
        </w:rPr>
        <w:t xml:space="preserve"> yazmıştır.</w:t>
      </w:r>
      <w:r w:rsidRPr="00215848">
        <w:rPr>
          <w:rFonts w:ascii="Segoe UI" w:hAnsi="Segoe UI" w:cs="Segoe UI"/>
        </w:rPr>
        <w:br/>
        <w:t xml:space="preserve">6. Sahnelenen ilk Türk tiyatro oyunu ise Namık Kemal’in </w:t>
      </w:r>
      <w:proofErr w:type="gramStart"/>
      <w:r w:rsidRPr="00215848">
        <w:rPr>
          <w:rFonts w:ascii="Segoe UI" w:hAnsi="Segoe UI" w:cs="Segoe UI"/>
        </w:rPr>
        <w:t>.........................</w:t>
      </w:r>
      <w:proofErr w:type="gramEnd"/>
      <w:r w:rsidRPr="00215848">
        <w:rPr>
          <w:rFonts w:ascii="Segoe UI" w:hAnsi="Segoe UI" w:cs="Segoe UI"/>
        </w:rPr>
        <w:t xml:space="preserve"> </w:t>
      </w:r>
      <w:proofErr w:type="gramStart"/>
      <w:r w:rsidRPr="00215848">
        <w:rPr>
          <w:rFonts w:ascii="Segoe UI" w:hAnsi="Segoe UI" w:cs="Segoe UI"/>
        </w:rPr>
        <w:t>adlı</w:t>
      </w:r>
      <w:proofErr w:type="gramEnd"/>
      <w:r w:rsidRPr="00215848">
        <w:rPr>
          <w:rFonts w:ascii="Segoe UI" w:hAnsi="Segoe UI" w:cs="Segoe UI"/>
        </w:rPr>
        <w:t xml:space="preserve"> eseridir.</w:t>
      </w:r>
      <w:r w:rsidRPr="00215848">
        <w:rPr>
          <w:rFonts w:ascii="Segoe UI" w:hAnsi="Segoe UI" w:cs="Segoe UI"/>
        </w:rPr>
        <w:br/>
        <w:t xml:space="preserve">7. Tiyatronun yapı unsurları </w:t>
      </w:r>
      <w:proofErr w:type="gramStart"/>
      <w:r w:rsidRPr="00215848">
        <w:rPr>
          <w:rFonts w:ascii="Segoe UI" w:hAnsi="Segoe UI" w:cs="Segoe UI"/>
        </w:rPr>
        <w:t>..................,</w:t>
      </w:r>
      <w:proofErr w:type="gramEnd"/>
      <w:r w:rsidRPr="00215848">
        <w:rPr>
          <w:rFonts w:ascii="Segoe UI" w:hAnsi="Segoe UI" w:cs="Segoe UI"/>
        </w:rPr>
        <w:t xml:space="preserve"> ....................., ......................, .........................,............................... </w:t>
      </w:r>
      <w:proofErr w:type="spellStart"/>
      <w:r w:rsidRPr="00215848">
        <w:rPr>
          <w:rFonts w:ascii="Segoe UI" w:hAnsi="Segoe UI" w:cs="Segoe UI"/>
        </w:rPr>
        <w:t>dir</w:t>
      </w:r>
      <w:proofErr w:type="spellEnd"/>
      <w:r w:rsidRPr="00215848">
        <w:rPr>
          <w:rFonts w:ascii="Segoe UI" w:hAnsi="Segoe UI" w:cs="Segoe UI"/>
        </w:rPr>
        <w:t>/</w:t>
      </w:r>
      <w:proofErr w:type="spellStart"/>
      <w:proofErr w:type="gramStart"/>
      <w:r w:rsidRPr="00215848">
        <w:rPr>
          <w:rFonts w:ascii="Segoe UI" w:hAnsi="Segoe UI" w:cs="Segoe UI"/>
        </w:rPr>
        <w:t>dır</w:t>
      </w:r>
      <w:proofErr w:type="spellEnd"/>
      <w:proofErr w:type="gramEnd"/>
      <w:r w:rsidRPr="00215848">
        <w:rPr>
          <w:rFonts w:ascii="Segoe UI" w:hAnsi="Segoe UI" w:cs="Segoe UI"/>
        </w:rPr>
        <w:t>.</w:t>
      </w:r>
      <w:r w:rsidRPr="00215848">
        <w:rPr>
          <w:rFonts w:ascii="Segoe UI" w:hAnsi="Segoe UI" w:cs="Segoe UI"/>
        </w:rPr>
        <w:br/>
        <w:t>8. Hayatı olduğu gibi acıklı ve gülünç yönleriyle ortaya koyan, bir başka deyişle trajedi ve komediyi bir araya getiren tiyatro çeşidine</w:t>
      </w:r>
      <w:proofErr w:type="gramStart"/>
      <w:r w:rsidRPr="00215848">
        <w:rPr>
          <w:rFonts w:ascii="Segoe UI" w:hAnsi="Segoe UI" w:cs="Segoe UI"/>
        </w:rPr>
        <w:t>...................................…</w:t>
      </w:r>
      <w:proofErr w:type="gramEnd"/>
      <w:r w:rsidRPr="00215848">
        <w:rPr>
          <w:rFonts w:ascii="Segoe UI" w:hAnsi="Segoe UI" w:cs="Segoe UI"/>
        </w:rPr>
        <w:t xml:space="preserve"> </w:t>
      </w:r>
      <w:proofErr w:type="gramStart"/>
      <w:r w:rsidRPr="00215848">
        <w:rPr>
          <w:rFonts w:ascii="Segoe UI" w:hAnsi="Segoe UI" w:cs="Segoe UI"/>
        </w:rPr>
        <w:t>denir</w:t>
      </w:r>
      <w:proofErr w:type="gramEnd"/>
      <w:r w:rsidRPr="00215848">
        <w:rPr>
          <w:rFonts w:ascii="Segoe UI" w:hAnsi="Segoe UI" w:cs="Segoe UI"/>
        </w:rPr>
        <w:t>.</w:t>
      </w:r>
      <w:r w:rsidRPr="00215848">
        <w:rPr>
          <w:rFonts w:ascii="Segoe UI" w:hAnsi="Segoe UI" w:cs="Segoe UI"/>
        </w:rPr>
        <w:br/>
        <w:t>9. Türk tiyatrosu iki başlıkta sınıflandırılabilir: 1</w:t>
      </w:r>
      <w:proofErr w:type="gramStart"/>
      <w:r w:rsidRPr="00215848">
        <w:rPr>
          <w:rFonts w:ascii="Segoe UI" w:hAnsi="Segoe UI" w:cs="Segoe UI"/>
        </w:rPr>
        <w:t>…………..</w:t>
      </w:r>
      <w:proofErr w:type="gramEnd"/>
      <w:r w:rsidRPr="00215848">
        <w:rPr>
          <w:rFonts w:ascii="Segoe UI" w:hAnsi="Segoe UI" w:cs="Segoe UI"/>
        </w:rPr>
        <w:t xml:space="preserve"> 2…………</w:t>
      </w:r>
      <w:r w:rsidRPr="00215848">
        <w:rPr>
          <w:rFonts w:ascii="Segoe UI" w:hAnsi="Segoe UI" w:cs="Segoe UI"/>
        </w:rPr>
        <w:br/>
        <w:t>10. Modern tiyatro türleri: 1…………2....................  3……………………..</w:t>
      </w:r>
      <w:r w:rsidRPr="00215848">
        <w:rPr>
          <w:rFonts w:ascii="Segoe UI" w:hAnsi="Segoe UI" w:cs="Segoe UI"/>
        </w:rPr>
        <w:br/>
        <w:t>11. Tiyatroda ……………………..……..ve olmak üzere iki bölüm vardır.</w:t>
      </w:r>
      <w:r w:rsidRPr="00215848">
        <w:rPr>
          <w:rFonts w:ascii="Segoe UI" w:hAnsi="Segoe UI" w:cs="Segoe UI"/>
        </w:rPr>
        <w:br/>
        <w:t xml:space="preserve">12. </w:t>
      </w:r>
      <w:proofErr w:type="gramStart"/>
      <w:r w:rsidRPr="00215848">
        <w:rPr>
          <w:rFonts w:ascii="Segoe UI" w:hAnsi="Segoe UI" w:cs="Segoe UI"/>
        </w:rPr>
        <w:t>…………………………</w:t>
      </w:r>
      <w:proofErr w:type="gramEnd"/>
      <w:r w:rsidRPr="00215848">
        <w:rPr>
          <w:rFonts w:ascii="Segoe UI" w:hAnsi="Segoe UI" w:cs="Segoe UI"/>
        </w:rPr>
        <w:t xml:space="preserve">en az iki kişinin karşılıklı konuşması,………………………. </w:t>
      </w:r>
      <w:proofErr w:type="gramStart"/>
      <w:r w:rsidRPr="00215848">
        <w:rPr>
          <w:rFonts w:ascii="Segoe UI" w:hAnsi="Segoe UI" w:cs="Segoe UI"/>
        </w:rPr>
        <w:t>ise</w:t>
      </w:r>
      <w:proofErr w:type="gramEnd"/>
      <w:r w:rsidRPr="00215848">
        <w:rPr>
          <w:rFonts w:ascii="Segoe UI" w:hAnsi="Segoe UI" w:cs="Segoe UI"/>
        </w:rPr>
        <w:t xml:space="preserve"> bir kişinin kendi kendine ya da karşısında biri varmış gibi konuşmasıdır.</w:t>
      </w:r>
      <w:r w:rsidRPr="00215848">
        <w:rPr>
          <w:rFonts w:ascii="Segoe UI" w:hAnsi="Segoe UI" w:cs="Segoe UI"/>
        </w:rPr>
        <w:br/>
        <w:t xml:space="preserve">13. Hayatın acıklı yönlerini gösteren, seyircide korku, acıma duyguları uyandırarak ruhu kötülüklerden arındırmayı amaçlayan tiyatro yapıtlarına </w:t>
      </w:r>
      <w:proofErr w:type="gramStart"/>
      <w:r w:rsidRPr="00215848">
        <w:rPr>
          <w:rFonts w:ascii="Segoe UI" w:hAnsi="Segoe UI" w:cs="Segoe UI"/>
        </w:rPr>
        <w:t>.................................</w:t>
      </w:r>
      <w:proofErr w:type="gramEnd"/>
      <w:r w:rsidRPr="00215848">
        <w:rPr>
          <w:rFonts w:ascii="Segoe UI" w:hAnsi="Segoe UI" w:cs="Segoe UI"/>
        </w:rPr>
        <w:t xml:space="preserve"> </w:t>
      </w:r>
      <w:proofErr w:type="gramStart"/>
      <w:r w:rsidRPr="00215848">
        <w:rPr>
          <w:rFonts w:ascii="Segoe UI" w:hAnsi="Segoe UI" w:cs="Segoe UI"/>
        </w:rPr>
        <w:t>denir</w:t>
      </w:r>
      <w:proofErr w:type="gramEnd"/>
      <w:r w:rsidRPr="00215848">
        <w:rPr>
          <w:rFonts w:ascii="Segoe UI" w:hAnsi="Segoe UI" w:cs="Segoe UI"/>
        </w:rPr>
        <w:t>.</w:t>
      </w:r>
      <w:r w:rsidRPr="00215848">
        <w:rPr>
          <w:rFonts w:ascii="Segoe UI" w:hAnsi="Segoe UI" w:cs="Segoe UI"/>
        </w:rPr>
        <w:br/>
        <w:t xml:space="preserve">14. İnsan yaşamının gülünç yanlarını ortaya koymak, seyircileri güldürüp düşündürmek amacıyla yazılan neşeli oyunlara </w:t>
      </w:r>
      <w:proofErr w:type="gramStart"/>
      <w:r w:rsidRPr="00215848">
        <w:rPr>
          <w:rFonts w:ascii="Segoe UI" w:hAnsi="Segoe UI" w:cs="Segoe UI"/>
        </w:rPr>
        <w:t>..................</w:t>
      </w:r>
      <w:proofErr w:type="gramEnd"/>
      <w:r w:rsidRPr="00215848">
        <w:rPr>
          <w:rFonts w:ascii="Segoe UI" w:hAnsi="Segoe UI" w:cs="Segoe UI"/>
        </w:rPr>
        <w:t xml:space="preserve"> </w:t>
      </w:r>
      <w:proofErr w:type="gramStart"/>
      <w:r w:rsidRPr="00215848">
        <w:rPr>
          <w:rFonts w:ascii="Segoe UI" w:hAnsi="Segoe UI" w:cs="Segoe UI"/>
        </w:rPr>
        <w:t>denir</w:t>
      </w:r>
      <w:proofErr w:type="gramEnd"/>
      <w:r w:rsidRPr="00215848">
        <w:rPr>
          <w:rFonts w:ascii="Segoe UI" w:hAnsi="Segoe UI" w:cs="Segoe UI"/>
        </w:rPr>
        <w:t>.</w:t>
      </w:r>
    </w:p>
    <w:p w:rsidR="0001686C" w:rsidRPr="00215848" w:rsidRDefault="0001686C" w:rsidP="00215848">
      <w:pPr>
        <w:pStyle w:val="ListeParagraf"/>
        <w:spacing w:line="360" w:lineRule="auto"/>
        <w:ind w:left="795"/>
        <w:rPr>
          <w:rFonts w:ascii="Segoe UI" w:hAnsi="Segoe UI" w:cs="Segoe UI"/>
        </w:rPr>
      </w:pPr>
    </w:p>
    <w:p w:rsidR="0001686C" w:rsidRPr="00215848" w:rsidRDefault="0001686C" w:rsidP="00215848">
      <w:pPr>
        <w:pStyle w:val="ListeParagraf"/>
        <w:spacing w:line="360" w:lineRule="auto"/>
        <w:ind w:left="795"/>
        <w:rPr>
          <w:rFonts w:ascii="Segoe UI" w:hAnsi="Segoe UI" w:cs="Segoe UI"/>
        </w:rPr>
      </w:pPr>
      <w:r w:rsidRPr="00215848">
        <w:rPr>
          <w:rStyle w:val="Gl"/>
          <w:rFonts w:ascii="Segoe UI" w:hAnsi="Segoe UI" w:cs="Segoe UI"/>
          <w:color w:val="800000"/>
        </w:rPr>
        <w:t>B- Aşağıdaki cümlelerdeki yargılar doğru ise "D", yanlış ise "Y" yazınız.</w:t>
      </w:r>
      <w:r w:rsidRPr="00215848">
        <w:rPr>
          <w:rFonts w:ascii="Segoe UI" w:hAnsi="Segoe UI" w:cs="Segoe UI"/>
          <w:b/>
          <w:bCs/>
          <w:color w:val="800000"/>
        </w:rPr>
        <w:br/>
      </w:r>
      <w:r w:rsidRPr="00215848">
        <w:rPr>
          <w:rFonts w:ascii="Segoe UI" w:hAnsi="Segoe UI" w:cs="Segoe UI"/>
        </w:rPr>
        <w:t xml:space="preserve">1. Trajedinin eski Yunan edebiyatındaki en önemli temsilcisi </w:t>
      </w:r>
      <w:proofErr w:type="spellStart"/>
      <w:r w:rsidRPr="00215848">
        <w:rPr>
          <w:rFonts w:ascii="Segoe UI" w:hAnsi="Segoe UI" w:cs="Segoe UI"/>
        </w:rPr>
        <w:t>Aiskhylos</w:t>
      </w:r>
      <w:proofErr w:type="spellEnd"/>
      <w:r w:rsidRPr="00215848">
        <w:rPr>
          <w:rFonts w:ascii="Segoe UI" w:hAnsi="Segoe UI" w:cs="Segoe UI"/>
        </w:rPr>
        <w:t xml:space="preserve"> 'tur. (   )</w:t>
      </w:r>
      <w:r w:rsidRPr="00215848">
        <w:rPr>
          <w:rFonts w:ascii="Segoe UI" w:hAnsi="Segoe UI" w:cs="Segoe UI"/>
        </w:rPr>
        <w:br/>
        <w:t>2. Komedide kaba ve çirkin olaylar sahnede gösterilmez. (   )</w:t>
      </w:r>
      <w:r w:rsidRPr="00215848">
        <w:rPr>
          <w:rFonts w:ascii="Segoe UI" w:hAnsi="Segoe UI" w:cs="Segoe UI"/>
        </w:rPr>
        <w:br/>
        <w:t>3. Dramda trajedi ve komedideki üç birlik kuralına uyulmaz. (   )</w:t>
      </w:r>
      <w:r w:rsidRPr="00215848">
        <w:rPr>
          <w:rFonts w:ascii="Segoe UI" w:hAnsi="Segoe UI" w:cs="Segoe UI"/>
        </w:rPr>
        <w:br/>
        <w:t>4. Dramda konular, günlük hayattan ve tarihten alınabilir. (   )</w:t>
      </w:r>
      <w:r w:rsidRPr="00215848">
        <w:rPr>
          <w:rFonts w:ascii="Segoe UI" w:hAnsi="Segoe UI" w:cs="Segoe UI"/>
        </w:rPr>
        <w:br/>
        <w:t>5. Dram türü klasisizm akımından etkilenmiştir. (   )</w:t>
      </w:r>
      <w:r w:rsidRPr="00215848">
        <w:rPr>
          <w:rFonts w:ascii="Segoe UI" w:hAnsi="Segoe UI" w:cs="Segoe UI"/>
        </w:rPr>
        <w:br/>
        <w:t xml:space="preserve">6. Victor Hugo, Shakespeare, Goethe ve </w:t>
      </w:r>
      <w:proofErr w:type="spellStart"/>
      <w:r w:rsidRPr="00215848">
        <w:rPr>
          <w:rFonts w:ascii="Segoe UI" w:hAnsi="Segoe UI" w:cs="Segoe UI"/>
        </w:rPr>
        <w:t>Schiller</w:t>
      </w:r>
      <w:proofErr w:type="spellEnd"/>
      <w:r w:rsidRPr="00215848">
        <w:rPr>
          <w:rFonts w:ascii="Segoe UI" w:hAnsi="Segoe UI" w:cs="Segoe UI"/>
        </w:rPr>
        <w:t xml:space="preserve"> en ünlü komedi yazarlarındandır.   (   )</w:t>
      </w:r>
      <w:r w:rsidRPr="00215848">
        <w:rPr>
          <w:rFonts w:ascii="Segoe UI" w:hAnsi="Segoe UI" w:cs="Segoe UI"/>
        </w:rPr>
        <w:br/>
        <w:t>7. Toplumsal sorunları mizahi bir şekilde eleştiren, hareketli, eğlenceli bir konuya dayanan şarkılara da yer verilen komediye vodvil adı verilir. (   )</w:t>
      </w:r>
      <w:r w:rsidRPr="00215848">
        <w:rPr>
          <w:rFonts w:ascii="Segoe UI" w:hAnsi="Segoe UI" w:cs="Segoe UI"/>
        </w:rPr>
        <w:br/>
        <w:t>8. Üç birlik kuralına sıkı sıkıya bağlı olan trajediler, manzum şekilde yazılır. (   )</w:t>
      </w:r>
      <w:r w:rsidRPr="00215848">
        <w:rPr>
          <w:rFonts w:ascii="Segoe UI" w:hAnsi="Segoe UI" w:cs="Segoe UI"/>
        </w:rPr>
        <w:br/>
        <w:t>9. Şinasi’nin Şair Evlenmesi karakter komedisidir. (   )</w:t>
      </w:r>
      <w:r w:rsidRPr="00215848">
        <w:rPr>
          <w:rFonts w:ascii="Segoe UI" w:hAnsi="Segoe UI" w:cs="Segoe UI"/>
        </w:rPr>
        <w:br/>
        <w:t>10. Victor Hugo, Cromwell adlı eserinin ön sözünde dram türünün ilkelerini belirtmiştir. (   )</w:t>
      </w:r>
    </w:p>
    <w:p w:rsidR="0001686C" w:rsidRPr="00215848" w:rsidRDefault="0001686C" w:rsidP="00215848">
      <w:pPr>
        <w:spacing w:line="360" w:lineRule="auto"/>
        <w:rPr>
          <w:rFonts w:ascii="Segoe UI" w:hAnsi="Segoe UI" w:cs="Segoe UI"/>
        </w:rPr>
        <w:sectPr w:rsidR="0001686C" w:rsidRPr="00215848" w:rsidSect="00215848">
          <w:headerReference w:type="default" r:id="rId8"/>
          <w:type w:val="continuous"/>
          <w:pgSz w:w="11910" w:h="16840"/>
          <w:pgMar w:top="1134" w:right="740" w:bottom="280" w:left="740" w:header="751" w:footer="0" w:gutter="0"/>
          <w:pgNumType w:start="1"/>
          <w:cols w:space="708"/>
        </w:sectPr>
      </w:pPr>
    </w:p>
    <w:p w:rsidR="008750CB" w:rsidRPr="00215848" w:rsidRDefault="00215848" w:rsidP="00215848">
      <w:pPr>
        <w:pStyle w:val="GvdeMetni"/>
        <w:spacing w:line="360" w:lineRule="auto"/>
        <w:rPr>
          <w:rFonts w:ascii="Segoe UI" w:hAnsi="Segoe UI" w:cs="Segoe UI"/>
        </w:rPr>
      </w:pPr>
      <w:r w:rsidRPr="00215848">
        <w:rPr>
          <w:rStyle w:val="Gl"/>
          <w:rFonts w:ascii="Segoe UI" w:hAnsi="Segoe UI" w:cs="Segoe UI"/>
          <w:color w:val="800000"/>
        </w:rPr>
        <w:lastRenderedPageBreak/>
        <w:t>C-Trajedi, komedi ve dram türlerini verilen ölçütlere göre karşılaştırınız.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814"/>
        <w:gridCol w:w="2444"/>
        <w:gridCol w:w="2540"/>
      </w:tblGrid>
      <w:tr w:rsidR="008750CB" w:rsidRPr="00215848">
        <w:trPr>
          <w:trHeight w:val="381"/>
        </w:trPr>
        <w:tc>
          <w:tcPr>
            <w:tcW w:w="2271" w:type="dxa"/>
          </w:tcPr>
          <w:p w:rsidR="008750CB" w:rsidRPr="00215848" w:rsidRDefault="008750CB" w:rsidP="00215848">
            <w:pPr>
              <w:spacing w:line="36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2814" w:type="dxa"/>
          </w:tcPr>
          <w:p w:rsidR="008750CB" w:rsidRPr="00215848" w:rsidRDefault="00C62673" w:rsidP="00215848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215848">
              <w:rPr>
                <w:rFonts w:ascii="Segoe UI" w:hAnsi="Segoe UI" w:cs="Segoe UI"/>
                <w:b/>
              </w:rPr>
              <w:t>TRAJEDİ</w:t>
            </w:r>
          </w:p>
        </w:tc>
        <w:tc>
          <w:tcPr>
            <w:tcW w:w="2444" w:type="dxa"/>
          </w:tcPr>
          <w:p w:rsidR="008750CB" w:rsidRPr="00215848" w:rsidRDefault="00C62673" w:rsidP="00215848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215848">
              <w:rPr>
                <w:rFonts w:ascii="Segoe UI" w:hAnsi="Segoe UI" w:cs="Segoe UI"/>
                <w:b/>
              </w:rPr>
              <w:t>KOMEDİ</w:t>
            </w:r>
          </w:p>
        </w:tc>
        <w:tc>
          <w:tcPr>
            <w:tcW w:w="2540" w:type="dxa"/>
          </w:tcPr>
          <w:p w:rsidR="008750CB" w:rsidRPr="00215848" w:rsidRDefault="00C62673" w:rsidP="00215848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215848">
              <w:rPr>
                <w:rFonts w:ascii="Segoe UI" w:hAnsi="Segoe UI" w:cs="Segoe UI"/>
                <w:b/>
              </w:rPr>
              <w:t>DRAM</w:t>
            </w:r>
          </w:p>
        </w:tc>
      </w:tr>
      <w:tr w:rsidR="008750CB" w:rsidRPr="00215848">
        <w:trPr>
          <w:trHeight w:val="757"/>
        </w:trPr>
        <w:tc>
          <w:tcPr>
            <w:tcW w:w="2271" w:type="dxa"/>
          </w:tcPr>
          <w:p w:rsidR="008750CB" w:rsidRPr="00215848" w:rsidRDefault="00C62673" w:rsidP="00215848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215848">
              <w:rPr>
                <w:rFonts w:ascii="Segoe UI" w:hAnsi="Segoe UI" w:cs="Segoe UI"/>
                <w:b/>
              </w:rPr>
              <w:t>KONUSU</w:t>
            </w:r>
          </w:p>
        </w:tc>
        <w:tc>
          <w:tcPr>
            <w:tcW w:w="2814" w:type="dxa"/>
          </w:tcPr>
          <w:p w:rsidR="008750CB" w:rsidRPr="00215848" w:rsidRDefault="008750CB" w:rsidP="00215848">
            <w:pPr>
              <w:spacing w:line="36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2444" w:type="dxa"/>
          </w:tcPr>
          <w:p w:rsidR="008750CB" w:rsidRPr="00215848" w:rsidRDefault="008750CB" w:rsidP="00215848">
            <w:pPr>
              <w:spacing w:line="36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2540" w:type="dxa"/>
          </w:tcPr>
          <w:p w:rsidR="008750CB" w:rsidRPr="00215848" w:rsidRDefault="008750CB" w:rsidP="00215848">
            <w:pPr>
              <w:spacing w:line="360" w:lineRule="auto"/>
              <w:rPr>
                <w:rFonts w:ascii="Segoe UI" w:hAnsi="Segoe UI" w:cs="Segoe UI"/>
                <w:b/>
              </w:rPr>
            </w:pPr>
          </w:p>
        </w:tc>
      </w:tr>
      <w:tr w:rsidR="008750CB" w:rsidRPr="00215848">
        <w:trPr>
          <w:trHeight w:val="758"/>
        </w:trPr>
        <w:tc>
          <w:tcPr>
            <w:tcW w:w="2271" w:type="dxa"/>
          </w:tcPr>
          <w:p w:rsidR="008750CB" w:rsidRPr="00215848" w:rsidRDefault="00C62673" w:rsidP="00215848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215848">
              <w:rPr>
                <w:rFonts w:ascii="Segoe UI" w:hAnsi="Segoe UI" w:cs="Segoe UI"/>
                <w:b/>
              </w:rPr>
              <w:t>ETKİLEYEN</w:t>
            </w:r>
            <w:r w:rsidRPr="00215848">
              <w:rPr>
                <w:rFonts w:ascii="Segoe UI" w:hAnsi="Segoe UI" w:cs="Segoe UI"/>
                <w:b/>
              </w:rPr>
              <w:t xml:space="preserve"> EDEBÎ</w:t>
            </w:r>
          </w:p>
          <w:p w:rsidR="008750CB" w:rsidRPr="00215848" w:rsidRDefault="00C62673" w:rsidP="00215848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215848">
              <w:rPr>
                <w:rFonts w:ascii="Segoe UI" w:hAnsi="Segoe UI" w:cs="Segoe UI"/>
                <w:b/>
              </w:rPr>
              <w:t>AKIM</w:t>
            </w:r>
          </w:p>
        </w:tc>
        <w:tc>
          <w:tcPr>
            <w:tcW w:w="2814" w:type="dxa"/>
          </w:tcPr>
          <w:p w:rsidR="008750CB" w:rsidRPr="00215848" w:rsidRDefault="008750CB" w:rsidP="00215848">
            <w:pPr>
              <w:spacing w:line="36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2444" w:type="dxa"/>
          </w:tcPr>
          <w:p w:rsidR="008750CB" w:rsidRPr="00215848" w:rsidRDefault="008750CB" w:rsidP="00215848">
            <w:pPr>
              <w:spacing w:line="36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2540" w:type="dxa"/>
          </w:tcPr>
          <w:p w:rsidR="008750CB" w:rsidRPr="00215848" w:rsidRDefault="008750CB" w:rsidP="00215848">
            <w:pPr>
              <w:spacing w:line="360" w:lineRule="auto"/>
              <w:rPr>
                <w:rFonts w:ascii="Segoe UI" w:hAnsi="Segoe UI" w:cs="Segoe UI"/>
                <w:b/>
              </w:rPr>
            </w:pPr>
          </w:p>
        </w:tc>
      </w:tr>
      <w:tr w:rsidR="008750CB" w:rsidRPr="00215848" w:rsidTr="00215848">
        <w:trPr>
          <w:trHeight w:val="641"/>
        </w:trPr>
        <w:tc>
          <w:tcPr>
            <w:tcW w:w="2271" w:type="dxa"/>
          </w:tcPr>
          <w:p w:rsidR="008750CB" w:rsidRPr="00215848" w:rsidRDefault="008750CB" w:rsidP="00215848">
            <w:pPr>
              <w:spacing w:line="360" w:lineRule="auto"/>
              <w:rPr>
                <w:rFonts w:ascii="Segoe UI" w:hAnsi="Segoe UI" w:cs="Segoe UI"/>
                <w:b/>
              </w:rPr>
            </w:pPr>
          </w:p>
          <w:p w:rsidR="008750CB" w:rsidRPr="00215848" w:rsidRDefault="00C62673" w:rsidP="00215848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215848">
              <w:rPr>
                <w:rFonts w:ascii="Segoe UI" w:hAnsi="Segoe UI" w:cs="Segoe UI"/>
                <w:b/>
              </w:rPr>
              <w:t>PERDE</w:t>
            </w:r>
            <w:r w:rsidRPr="00215848">
              <w:rPr>
                <w:rFonts w:ascii="Segoe UI" w:hAnsi="Segoe UI" w:cs="Segoe UI"/>
                <w:b/>
              </w:rPr>
              <w:t xml:space="preserve"> </w:t>
            </w:r>
            <w:r w:rsidRPr="00215848">
              <w:rPr>
                <w:rFonts w:ascii="Segoe UI" w:hAnsi="Segoe UI" w:cs="Segoe UI"/>
                <w:b/>
              </w:rPr>
              <w:t>SAYISI</w:t>
            </w:r>
          </w:p>
        </w:tc>
        <w:tc>
          <w:tcPr>
            <w:tcW w:w="2814" w:type="dxa"/>
          </w:tcPr>
          <w:p w:rsidR="008750CB" w:rsidRPr="00215848" w:rsidRDefault="008750CB" w:rsidP="00215848">
            <w:pPr>
              <w:spacing w:line="36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2444" w:type="dxa"/>
          </w:tcPr>
          <w:p w:rsidR="008750CB" w:rsidRPr="00215848" w:rsidRDefault="008750CB" w:rsidP="00215848">
            <w:pPr>
              <w:spacing w:line="36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2540" w:type="dxa"/>
          </w:tcPr>
          <w:p w:rsidR="008750CB" w:rsidRPr="00215848" w:rsidRDefault="008750CB" w:rsidP="00215848">
            <w:pPr>
              <w:spacing w:line="360" w:lineRule="auto"/>
              <w:rPr>
                <w:rFonts w:ascii="Segoe UI" w:hAnsi="Segoe UI" w:cs="Segoe UI"/>
                <w:b/>
              </w:rPr>
            </w:pPr>
          </w:p>
        </w:tc>
      </w:tr>
      <w:tr w:rsidR="008750CB" w:rsidRPr="00215848">
        <w:trPr>
          <w:trHeight w:val="757"/>
        </w:trPr>
        <w:tc>
          <w:tcPr>
            <w:tcW w:w="2271" w:type="dxa"/>
          </w:tcPr>
          <w:p w:rsidR="008750CB" w:rsidRPr="00215848" w:rsidRDefault="00C62673" w:rsidP="00215848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215848">
              <w:rPr>
                <w:rFonts w:ascii="Segoe UI" w:hAnsi="Segoe UI" w:cs="Segoe UI"/>
                <w:b/>
              </w:rPr>
              <w:t>KAHRAMANLARI</w:t>
            </w:r>
          </w:p>
        </w:tc>
        <w:tc>
          <w:tcPr>
            <w:tcW w:w="2814" w:type="dxa"/>
          </w:tcPr>
          <w:p w:rsidR="008750CB" w:rsidRPr="00215848" w:rsidRDefault="008750CB" w:rsidP="00215848">
            <w:pPr>
              <w:spacing w:line="36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2444" w:type="dxa"/>
          </w:tcPr>
          <w:p w:rsidR="008750CB" w:rsidRPr="00215848" w:rsidRDefault="008750CB" w:rsidP="00215848">
            <w:pPr>
              <w:spacing w:line="36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2540" w:type="dxa"/>
          </w:tcPr>
          <w:p w:rsidR="008750CB" w:rsidRPr="00215848" w:rsidRDefault="008750CB" w:rsidP="00215848">
            <w:pPr>
              <w:spacing w:line="360" w:lineRule="auto"/>
              <w:rPr>
                <w:rFonts w:ascii="Segoe UI" w:hAnsi="Segoe UI" w:cs="Segoe UI"/>
                <w:b/>
              </w:rPr>
            </w:pPr>
          </w:p>
        </w:tc>
      </w:tr>
    </w:tbl>
    <w:p w:rsidR="008750CB" w:rsidRPr="00215848" w:rsidRDefault="00215848" w:rsidP="00215848">
      <w:pPr>
        <w:pStyle w:val="GvdeMetni"/>
        <w:spacing w:line="360" w:lineRule="auto"/>
        <w:rPr>
          <w:rFonts w:ascii="Segoe UI" w:hAnsi="Segoe UI" w:cs="Segoe UI"/>
        </w:rPr>
      </w:pPr>
      <w:r>
        <w:rPr>
          <w:rStyle w:val="Gl"/>
          <w:rFonts w:ascii="Segoe UI" w:hAnsi="Segoe UI" w:cs="Segoe UI"/>
          <w:color w:val="800000"/>
        </w:rPr>
        <w:br/>
      </w:r>
      <w:r w:rsidRPr="00215848">
        <w:rPr>
          <w:rStyle w:val="Gl"/>
          <w:rFonts w:ascii="Segoe UI" w:hAnsi="Segoe UI" w:cs="Segoe UI"/>
          <w:color w:val="800000"/>
        </w:rPr>
        <w:t>D. Aşağıdaki boşluklarda yer alan tiyatro eserlerini, yazarlarını ve eserlerin türlerini doldurunuz.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092"/>
        <w:gridCol w:w="2891"/>
      </w:tblGrid>
      <w:tr w:rsidR="008750CB" w:rsidRPr="00215848" w:rsidTr="00215848">
        <w:trPr>
          <w:trHeight w:val="220"/>
        </w:trPr>
        <w:tc>
          <w:tcPr>
            <w:tcW w:w="3168" w:type="dxa"/>
          </w:tcPr>
          <w:p w:rsidR="008750CB" w:rsidRPr="00215848" w:rsidRDefault="00C62673" w:rsidP="00215848">
            <w:pPr>
              <w:pStyle w:val="TableParagraph"/>
              <w:spacing w:line="360" w:lineRule="auto"/>
              <w:ind w:left="762"/>
              <w:rPr>
                <w:rFonts w:ascii="Segoe UI" w:hAnsi="Segoe UI" w:cs="Segoe UI"/>
                <w:b/>
              </w:rPr>
            </w:pPr>
            <w:r w:rsidRPr="00215848">
              <w:rPr>
                <w:rFonts w:ascii="Segoe UI" w:hAnsi="Segoe UI" w:cs="Segoe UI"/>
                <w:b/>
                <w:spacing w:val="-2"/>
              </w:rPr>
              <w:t>YAZAR</w:t>
            </w:r>
          </w:p>
        </w:tc>
        <w:tc>
          <w:tcPr>
            <w:tcW w:w="3092" w:type="dxa"/>
          </w:tcPr>
          <w:p w:rsidR="008750CB" w:rsidRPr="00215848" w:rsidRDefault="00C62673" w:rsidP="00215848">
            <w:pPr>
              <w:pStyle w:val="TableParagraph"/>
              <w:spacing w:line="360" w:lineRule="auto"/>
              <w:ind w:left="108"/>
              <w:rPr>
                <w:rFonts w:ascii="Segoe UI" w:hAnsi="Segoe UI" w:cs="Segoe UI"/>
                <w:b/>
              </w:rPr>
            </w:pPr>
            <w:r w:rsidRPr="00215848">
              <w:rPr>
                <w:rFonts w:ascii="Segoe UI" w:hAnsi="Segoe UI" w:cs="Segoe UI"/>
                <w:b/>
                <w:spacing w:val="-4"/>
              </w:rPr>
              <w:t>ESER</w:t>
            </w:r>
          </w:p>
        </w:tc>
        <w:tc>
          <w:tcPr>
            <w:tcW w:w="2891" w:type="dxa"/>
          </w:tcPr>
          <w:p w:rsidR="008750CB" w:rsidRPr="00215848" w:rsidRDefault="00C62673" w:rsidP="00215848">
            <w:pPr>
              <w:pStyle w:val="TableParagraph"/>
              <w:spacing w:line="360" w:lineRule="auto"/>
              <w:ind w:left="108"/>
              <w:rPr>
                <w:rFonts w:ascii="Segoe UI" w:hAnsi="Segoe UI" w:cs="Segoe UI"/>
                <w:b/>
              </w:rPr>
            </w:pPr>
            <w:r w:rsidRPr="00215848">
              <w:rPr>
                <w:rFonts w:ascii="Segoe UI" w:hAnsi="Segoe UI" w:cs="Segoe UI"/>
                <w:b/>
                <w:spacing w:val="-5"/>
              </w:rPr>
              <w:t>TÜR</w:t>
            </w:r>
          </w:p>
        </w:tc>
      </w:tr>
      <w:tr w:rsidR="008750CB" w:rsidRPr="00215848" w:rsidTr="00215848">
        <w:trPr>
          <w:trHeight w:val="526"/>
        </w:trPr>
        <w:tc>
          <w:tcPr>
            <w:tcW w:w="3168" w:type="dxa"/>
          </w:tcPr>
          <w:p w:rsidR="008750CB" w:rsidRPr="00215848" w:rsidRDefault="00C62673" w:rsidP="00215848">
            <w:pPr>
              <w:pStyle w:val="TableParagraph"/>
              <w:spacing w:before="275" w:line="360" w:lineRule="auto"/>
              <w:ind w:left="110"/>
              <w:rPr>
                <w:rFonts w:ascii="Segoe UI" w:hAnsi="Segoe UI" w:cs="Segoe UI"/>
                <w:b/>
              </w:rPr>
            </w:pPr>
            <w:r w:rsidRPr="00215848">
              <w:rPr>
                <w:rFonts w:ascii="Segoe UI" w:hAnsi="Segoe UI" w:cs="Segoe UI"/>
                <w:b/>
              </w:rPr>
              <w:t xml:space="preserve">Zavallı </w:t>
            </w:r>
            <w:r w:rsidRPr="00215848">
              <w:rPr>
                <w:rFonts w:ascii="Segoe UI" w:hAnsi="Segoe UI" w:cs="Segoe UI"/>
                <w:b/>
                <w:spacing w:val="-2"/>
              </w:rPr>
              <w:t>Çocuk</w:t>
            </w:r>
          </w:p>
        </w:tc>
        <w:tc>
          <w:tcPr>
            <w:tcW w:w="3092" w:type="dxa"/>
          </w:tcPr>
          <w:p w:rsidR="008750CB" w:rsidRPr="00215848" w:rsidRDefault="008750CB" w:rsidP="00215848">
            <w:pPr>
              <w:pStyle w:val="TableParagraph"/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91" w:type="dxa"/>
          </w:tcPr>
          <w:p w:rsidR="008750CB" w:rsidRPr="00215848" w:rsidRDefault="008750CB" w:rsidP="00215848">
            <w:pPr>
              <w:pStyle w:val="TableParagraph"/>
              <w:spacing w:line="360" w:lineRule="auto"/>
              <w:rPr>
                <w:rFonts w:ascii="Segoe UI" w:hAnsi="Segoe UI" w:cs="Segoe UI"/>
              </w:rPr>
            </w:pPr>
          </w:p>
        </w:tc>
      </w:tr>
      <w:tr w:rsidR="008750CB" w:rsidRPr="00215848" w:rsidTr="00215848">
        <w:trPr>
          <w:trHeight w:val="526"/>
        </w:trPr>
        <w:tc>
          <w:tcPr>
            <w:tcW w:w="3168" w:type="dxa"/>
          </w:tcPr>
          <w:p w:rsidR="008750CB" w:rsidRPr="00215848" w:rsidRDefault="00C62673" w:rsidP="00215848">
            <w:pPr>
              <w:pStyle w:val="TableParagraph"/>
              <w:spacing w:before="275" w:line="360" w:lineRule="auto"/>
              <w:ind w:left="110"/>
              <w:rPr>
                <w:rFonts w:ascii="Segoe UI" w:hAnsi="Segoe UI" w:cs="Segoe UI"/>
                <w:b/>
              </w:rPr>
            </w:pPr>
            <w:r w:rsidRPr="00215848">
              <w:rPr>
                <w:rFonts w:ascii="Segoe UI" w:hAnsi="Segoe UI" w:cs="Segoe UI"/>
                <w:b/>
              </w:rPr>
              <w:t>Midas’ın</w:t>
            </w:r>
            <w:r w:rsidRPr="00215848">
              <w:rPr>
                <w:rFonts w:ascii="Segoe UI" w:hAnsi="Segoe UI" w:cs="Segoe UI"/>
                <w:b/>
                <w:spacing w:val="-5"/>
              </w:rPr>
              <w:t xml:space="preserve"> </w:t>
            </w:r>
            <w:r w:rsidRPr="00215848">
              <w:rPr>
                <w:rFonts w:ascii="Segoe UI" w:hAnsi="Segoe UI" w:cs="Segoe UI"/>
                <w:b/>
                <w:spacing w:val="-2"/>
              </w:rPr>
              <w:t>Kulakları</w:t>
            </w:r>
          </w:p>
        </w:tc>
        <w:tc>
          <w:tcPr>
            <w:tcW w:w="3092" w:type="dxa"/>
          </w:tcPr>
          <w:p w:rsidR="008750CB" w:rsidRPr="00215848" w:rsidRDefault="008750CB" w:rsidP="00215848">
            <w:pPr>
              <w:pStyle w:val="TableParagraph"/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91" w:type="dxa"/>
          </w:tcPr>
          <w:p w:rsidR="008750CB" w:rsidRPr="00215848" w:rsidRDefault="008750CB" w:rsidP="00215848">
            <w:pPr>
              <w:pStyle w:val="TableParagraph"/>
              <w:spacing w:line="360" w:lineRule="auto"/>
              <w:rPr>
                <w:rFonts w:ascii="Segoe UI" w:hAnsi="Segoe UI" w:cs="Segoe UI"/>
              </w:rPr>
            </w:pPr>
          </w:p>
        </w:tc>
      </w:tr>
      <w:tr w:rsidR="008750CB" w:rsidRPr="00215848" w:rsidTr="00215848">
        <w:trPr>
          <w:trHeight w:val="529"/>
        </w:trPr>
        <w:tc>
          <w:tcPr>
            <w:tcW w:w="3168" w:type="dxa"/>
          </w:tcPr>
          <w:p w:rsidR="008750CB" w:rsidRPr="00215848" w:rsidRDefault="008750CB" w:rsidP="00215848">
            <w:pPr>
              <w:pStyle w:val="TableParagraph"/>
              <w:spacing w:before="1" w:line="360" w:lineRule="auto"/>
              <w:rPr>
                <w:rFonts w:ascii="Segoe UI" w:hAnsi="Segoe UI" w:cs="Segoe UI"/>
              </w:rPr>
            </w:pPr>
          </w:p>
          <w:p w:rsidR="008750CB" w:rsidRPr="00215848" w:rsidRDefault="00C62673" w:rsidP="00215848">
            <w:pPr>
              <w:pStyle w:val="TableParagraph"/>
              <w:spacing w:before="1" w:line="360" w:lineRule="auto"/>
              <w:ind w:left="110"/>
              <w:rPr>
                <w:rFonts w:ascii="Segoe UI" w:hAnsi="Segoe UI" w:cs="Segoe UI"/>
                <w:b/>
              </w:rPr>
            </w:pPr>
            <w:r w:rsidRPr="00215848">
              <w:rPr>
                <w:rFonts w:ascii="Segoe UI" w:hAnsi="Segoe UI" w:cs="Segoe UI"/>
                <w:b/>
              </w:rPr>
              <w:t>Hürrem</w:t>
            </w:r>
            <w:r w:rsidRPr="00215848">
              <w:rPr>
                <w:rFonts w:ascii="Segoe UI" w:hAnsi="Segoe UI" w:cs="Segoe UI"/>
                <w:b/>
                <w:spacing w:val="-1"/>
              </w:rPr>
              <w:t xml:space="preserve"> </w:t>
            </w:r>
            <w:r w:rsidRPr="00215848">
              <w:rPr>
                <w:rFonts w:ascii="Segoe UI" w:hAnsi="Segoe UI" w:cs="Segoe UI"/>
                <w:b/>
                <w:spacing w:val="-2"/>
              </w:rPr>
              <w:t>Sultan</w:t>
            </w:r>
          </w:p>
        </w:tc>
        <w:tc>
          <w:tcPr>
            <w:tcW w:w="3092" w:type="dxa"/>
          </w:tcPr>
          <w:p w:rsidR="008750CB" w:rsidRPr="00215848" w:rsidRDefault="008750CB" w:rsidP="00215848">
            <w:pPr>
              <w:pStyle w:val="TableParagraph"/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91" w:type="dxa"/>
          </w:tcPr>
          <w:p w:rsidR="008750CB" w:rsidRPr="00215848" w:rsidRDefault="008750CB" w:rsidP="00215848">
            <w:pPr>
              <w:pStyle w:val="TableParagraph"/>
              <w:spacing w:line="360" w:lineRule="auto"/>
              <w:rPr>
                <w:rFonts w:ascii="Segoe UI" w:hAnsi="Segoe UI" w:cs="Segoe UI"/>
              </w:rPr>
            </w:pPr>
          </w:p>
        </w:tc>
      </w:tr>
      <w:tr w:rsidR="008750CB" w:rsidRPr="00215848" w:rsidTr="00215848">
        <w:trPr>
          <w:trHeight w:val="526"/>
        </w:trPr>
        <w:tc>
          <w:tcPr>
            <w:tcW w:w="3168" w:type="dxa"/>
          </w:tcPr>
          <w:p w:rsidR="008750CB" w:rsidRPr="00215848" w:rsidRDefault="00C62673" w:rsidP="00215848">
            <w:pPr>
              <w:pStyle w:val="TableParagraph"/>
              <w:spacing w:before="275" w:line="360" w:lineRule="auto"/>
              <w:ind w:left="110"/>
              <w:rPr>
                <w:rFonts w:ascii="Segoe UI" w:hAnsi="Segoe UI" w:cs="Segoe UI"/>
                <w:b/>
              </w:rPr>
            </w:pPr>
            <w:r w:rsidRPr="00215848">
              <w:rPr>
                <w:rFonts w:ascii="Segoe UI" w:hAnsi="Segoe UI" w:cs="Segoe UI"/>
                <w:b/>
              </w:rPr>
              <w:t xml:space="preserve">Şair </w:t>
            </w:r>
            <w:r w:rsidRPr="00215848">
              <w:rPr>
                <w:rFonts w:ascii="Segoe UI" w:hAnsi="Segoe UI" w:cs="Segoe UI"/>
                <w:b/>
                <w:spacing w:val="-2"/>
              </w:rPr>
              <w:t>Evlenmesi</w:t>
            </w:r>
          </w:p>
        </w:tc>
        <w:tc>
          <w:tcPr>
            <w:tcW w:w="3092" w:type="dxa"/>
          </w:tcPr>
          <w:p w:rsidR="008750CB" w:rsidRPr="00215848" w:rsidRDefault="008750CB" w:rsidP="00215848">
            <w:pPr>
              <w:pStyle w:val="TableParagraph"/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91" w:type="dxa"/>
          </w:tcPr>
          <w:p w:rsidR="008750CB" w:rsidRPr="00215848" w:rsidRDefault="008750CB" w:rsidP="00215848">
            <w:pPr>
              <w:pStyle w:val="TableParagraph"/>
              <w:spacing w:line="360" w:lineRule="auto"/>
              <w:rPr>
                <w:rFonts w:ascii="Segoe UI" w:hAnsi="Segoe UI" w:cs="Segoe UI"/>
              </w:rPr>
            </w:pPr>
          </w:p>
        </w:tc>
      </w:tr>
      <w:tr w:rsidR="008750CB" w:rsidRPr="00215848" w:rsidTr="00215848">
        <w:trPr>
          <w:trHeight w:val="526"/>
        </w:trPr>
        <w:tc>
          <w:tcPr>
            <w:tcW w:w="3168" w:type="dxa"/>
          </w:tcPr>
          <w:p w:rsidR="008750CB" w:rsidRPr="00215848" w:rsidRDefault="00C62673" w:rsidP="00215848">
            <w:pPr>
              <w:pStyle w:val="TableParagraph"/>
              <w:spacing w:before="275" w:line="360" w:lineRule="auto"/>
              <w:ind w:left="110"/>
              <w:rPr>
                <w:rFonts w:ascii="Segoe UI" w:hAnsi="Segoe UI" w:cs="Segoe UI"/>
                <w:b/>
              </w:rPr>
            </w:pPr>
            <w:r w:rsidRPr="00215848">
              <w:rPr>
                <w:rFonts w:ascii="Segoe UI" w:hAnsi="Segoe UI" w:cs="Segoe UI"/>
                <w:b/>
                <w:spacing w:val="-2"/>
              </w:rPr>
              <w:t>Cromwell</w:t>
            </w:r>
          </w:p>
        </w:tc>
        <w:tc>
          <w:tcPr>
            <w:tcW w:w="3092" w:type="dxa"/>
          </w:tcPr>
          <w:p w:rsidR="008750CB" w:rsidRPr="00215848" w:rsidRDefault="008750CB" w:rsidP="00215848">
            <w:pPr>
              <w:pStyle w:val="TableParagraph"/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91" w:type="dxa"/>
          </w:tcPr>
          <w:p w:rsidR="008750CB" w:rsidRPr="00215848" w:rsidRDefault="008750CB" w:rsidP="00215848">
            <w:pPr>
              <w:pStyle w:val="TableParagraph"/>
              <w:spacing w:line="360" w:lineRule="auto"/>
              <w:rPr>
                <w:rFonts w:ascii="Segoe UI" w:hAnsi="Segoe UI" w:cs="Segoe UI"/>
              </w:rPr>
            </w:pPr>
          </w:p>
        </w:tc>
      </w:tr>
      <w:tr w:rsidR="008750CB" w:rsidRPr="00215848" w:rsidTr="00215848">
        <w:trPr>
          <w:trHeight w:val="526"/>
        </w:trPr>
        <w:tc>
          <w:tcPr>
            <w:tcW w:w="3168" w:type="dxa"/>
          </w:tcPr>
          <w:p w:rsidR="008750CB" w:rsidRPr="00215848" w:rsidRDefault="00C62673" w:rsidP="00215848">
            <w:pPr>
              <w:pStyle w:val="TableParagraph"/>
              <w:spacing w:before="275" w:line="360" w:lineRule="auto"/>
              <w:ind w:left="110"/>
              <w:rPr>
                <w:rFonts w:ascii="Segoe UI" w:hAnsi="Segoe UI" w:cs="Segoe UI"/>
                <w:b/>
              </w:rPr>
            </w:pPr>
            <w:r w:rsidRPr="00215848">
              <w:rPr>
                <w:rFonts w:ascii="Segoe UI" w:hAnsi="Segoe UI" w:cs="Segoe UI"/>
                <w:b/>
              </w:rPr>
              <w:t>Türkmen</w:t>
            </w:r>
            <w:r w:rsidRPr="00215848">
              <w:rPr>
                <w:rFonts w:ascii="Segoe UI" w:hAnsi="Segoe UI" w:cs="Segoe UI"/>
                <w:b/>
                <w:spacing w:val="-1"/>
              </w:rPr>
              <w:t xml:space="preserve"> </w:t>
            </w:r>
            <w:r w:rsidRPr="00215848">
              <w:rPr>
                <w:rFonts w:ascii="Segoe UI" w:hAnsi="Segoe UI" w:cs="Segoe UI"/>
                <w:b/>
                <w:spacing w:val="-2"/>
              </w:rPr>
              <w:t>Düğünü</w:t>
            </w:r>
          </w:p>
        </w:tc>
        <w:tc>
          <w:tcPr>
            <w:tcW w:w="3092" w:type="dxa"/>
          </w:tcPr>
          <w:p w:rsidR="008750CB" w:rsidRPr="00215848" w:rsidRDefault="008750CB" w:rsidP="00215848">
            <w:pPr>
              <w:pStyle w:val="TableParagraph"/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91" w:type="dxa"/>
          </w:tcPr>
          <w:p w:rsidR="008750CB" w:rsidRPr="00215848" w:rsidRDefault="008750CB" w:rsidP="00215848">
            <w:pPr>
              <w:pStyle w:val="TableParagraph"/>
              <w:spacing w:line="360" w:lineRule="auto"/>
              <w:rPr>
                <w:rFonts w:ascii="Segoe UI" w:hAnsi="Segoe UI" w:cs="Segoe UI"/>
              </w:rPr>
            </w:pPr>
          </w:p>
        </w:tc>
      </w:tr>
      <w:tr w:rsidR="008750CB" w:rsidRPr="00215848" w:rsidTr="00215848">
        <w:trPr>
          <w:trHeight w:val="526"/>
        </w:trPr>
        <w:tc>
          <w:tcPr>
            <w:tcW w:w="3168" w:type="dxa"/>
          </w:tcPr>
          <w:p w:rsidR="008750CB" w:rsidRPr="00215848" w:rsidRDefault="00C62673" w:rsidP="00215848">
            <w:pPr>
              <w:pStyle w:val="TableParagraph"/>
              <w:spacing w:before="275" w:line="360" w:lineRule="auto"/>
              <w:ind w:left="110"/>
              <w:rPr>
                <w:rFonts w:ascii="Segoe UI" w:hAnsi="Segoe UI" w:cs="Segoe UI"/>
                <w:b/>
              </w:rPr>
            </w:pPr>
            <w:r w:rsidRPr="00215848">
              <w:rPr>
                <w:rFonts w:ascii="Segoe UI" w:hAnsi="Segoe UI" w:cs="Segoe UI"/>
                <w:b/>
              </w:rPr>
              <w:t>Vatan</w:t>
            </w:r>
            <w:r w:rsidRPr="00215848">
              <w:rPr>
                <w:rFonts w:ascii="Segoe UI" w:hAnsi="Segoe UI" w:cs="Segoe UI"/>
                <w:b/>
                <w:spacing w:val="-1"/>
              </w:rPr>
              <w:t xml:space="preserve"> </w:t>
            </w:r>
            <w:r w:rsidRPr="00215848">
              <w:rPr>
                <w:rFonts w:ascii="Segoe UI" w:hAnsi="Segoe UI" w:cs="Segoe UI"/>
                <w:b/>
              </w:rPr>
              <w:t>yahut</w:t>
            </w:r>
            <w:r w:rsidRPr="00215848">
              <w:rPr>
                <w:rFonts w:ascii="Segoe UI" w:hAnsi="Segoe UI" w:cs="Segoe UI"/>
                <w:b/>
                <w:spacing w:val="-1"/>
              </w:rPr>
              <w:t xml:space="preserve"> </w:t>
            </w:r>
            <w:r w:rsidRPr="00215848">
              <w:rPr>
                <w:rFonts w:ascii="Segoe UI" w:hAnsi="Segoe UI" w:cs="Segoe UI"/>
                <w:b/>
                <w:spacing w:val="-2"/>
              </w:rPr>
              <w:t>Silistre</w:t>
            </w:r>
          </w:p>
        </w:tc>
        <w:tc>
          <w:tcPr>
            <w:tcW w:w="3092" w:type="dxa"/>
          </w:tcPr>
          <w:p w:rsidR="008750CB" w:rsidRPr="00215848" w:rsidRDefault="008750CB" w:rsidP="00215848">
            <w:pPr>
              <w:pStyle w:val="TableParagraph"/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91" w:type="dxa"/>
          </w:tcPr>
          <w:p w:rsidR="008750CB" w:rsidRPr="00215848" w:rsidRDefault="008750CB" w:rsidP="00215848">
            <w:pPr>
              <w:pStyle w:val="TableParagraph"/>
              <w:spacing w:line="360" w:lineRule="auto"/>
              <w:rPr>
                <w:rFonts w:ascii="Segoe UI" w:hAnsi="Segoe UI" w:cs="Segoe UI"/>
              </w:rPr>
            </w:pPr>
          </w:p>
        </w:tc>
      </w:tr>
      <w:tr w:rsidR="008750CB" w:rsidRPr="00215848" w:rsidTr="00215848">
        <w:trPr>
          <w:trHeight w:val="529"/>
        </w:trPr>
        <w:tc>
          <w:tcPr>
            <w:tcW w:w="3168" w:type="dxa"/>
          </w:tcPr>
          <w:p w:rsidR="008750CB" w:rsidRPr="00215848" w:rsidRDefault="00C62673" w:rsidP="00215848">
            <w:pPr>
              <w:pStyle w:val="TableParagraph"/>
              <w:spacing w:before="275" w:line="360" w:lineRule="auto"/>
              <w:ind w:left="110"/>
              <w:rPr>
                <w:rFonts w:ascii="Segoe UI" w:hAnsi="Segoe UI" w:cs="Segoe UI"/>
                <w:b/>
              </w:rPr>
            </w:pPr>
            <w:r w:rsidRPr="00215848">
              <w:rPr>
                <w:rFonts w:ascii="Segoe UI" w:hAnsi="Segoe UI" w:cs="Segoe UI"/>
                <w:b/>
              </w:rPr>
              <w:t>Tercüman-ı</w:t>
            </w:r>
            <w:r w:rsidRPr="00215848">
              <w:rPr>
                <w:rFonts w:ascii="Segoe UI" w:hAnsi="Segoe UI" w:cs="Segoe UI"/>
                <w:b/>
                <w:spacing w:val="-2"/>
              </w:rPr>
              <w:t xml:space="preserve"> Ahval</w:t>
            </w:r>
          </w:p>
        </w:tc>
        <w:tc>
          <w:tcPr>
            <w:tcW w:w="3092" w:type="dxa"/>
          </w:tcPr>
          <w:p w:rsidR="008750CB" w:rsidRPr="00215848" w:rsidRDefault="008750CB" w:rsidP="00215848">
            <w:pPr>
              <w:pStyle w:val="TableParagraph"/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91" w:type="dxa"/>
          </w:tcPr>
          <w:p w:rsidR="008750CB" w:rsidRPr="00215848" w:rsidRDefault="008750CB" w:rsidP="00215848">
            <w:pPr>
              <w:pStyle w:val="TableParagraph"/>
              <w:spacing w:line="360" w:lineRule="auto"/>
              <w:rPr>
                <w:rFonts w:ascii="Segoe UI" w:hAnsi="Segoe UI" w:cs="Segoe UI"/>
              </w:rPr>
            </w:pPr>
          </w:p>
        </w:tc>
      </w:tr>
    </w:tbl>
    <w:p w:rsidR="008750CB" w:rsidRPr="00215848" w:rsidRDefault="008750CB" w:rsidP="00215848">
      <w:pPr>
        <w:pStyle w:val="GvdeMetni"/>
        <w:spacing w:line="360" w:lineRule="auto"/>
        <w:rPr>
          <w:rFonts w:ascii="Segoe UI" w:hAnsi="Segoe UI" w:cs="Segoe UI"/>
        </w:rPr>
      </w:pPr>
    </w:p>
    <w:p w:rsidR="008750CB" w:rsidRPr="00215848" w:rsidRDefault="00215848" w:rsidP="00215848">
      <w:pPr>
        <w:spacing w:line="360" w:lineRule="auto"/>
        <w:rPr>
          <w:rFonts w:ascii="Segoe UI" w:hAnsi="Segoe UI" w:cs="Segoe UI"/>
          <w:b/>
        </w:rPr>
      </w:pPr>
      <w:r w:rsidRPr="00215848">
        <w:rPr>
          <w:rStyle w:val="Gl"/>
          <w:rFonts w:ascii="Segoe UI" w:hAnsi="Segoe UI" w:cs="Segoe UI"/>
          <w:color w:val="800000"/>
        </w:rPr>
        <w:t>E. Aşağıdaki tiyatro terimlerini açıklayınız.</w:t>
      </w:r>
      <w:r w:rsidRPr="00215848">
        <w:rPr>
          <w:rFonts w:ascii="Segoe UI" w:hAnsi="Segoe UI" w:cs="Segoe UI"/>
        </w:rPr>
        <w:br/>
      </w:r>
      <w:proofErr w:type="gramStart"/>
      <w:r w:rsidRPr="00215848">
        <w:rPr>
          <w:rFonts w:ascii="Segoe UI" w:hAnsi="Segoe UI" w:cs="Segoe UI"/>
        </w:rPr>
        <w:t>a</w:t>
      </w:r>
      <w:proofErr w:type="gramEnd"/>
      <w:r w:rsidRPr="00215848">
        <w:rPr>
          <w:rFonts w:ascii="Segoe UI" w:hAnsi="Segoe UI" w:cs="Segoe UI"/>
        </w:rPr>
        <w:t>- Suflör:</w:t>
      </w:r>
      <w:r w:rsidRPr="00215848">
        <w:rPr>
          <w:rFonts w:ascii="Segoe UI" w:hAnsi="Segoe UI" w:cs="Segoe UI"/>
        </w:rPr>
        <w:br/>
        <w:t>b- Replik:</w:t>
      </w:r>
      <w:r w:rsidRPr="00215848">
        <w:rPr>
          <w:rFonts w:ascii="Segoe UI" w:hAnsi="Segoe UI" w:cs="Segoe UI"/>
        </w:rPr>
        <w:br/>
        <w:t>c- Diyalog:</w:t>
      </w:r>
      <w:r w:rsidRPr="00215848">
        <w:rPr>
          <w:rFonts w:ascii="Segoe UI" w:hAnsi="Segoe UI" w:cs="Segoe UI"/>
        </w:rPr>
        <w:br/>
        <w:t>d- Adaptasyon:</w:t>
      </w:r>
      <w:r w:rsidRPr="00215848">
        <w:rPr>
          <w:rFonts w:ascii="Segoe UI" w:hAnsi="Segoe UI" w:cs="Segoe UI"/>
        </w:rPr>
        <w:br/>
        <w:t>e- Monolog:</w:t>
      </w:r>
    </w:p>
    <w:sectPr w:rsidR="008750CB" w:rsidRPr="00215848">
      <w:pgSz w:w="11910" w:h="16840"/>
      <w:pgMar w:top="2100" w:right="740" w:bottom="280" w:left="740" w:header="75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73" w:rsidRDefault="00C62673">
      <w:r>
        <w:separator/>
      </w:r>
    </w:p>
  </w:endnote>
  <w:endnote w:type="continuationSeparator" w:id="0">
    <w:p w:rsidR="00C62673" w:rsidRDefault="00C6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73" w:rsidRDefault="00C62673">
      <w:r>
        <w:separator/>
      </w:r>
    </w:p>
  </w:footnote>
  <w:footnote w:type="continuationSeparator" w:id="0">
    <w:p w:rsidR="00C62673" w:rsidRDefault="00C62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CB" w:rsidRDefault="008750CB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B50"/>
    <w:multiLevelType w:val="hybridMultilevel"/>
    <w:tmpl w:val="BC547AAC"/>
    <w:lvl w:ilvl="0" w:tplc="3C4ECEEC">
      <w:start w:val="1"/>
      <w:numFmt w:val="upperLetter"/>
      <w:lvlText w:val="%1."/>
      <w:lvlJc w:val="left"/>
      <w:pPr>
        <w:ind w:left="795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F9D37D2"/>
    <w:multiLevelType w:val="hybridMultilevel"/>
    <w:tmpl w:val="862856B2"/>
    <w:lvl w:ilvl="0" w:tplc="446080C8">
      <w:start w:val="1"/>
      <w:numFmt w:val="lowerLetter"/>
      <w:lvlText w:val="%1-"/>
      <w:lvlJc w:val="left"/>
      <w:pPr>
        <w:ind w:left="91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9"/>
        <w:sz w:val="22"/>
        <w:szCs w:val="22"/>
        <w:shd w:val="clear" w:color="auto" w:fill="00FF00"/>
        <w:lang w:val="tr-TR" w:eastAsia="en-US" w:bidi="ar-SA"/>
      </w:rPr>
    </w:lvl>
    <w:lvl w:ilvl="1" w:tplc="0D90A27E">
      <w:numFmt w:val="bullet"/>
      <w:lvlText w:val="•"/>
      <w:lvlJc w:val="left"/>
      <w:pPr>
        <w:ind w:left="1870" w:hanging="240"/>
      </w:pPr>
      <w:rPr>
        <w:rFonts w:hint="default"/>
        <w:lang w:val="tr-TR" w:eastAsia="en-US" w:bidi="ar-SA"/>
      </w:rPr>
    </w:lvl>
    <w:lvl w:ilvl="2" w:tplc="6B82BFAE">
      <w:numFmt w:val="bullet"/>
      <w:lvlText w:val="•"/>
      <w:lvlJc w:val="left"/>
      <w:pPr>
        <w:ind w:left="2821" w:hanging="240"/>
      </w:pPr>
      <w:rPr>
        <w:rFonts w:hint="default"/>
        <w:lang w:val="tr-TR" w:eastAsia="en-US" w:bidi="ar-SA"/>
      </w:rPr>
    </w:lvl>
    <w:lvl w:ilvl="3" w:tplc="F1782262">
      <w:numFmt w:val="bullet"/>
      <w:lvlText w:val="•"/>
      <w:lvlJc w:val="left"/>
      <w:pPr>
        <w:ind w:left="3771" w:hanging="240"/>
      </w:pPr>
      <w:rPr>
        <w:rFonts w:hint="default"/>
        <w:lang w:val="tr-TR" w:eastAsia="en-US" w:bidi="ar-SA"/>
      </w:rPr>
    </w:lvl>
    <w:lvl w:ilvl="4" w:tplc="8B3E6FE6">
      <w:numFmt w:val="bullet"/>
      <w:lvlText w:val="•"/>
      <w:lvlJc w:val="left"/>
      <w:pPr>
        <w:ind w:left="4722" w:hanging="240"/>
      </w:pPr>
      <w:rPr>
        <w:rFonts w:hint="default"/>
        <w:lang w:val="tr-TR" w:eastAsia="en-US" w:bidi="ar-SA"/>
      </w:rPr>
    </w:lvl>
    <w:lvl w:ilvl="5" w:tplc="5BD43C9C">
      <w:numFmt w:val="bullet"/>
      <w:lvlText w:val="•"/>
      <w:lvlJc w:val="left"/>
      <w:pPr>
        <w:ind w:left="5673" w:hanging="240"/>
      </w:pPr>
      <w:rPr>
        <w:rFonts w:hint="default"/>
        <w:lang w:val="tr-TR" w:eastAsia="en-US" w:bidi="ar-SA"/>
      </w:rPr>
    </w:lvl>
    <w:lvl w:ilvl="6" w:tplc="91B2BBD6">
      <w:numFmt w:val="bullet"/>
      <w:lvlText w:val="•"/>
      <w:lvlJc w:val="left"/>
      <w:pPr>
        <w:ind w:left="6623" w:hanging="240"/>
      </w:pPr>
      <w:rPr>
        <w:rFonts w:hint="default"/>
        <w:lang w:val="tr-TR" w:eastAsia="en-US" w:bidi="ar-SA"/>
      </w:rPr>
    </w:lvl>
    <w:lvl w:ilvl="7" w:tplc="AD40183E">
      <w:numFmt w:val="bullet"/>
      <w:lvlText w:val="•"/>
      <w:lvlJc w:val="left"/>
      <w:pPr>
        <w:ind w:left="7574" w:hanging="240"/>
      </w:pPr>
      <w:rPr>
        <w:rFonts w:hint="default"/>
        <w:lang w:val="tr-TR" w:eastAsia="en-US" w:bidi="ar-SA"/>
      </w:rPr>
    </w:lvl>
    <w:lvl w:ilvl="8" w:tplc="7B0ABF90">
      <w:numFmt w:val="bullet"/>
      <w:lvlText w:val="•"/>
      <w:lvlJc w:val="left"/>
      <w:pPr>
        <w:ind w:left="8525" w:hanging="240"/>
      </w:pPr>
      <w:rPr>
        <w:rFonts w:hint="default"/>
        <w:lang w:val="tr-TR" w:eastAsia="en-US" w:bidi="ar-SA"/>
      </w:rPr>
    </w:lvl>
  </w:abstractNum>
  <w:abstractNum w:abstractNumId="2">
    <w:nsid w:val="555C6224"/>
    <w:multiLevelType w:val="multilevel"/>
    <w:tmpl w:val="0E62091C"/>
    <w:lvl w:ilvl="0">
      <w:start w:val="1"/>
      <w:numFmt w:val="upperLetter"/>
      <w:lvlText w:val="%1"/>
      <w:lvlJc w:val="left"/>
      <w:pPr>
        <w:ind w:left="248" w:hanging="427"/>
      </w:pPr>
      <w:rPr>
        <w:rFonts w:hint="default"/>
        <w:lang w:val="tr-TR" w:eastAsia="en-US" w:bidi="ar-SA"/>
      </w:rPr>
    </w:lvl>
    <w:lvl w:ilvl="1">
      <w:start w:val="1"/>
      <w:numFmt w:val="upperLetter"/>
      <w:lvlText w:val="%1-%2"/>
      <w:lvlJc w:val="left"/>
      <w:pPr>
        <w:ind w:left="248" w:hanging="42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shd w:val="clear" w:color="auto" w:fill="FFFF00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392" w:hanging="464"/>
      </w:pPr>
      <w:rPr>
        <w:rFonts w:hint="default"/>
        <w:b/>
        <w:color w:val="FF0000"/>
        <w:spacing w:val="0"/>
        <w:w w:val="100"/>
        <w:lang w:val="tr-TR" w:eastAsia="en-US" w:bidi="ar-SA"/>
      </w:rPr>
    </w:lvl>
    <w:lvl w:ilvl="3">
      <w:numFmt w:val="bullet"/>
      <w:lvlText w:val="•"/>
      <w:lvlJc w:val="left"/>
      <w:pPr>
        <w:ind w:left="2628" w:hanging="46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42" w:hanging="46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56" w:hanging="46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70" w:hanging="46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84" w:hanging="46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98" w:hanging="464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50CB"/>
    <w:rsid w:val="0001686C"/>
    <w:rsid w:val="00215848"/>
    <w:rsid w:val="008750CB"/>
    <w:rsid w:val="00B30CD7"/>
    <w:rsid w:val="00C6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2279" w:hanging="1318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39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30C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0CD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30C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30CD7"/>
    <w:rPr>
      <w:rFonts w:ascii="Times New Roman" w:eastAsia="Times New Roman" w:hAnsi="Times New Roman" w:cs="Times New Roman"/>
      <w:lang w:val="tr-TR"/>
    </w:rPr>
  </w:style>
  <w:style w:type="character" w:styleId="Gl">
    <w:name w:val="Strong"/>
    <w:basedOn w:val="VarsaylanParagrafYazTipi"/>
    <w:uiPriority w:val="22"/>
    <w:qFormat/>
    <w:rsid w:val="00016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2279" w:hanging="1318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39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30C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0CD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30C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30CD7"/>
    <w:rPr>
      <w:rFonts w:ascii="Times New Roman" w:eastAsia="Times New Roman" w:hAnsi="Times New Roman" w:cs="Times New Roman"/>
      <w:lang w:val="tr-TR"/>
    </w:rPr>
  </w:style>
  <w:style w:type="character" w:styleId="Gl">
    <w:name w:val="Strong"/>
    <w:basedOn w:val="VarsaylanParagrafYazTipi"/>
    <w:uiPriority w:val="22"/>
    <w:qFormat/>
    <w:rsid w:val="00016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2024-03-07T10:27:00Z</dcterms:created>
  <dcterms:modified xsi:type="dcterms:W3CDTF">2024-03-07T10:52:00Z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Word for Microsoft 365</vt:lpwstr>
  </property>
</Properties>
</file>