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E6" w:rsidRPr="00CF6D6A" w:rsidRDefault="00CF6D6A" w:rsidP="00CF6D6A">
      <w:pPr>
        <w:pStyle w:val="AralkYok"/>
        <w:ind w:right="-284"/>
        <w:jc w:val="center"/>
        <w:rPr>
          <w:rFonts w:cstheme="minorHAnsi"/>
          <w:b/>
        </w:rPr>
      </w:pPr>
      <w:r w:rsidRPr="00CF6D6A">
        <w:rPr>
          <w:rFonts w:cstheme="minorHAnsi"/>
          <w:b/>
        </w:rPr>
        <w:t>12.SINIF TÜRK DİLİ VE EDEBİYATI 2.DÖNEM 2.YAZILI SORULARI L GRUBU</w:t>
      </w:r>
    </w:p>
    <w:p w:rsidR="00CF6D6A" w:rsidRPr="00CF6D6A" w:rsidRDefault="00CF6D6A" w:rsidP="00CF6D6A">
      <w:pPr>
        <w:pStyle w:val="AralkYok"/>
        <w:ind w:right="-284"/>
        <w:jc w:val="center"/>
        <w:rPr>
          <w:rFonts w:cstheme="minorHAnsi"/>
          <w:b/>
        </w:rPr>
      </w:pPr>
    </w:p>
    <w:p w:rsidR="00B90B80" w:rsidRPr="00CF6D6A" w:rsidRDefault="00B90B80" w:rsidP="00B90B80">
      <w:pPr>
        <w:pStyle w:val="NormalWeb"/>
        <w:numPr>
          <w:ilvl w:val="0"/>
          <w:numId w:val="6"/>
        </w:numPr>
        <w:shd w:val="clear" w:color="auto" w:fill="FFFFFF"/>
        <w:spacing w:before="0" w:beforeAutospacing="0" w:after="150" w:afterAutospacing="0"/>
        <w:rPr>
          <w:rFonts w:asciiTheme="minorHAnsi" w:hAnsiTheme="minorHAnsi" w:cstheme="minorHAnsi"/>
          <w:b/>
          <w:color w:val="000000" w:themeColor="text1"/>
          <w:sz w:val="22"/>
          <w:szCs w:val="22"/>
        </w:rPr>
      </w:pPr>
      <w:r w:rsidRPr="00CF6D6A">
        <w:rPr>
          <w:rFonts w:asciiTheme="minorHAnsi" w:hAnsiTheme="minorHAnsi" w:cstheme="minorHAnsi"/>
          <w:b/>
          <w:color w:val="000000" w:themeColor="text1"/>
          <w:sz w:val="22"/>
          <w:szCs w:val="22"/>
        </w:rPr>
        <w:t>Aşağıdaki cümlelerde yapılan yazım yanlışlarını bulunu</w:t>
      </w:r>
      <w:r w:rsidR="00EB600C" w:rsidRPr="00CF6D6A">
        <w:rPr>
          <w:rFonts w:asciiTheme="minorHAnsi" w:hAnsiTheme="minorHAnsi" w:cstheme="minorHAnsi"/>
          <w:b/>
          <w:color w:val="000000" w:themeColor="text1"/>
          <w:sz w:val="22"/>
          <w:szCs w:val="22"/>
        </w:rPr>
        <w:t>z. Bu yanlışları düzeltiniz. (15</w:t>
      </w:r>
      <w:r w:rsidRPr="00CF6D6A">
        <w:rPr>
          <w:rFonts w:asciiTheme="minorHAnsi" w:hAnsiTheme="minorHAnsi" w:cstheme="minorHAnsi"/>
          <w:b/>
          <w:color w:val="000000" w:themeColor="text1"/>
          <w:sz w:val="22"/>
          <w:szCs w:val="22"/>
        </w:rPr>
        <w:t xml:space="preserve"> PUAN)</w:t>
      </w:r>
    </w:p>
    <w:p w:rsidR="00D50EBA" w:rsidRPr="00CF6D6A" w:rsidRDefault="00D50EBA" w:rsidP="00D50EBA">
      <w:pPr>
        <w:pStyle w:val="AralkYok"/>
        <w:rPr>
          <w:rFonts w:cstheme="minorHAnsi"/>
        </w:rPr>
      </w:pPr>
      <w:proofErr w:type="gramStart"/>
      <w:r w:rsidRPr="00CF6D6A">
        <w:rPr>
          <w:rFonts w:cstheme="minorHAnsi"/>
        </w:rPr>
        <w:t>Ayşe Teyzemin ke</w:t>
      </w:r>
      <w:r w:rsidR="00EB600C" w:rsidRPr="00CF6D6A">
        <w:rPr>
          <w:rFonts w:cstheme="minorHAnsi"/>
        </w:rPr>
        <w:t>ki çok güzel.</w:t>
      </w:r>
      <w:proofErr w:type="gramEnd"/>
      <w:r w:rsidR="00EB600C" w:rsidRPr="00CF6D6A">
        <w:rPr>
          <w:rFonts w:cstheme="minorHAnsi"/>
        </w:rPr>
        <w:tab/>
      </w:r>
      <w:r w:rsidR="00EB600C" w:rsidRPr="00CF6D6A">
        <w:rPr>
          <w:rFonts w:cstheme="minorHAnsi"/>
        </w:rPr>
        <w:tab/>
      </w:r>
      <w:r w:rsidR="00EB600C" w:rsidRPr="00CF6D6A">
        <w:rPr>
          <w:rFonts w:cstheme="minorHAnsi"/>
        </w:rPr>
        <w:tab/>
      </w:r>
      <w:r w:rsidR="00EB600C" w:rsidRPr="00CF6D6A">
        <w:rPr>
          <w:rFonts w:cstheme="minorHAnsi"/>
        </w:rPr>
        <w:tab/>
      </w:r>
      <w:r w:rsidR="00EB600C" w:rsidRPr="00CF6D6A">
        <w:rPr>
          <w:rFonts w:cstheme="minorHAnsi"/>
        </w:rPr>
        <w:tab/>
      </w:r>
    </w:p>
    <w:p w:rsidR="00D50EBA" w:rsidRPr="00CF6D6A" w:rsidRDefault="00D50EBA" w:rsidP="00D50EBA">
      <w:pPr>
        <w:pStyle w:val="AralkYok"/>
        <w:rPr>
          <w:rFonts w:cstheme="minorHAnsi"/>
        </w:rPr>
      </w:pPr>
      <w:r w:rsidRPr="00CF6D6A">
        <w:rPr>
          <w:rFonts w:cstheme="minorHAnsi"/>
        </w:rPr>
        <w:t>Yürütme Kurulu toplantılarını Perşembe günleri yaparız.</w:t>
      </w:r>
      <w:r w:rsidR="00EB600C" w:rsidRPr="00CF6D6A">
        <w:rPr>
          <w:rFonts w:cstheme="minorHAnsi"/>
        </w:rPr>
        <w:tab/>
      </w:r>
    </w:p>
    <w:p w:rsidR="00D50EBA" w:rsidRPr="00CF6D6A" w:rsidRDefault="00D50EBA" w:rsidP="00D50EBA">
      <w:pPr>
        <w:pStyle w:val="AralkYok"/>
        <w:rPr>
          <w:rFonts w:cstheme="minorHAnsi"/>
        </w:rPr>
      </w:pPr>
      <w:r w:rsidRPr="00CF6D6A">
        <w:rPr>
          <w:rFonts w:cstheme="minorHAnsi"/>
        </w:rPr>
        <w:t>Türkçe'nin gücünü bilmek lazım.</w:t>
      </w:r>
      <w:r w:rsidRPr="00CF6D6A">
        <w:rPr>
          <w:rFonts w:cstheme="minorHAnsi"/>
        </w:rPr>
        <w:tab/>
      </w:r>
      <w:r w:rsidRPr="00CF6D6A">
        <w:rPr>
          <w:rFonts w:cstheme="minorHAnsi"/>
        </w:rPr>
        <w:tab/>
      </w:r>
      <w:r w:rsidRPr="00CF6D6A">
        <w:rPr>
          <w:rFonts w:cstheme="minorHAnsi"/>
        </w:rPr>
        <w:tab/>
      </w:r>
      <w:r w:rsidRPr="00CF6D6A">
        <w:rPr>
          <w:rFonts w:cstheme="minorHAnsi"/>
        </w:rPr>
        <w:tab/>
      </w:r>
    </w:p>
    <w:p w:rsidR="00D50EBA" w:rsidRPr="00CF6D6A" w:rsidRDefault="00D50EBA" w:rsidP="00D50EBA">
      <w:pPr>
        <w:pStyle w:val="AralkYok"/>
        <w:rPr>
          <w:rFonts w:cstheme="minorHAnsi"/>
        </w:rPr>
      </w:pPr>
      <w:r w:rsidRPr="00CF6D6A">
        <w:rPr>
          <w:rFonts w:cstheme="minorHAnsi"/>
        </w:rPr>
        <w:t>Arkadaşım Ahmet, 2015’de emekli olacak.</w:t>
      </w:r>
      <w:r w:rsidRPr="00CF6D6A">
        <w:rPr>
          <w:rFonts w:cstheme="minorHAnsi"/>
        </w:rPr>
        <w:tab/>
      </w:r>
      <w:r w:rsidRPr="00CF6D6A">
        <w:rPr>
          <w:rFonts w:cstheme="minorHAnsi"/>
        </w:rPr>
        <w:tab/>
      </w:r>
      <w:r w:rsidRPr="00CF6D6A">
        <w:rPr>
          <w:rFonts w:cstheme="minorHAnsi"/>
        </w:rPr>
        <w:tab/>
      </w:r>
    </w:p>
    <w:p w:rsidR="00037EFA" w:rsidRPr="00CF6D6A" w:rsidRDefault="00D50EBA" w:rsidP="00D50EBA">
      <w:pPr>
        <w:pStyle w:val="AralkYok"/>
        <w:rPr>
          <w:rFonts w:cstheme="minorHAnsi"/>
          <w:b/>
          <w:color w:val="212529"/>
        </w:rPr>
      </w:pPr>
      <w:proofErr w:type="spellStart"/>
      <w:r w:rsidRPr="00CF6D6A">
        <w:rPr>
          <w:rFonts w:cstheme="minorHAnsi"/>
        </w:rPr>
        <w:t>Uyanabilirmiyiz</w:t>
      </w:r>
      <w:proofErr w:type="spellEnd"/>
      <w:r w:rsidRPr="00CF6D6A">
        <w:rPr>
          <w:rFonts w:cstheme="minorHAnsi"/>
        </w:rPr>
        <w:t xml:space="preserve"> sanki böyle bir rüyadan?</w:t>
      </w:r>
      <w:r w:rsidRPr="00CF6D6A">
        <w:rPr>
          <w:rFonts w:cstheme="minorHAnsi"/>
        </w:rPr>
        <w:tab/>
      </w:r>
      <w:r w:rsidRPr="00CF6D6A">
        <w:rPr>
          <w:rFonts w:cstheme="minorHAnsi"/>
        </w:rPr>
        <w:tab/>
      </w:r>
      <w:r w:rsidRPr="00CF6D6A">
        <w:rPr>
          <w:rFonts w:cstheme="minorHAnsi"/>
        </w:rPr>
        <w:tab/>
      </w:r>
    </w:p>
    <w:p w:rsidR="00F917FE" w:rsidRPr="00CF6D6A" w:rsidRDefault="00F917FE" w:rsidP="00D50EBA">
      <w:pPr>
        <w:pStyle w:val="AralkYok"/>
        <w:spacing w:line="276" w:lineRule="auto"/>
        <w:jc w:val="center"/>
        <w:rPr>
          <w:rFonts w:cstheme="minorHAnsi"/>
          <w:b/>
        </w:rPr>
      </w:pPr>
      <w:r w:rsidRPr="00CF6D6A">
        <w:rPr>
          <w:rFonts w:cstheme="minorHAnsi"/>
          <w:b/>
        </w:rPr>
        <w:t>BEN MİMAR SİNAN</w:t>
      </w:r>
    </w:p>
    <w:p w:rsidR="00F917FE" w:rsidRPr="00CF6D6A" w:rsidRDefault="00F917FE" w:rsidP="00D50EBA">
      <w:pPr>
        <w:pStyle w:val="AralkYok"/>
        <w:spacing w:line="276" w:lineRule="auto"/>
        <w:rPr>
          <w:rFonts w:cstheme="minorHAnsi"/>
        </w:rPr>
      </w:pPr>
      <w:r w:rsidRPr="00CF6D6A">
        <w:rPr>
          <w:rFonts w:cstheme="minorHAnsi"/>
        </w:rPr>
        <w:t>(…)</w:t>
      </w:r>
    </w:p>
    <w:p w:rsidR="00F917FE" w:rsidRPr="00CF6D6A" w:rsidRDefault="00F917FE" w:rsidP="00D50EBA">
      <w:pPr>
        <w:pStyle w:val="AralkYok"/>
        <w:spacing w:line="276" w:lineRule="auto"/>
        <w:jc w:val="both"/>
        <w:rPr>
          <w:rFonts w:cstheme="minorHAnsi"/>
        </w:rPr>
      </w:pPr>
      <w:r w:rsidRPr="00CF6D6A">
        <w:rPr>
          <w:rFonts w:cstheme="minorHAnsi"/>
        </w:rPr>
        <w:t>MİMAR SİNAN — Ama bizden biri bu kubbeyi yenmeli!</w:t>
      </w:r>
    </w:p>
    <w:p w:rsidR="00F917FE" w:rsidRPr="00CF6D6A" w:rsidRDefault="00F917FE" w:rsidP="00D50EBA">
      <w:pPr>
        <w:pStyle w:val="AralkYok"/>
        <w:spacing w:line="276" w:lineRule="auto"/>
        <w:jc w:val="both"/>
        <w:rPr>
          <w:rFonts w:cstheme="minorHAnsi"/>
        </w:rPr>
      </w:pPr>
      <w:proofErr w:type="gramStart"/>
      <w:r w:rsidRPr="00CF6D6A">
        <w:rPr>
          <w:rFonts w:cstheme="minorHAnsi"/>
        </w:rPr>
        <w:t>(</w:t>
      </w:r>
      <w:proofErr w:type="gramEnd"/>
      <w:r w:rsidRPr="00CF6D6A">
        <w:rPr>
          <w:rFonts w:cstheme="minorHAnsi"/>
        </w:rPr>
        <w:t>Sahne, doğal ışıkla aydınlanır. Sinan tezgâhın önüne geçer.</w:t>
      </w:r>
      <w:proofErr w:type="gramStart"/>
      <w:r w:rsidRPr="00CF6D6A">
        <w:rPr>
          <w:rFonts w:cstheme="minorHAnsi"/>
        </w:rPr>
        <w:t>)</w:t>
      </w:r>
      <w:proofErr w:type="gramEnd"/>
    </w:p>
    <w:p w:rsidR="00F917FE" w:rsidRPr="00CF6D6A" w:rsidRDefault="00F917FE" w:rsidP="00D50EBA">
      <w:pPr>
        <w:pStyle w:val="AralkYok"/>
        <w:spacing w:line="276" w:lineRule="auto"/>
        <w:jc w:val="both"/>
        <w:rPr>
          <w:rFonts w:cstheme="minorHAnsi"/>
        </w:rPr>
      </w:pPr>
      <w:r w:rsidRPr="00CF6D6A">
        <w:rPr>
          <w:rFonts w:cstheme="minorHAnsi"/>
        </w:rPr>
        <w:t>Öğrenimim sona erince yeniçeri ordusunda istihkâm subayı olarak görevlendirildim. Artık yeniçeri ordusuyla birlikte çeşitli savaşlara katılacaktım. Katıldım da. Birçok Doğu ve Batı ülkesine gittim. Gördüğüm her binayı ve harabeyi, bir ders gibi inceledim. Bu arada, savaşın gerektirdiği işler arasında, pratiğimi de ilerletiyordum. Bir gün geldi ki, artık kendimi göstermek için fırsat gözlemeye başladım. Çünkü bilgiyle dolmuştum, taşmak üzereydim. İlk fırsatı, 1554 yılında yakaladım; 44 yaşındayken. Gençler, dikkatinizi çekerim. Bu, bazı insanlarımızın, nerdeyse emekli olmayı düşündükleri bir yaştır.</w:t>
      </w:r>
    </w:p>
    <w:p w:rsidR="00F917FE" w:rsidRPr="00CF6D6A" w:rsidRDefault="00F917FE" w:rsidP="00D50EBA">
      <w:pPr>
        <w:pStyle w:val="AralkYok"/>
        <w:spacing w:line="276" w:lineRule="auto"/>
        <w:jc w:val="both"/>
        <w:rPr>
          <w:rFonts w:cstheme="minorHAnsi"/>
        </w:rPr>
      </w:pPr>
      <w:proofErr w:type="gramStart"/>
      <w:r w:rsidRPr="00CF6D6A">
        <w:rPr>
          <w:rFonts w:cstheme="minorHAnsi"/>
        </w:rPr>
        <w:t>(</w:t>
      </w:r>
      <w:proofErr w:type="gramEnd"/>
      <w:r w:rsidRPr="00CF6D6A">
        <w:rPr>
          <w:rFonts w:cstheme="minorHAnsi"/>
        </w:rPr>
        <w:t>Fonda tuğlar belirir. Mehter müziği girer ve söner.</w:t>
      </w:r>
      <w:proofErr w:type="gramStart"/>
      <w:r w:rsidRPr="00CF6D6A">
        <w:rPr>
          <w:rFonts w:cstheme="minorHAnsi"/>
        </w:rPr>
        <w:t>)</w:t>
      </w:r>
      <w:proofErr w:type="gramEnd"/>
    </w:p>
    <w:p w:rsidR="00F917FE" w:rsidRPr="00CF6D6A" w:rsidRDefault="00F917FE" w:rsidP="00D50EBA">
      <w:pPr>
        <w:pStyle w:val="AralkYok"/>
        <w:spacing w:line="276" w:lineRule="auto"/>
        <w:jc w:val="both"/>
        <w:rPr>
          <w:rFonts w:cstheme="minorHAnsi"/>
        </w:rPr>
      </w:pPr>
      <w:r w:rsidRPr="00CF6D6A">
        <w:rPr>
          <w:rFonts w:cstheme="minorHAnsi"/>
        </w:rPr>
        <w:t>Osmanlı ordusu, 1534 yılı yazında, Van Gölü'nün batı yakasına ulaşmıştı. Vezir Lütfü Paşa, benden, gölün doğu kıyısındaki durumun öğrenilebilmesi için gemi yapmamı istedi. Bu emri yerine getirebilmem için birçok zorluğu yenmem gerekiyordu. Hiç sızlanmadan hemen işe koyuldum. Her türlü zorluğu sabırla yenerek, üç gemiyi, kısa zamanda suya indirmeyi başardım.</w:t>
      </w:r>
    </w:p>
    <w:p w:rsidR="00F917FE" w:rsidRPr="00CF6D6A" w:rsidRDefault="00F917FE" w:rsidP="00D50EBA">
      <w:pPr>
        <w:pStyle w:val="AralkYok"/>
        <w:spacing w:line="276" w:lineRule="auto"/>
        <w:jc w:val="both"/>
        <w:rPr>
          <w:rFonts w:cstheme="minorHAnsi"/>
        </w:rPr>
      </w:pPr>
      <w:proofErr w:type="gramStart"/>
      <w:r w:rsidRPr="00CF6D6A">
        <w:rPr>
          <w:rFonts w:cstheme="minorHAnsi"/>
        </w:rPr>
        <w:t xml:space="preserve">(Efekt: Sevinç haykırışları.)  </w:t>
      </w:r>
      <w:proofErr w:type="gramEnd"/>
      <w:r w:rsidRPr="00CF6D6A">
        <w:rPr>
          <w:rFonts w:cstheme="minorHAnsi"/>
        </w:rPr>
        <w:t>(…)</w:t>
      </w:r>
    </w:p>
    <w:p w:rsidR="00D50EBA" w:rsidRPr="00CF6D6A" w:rsidRDefault="00D50EBA" w:rsidP="00D50EBA">
      <w:pPr>
        <w:pStyle w:val="AralkYok"/>
        <w:spacing w:line="276" w:lineRule="auto"/>
        <w:jc w:val="both"/>
        <w:rPr>
          <w:rFonts w:cstheme="minorHAnsi"/>
        </w:rPr>
      </w:pPr>
    </w:p>
    <w:p w:rsidR="00D50EBA" w:rsidRPr="00CF6D6A" w:rsidRDefault="00D50EBA" w:rsidP="00D50EBA">
      <w:pPr>
        <w:pStyle w:val="AralkYok"/>
        <w:numPr>
          <w:ilvl w:val="0"/>
          <w:numId w:val="6"/>
        </w:numPr>
        <w:spacing w:line="276" w:lineRule="auto"/>
        <w:jc w:val="both"/>
        <w:rPr>
          <w:rFonts w:cstheme="minorHAnsi"/>
          <w:b/>
        </w:rPr>
      </w:pPr>
      <w:r w:rsidRPr="00CF6D6A">
        <w:rPr>
          <w:rFonts w:cstheme="minorHAnsi"/>
          <w:b/>
        </w:rPr>
        <w:t>Okuduğunuz bölümden hareketle Mimar Sinan'ın kişilik özellikleri ile ilgili neler söyleyebilirsiniz?</w:t>
      </w:r>
      <w:r w:rsidR="00EB600C" w:rsidRPr="00CF6D6A">
        <w:rPr>
          <w:rFonts w:cstheme="minorHAnsi"/>
          <w:b/>
        </w:rPr>
        <w:t xml:space="preserve"> (15 puan)</w:t>
      </w:r>
    </w:p>
    <w:p w:rsidR="007C1A3E" w:rsidRPr="00CF6D6A" w:rsidRDefault="007C1A3E" w:rsidP="007C1A3E">
      <w:pPr>
        <w:pStyle w:val="AralkYok"/>
        <w:spacing w:line="276" w:lineRule="auto"/>
        <w:ind w:left="720"/>
        <w:jc w:val="both"/>
        <w:rPr>
          <w:rFonts w:cstheme="minorHAnsi"/>
          <w:b/>
        </w:rPr>
      </w:pPr>
    </w:p>
    <w:p w:rsidR="007C1A3E" w:rsidRPr="00CF6D6A" w:rsidRDefault="007C1A3E" w:rsidP="007C1A3E">
      <w:pPr>
        <w:pStyle w:val="AralkYok"/>
        <w:spacing w:line="276" w:lineRule="auto"/>
        <w:ind w:left="720"/>
        <w:jc w:val="both"/>
        <w:rPr>
          <w:rFonts w:cstheme="minorHAnsi"/>
          <w:b/>
        </w:rPr>
      </w:pPr>
    </w:p>
    <w:p w:rsidR="007C1A3E" w:rsidRPr="00CF6D6A" w:rsidRDefault="007C1A3E" w:rsidP="007C1A3E">
      <w:pPr>
        <w:pStyle w:val="AralkYok"/>
        <w:spacing w:line="276" w:lineRule="auto"/>
        <w:ind w:left="720"/>
        <w:jc w:val="both"/>
        <w:rPr>
          <w:rFonts w:cstheme="minorHAnsi"/>
          <w:b/>
        </w:rPr>
      </w:pPr>
    </w:p>
    <w:p w:rsidR="007C1A3E" w:rsidRPr="00CF6D6A" w:rsidRDefault="007C1A3E" w:rsidP="007C1A3E">
      <w:pPr>
        <w:pStyle w:val="AralkYok"/>
        <w:spacing w:line="276" w:lineRule="auto"/>
        <w:ind w:left="720"/>
        <w:jc w:val="both"/>
        <w:rPr>
          <w:rFonts w:cstheme="minorHAnsi"/>
          <w:b/>
        </w:rPr>
      </w:pPr>
    </w:p>
    <w:p w:rsidR="007C1A3E" w:rsidRPr="00CF6D6A" w:rsidRDefault="007C1A3E" w:rsidP="007C1A3E">
      <w:pPr>
        <w:pStyle w:val="AralkYok"/>
        <w:spacing w:line="276" w:lineRule="auto"/>
        <w:ind w:left="720"/>
        <w:jc w:val="both"/>
        <w:rPr>
          <w:rFonts w:cstheme="minorHAnsi"/>
          <w:b/>
        </w:rPr>
      </w:pPr>
    </w:p>
    <w:p w:rsidR="007C1A3E" w:rsidRPr="00CF6D6A" w:rsidRDefault="007C1A3E" w:rsidP="007C1A3E">
      <w:pPr>
        <w:pStyle w:val="AralkYok"/>
        <w:spacing w:line="276" w:lineRule="auto"/>
        <w:ind w:left="720"/>
        <w:jc w:val="both"/>
        <w:rPr>
          <w:rFonts w:cstheme="minorHAnsi"/>
          <w:b/>
        </w:rPr>
      </w:pPr>
    </w:p>
    <w:p w:rsidR="007C1A3E" w:rsidRPr="00CF6D6A" w:rsidRDefault="007C1A3E" w:rsidP="007C1A3E">
      <w:pPr>
        <w:pStyle w:val="AralkYok"/>
        <w:spacing w:line="276" w:lineRule="auto"/>
        <w:jc w:val="both"/>
        <w:rPr>
          <w:rFonts w:cstheme="minorHAnsi"/>
          <w:b/>
        </w:rPr>
      </w:pPr>
    </w:p>
    <w:p w:rsidR="007C1A3E" w:rsidRPr="00CF6D6A" w:rsidRDefault="007C1A3E" w:rsidP="007C1A3E">
      <w:pPr>
        <w:pStyle w:val="AralkYok"/>
        <w:spacing w:line="276" w:lineRule="auto"/>
        <w:jc w:val="both"/>
        <w:rPr>
          <w:rFonts w:cstheme="minorHAnsi"/>
          <w:b/>
        </w:rPr>
      </w:pPr>
    </w:p>
    <w:p w:rsidR="00421EA3" w:rsidRPr="00CF6D6A" w:rsidRDefault="00421EA3" w:rsidP="00421EA3">
      <w:pPr>
        <w:pStyle w:val="AralkYok"/>
        <w:numPr>
          <w:ilvl w:val="0"/>
          <w:numId w:val="6"/>
        </w:numPr>
        <w:spacing w:line="276" w:lineRule="auto"/>
        <w:jc w:val="both"/>
        <w:rPr>
          <w:rFonts w:cstheme="minorHAnsi"/>
          <w:b/>
        </w:rPr>
      </w:pPr>
      <w:r w:rsidRPr="00CF6D6A">
        <w:rPr>
          <w:rFonts w:cstheme="minorHAnsi"/>
          <w:b/>
        </w:rPr>
        <w:t>Aşağıdaki tabloda bulunan eserlerin karşısına yazarlarının isimlerini yazınız.</w:t>
      </w:r>
      <w:r w:rsidR="00933F3E" w:rsidRPr="00CF6D6A">
        <w:rPr>
          <w:rFonts w:cstheme="minorHAnsi"/>
          <w:b/>
        </w:rPr>
        <w:t xml:space="preserve"> (4x3:12</w:t>
      </w:r>
      <w:r w:rsidR="00EB600C" w:rsidRPr="00CF6D6A">
        <w:rPr>
          <w:rFonts w:cstheme="minorHAnsi"/>
          <w:b/>
        </w:rPr>
        <w:t xml:space="preserve"> puan)</w:t>
      </w:r>
    </w:p>
    <w:p w:rsidR="00F917FE" w:rsidRPr="00CF6D6A" w:rsidRDefault="00F917FE" w:rsidP="00F917FE">
      <w:pPr>
        <w:pStyle w:val="AralkYok"/>
        <w:rPr>
          <w:rFonts w:cstheme="minorHAnsi"/>
        </w:rPr>
      </w:pPr>
    </w:p>
    <w:tbl>
      <w:tblPr>
        <w:tblStyle w:val="TabloKlavuzu"/>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8"/>
        <w:gridCol w:w="4745"/>
      </w:tblGrid>
      <w:tr w:rsidR="00037EFA" w:rsidRPr="00CF6D6A" w:rsidTr="00EB600C">
        <w:trPr>
          <w:trHeight w:val="416"/>
        </w:trPr>
        <w:tc>
          <w:tcPr>
            <w:tcW w:w="4868" w:type="dxa"/>
          </w:tcPr>
          <w:p w:rsidR="00037EFA" w:rsidRPr="00CF6D6A" w:rsidRDefault="00421EA3" w:rsidP="00FA4A76">
            <w:pPr>
              <w:rPr>
                <w:rFonts w:asciiTheme="minorHAnsi" w:hAnsiTheme="minorHAnsi" w:cstheme="minorHAnsi"/>
                <w:b/>
              </w:rPr>
            </w:pPr>
            <w:r w:rsidRPr="00CF6D6A">
              <w:rPr>
                <w:rFonts w:asciiTheme="minorHAnsi" w:hAnsiTheme="minorHAnsi" w:cstheme="minorHAnsi"/>
              </w:rPr>
              <w:t>Reis Bey</w:t>
            </w:r>
          </w:p>
        </w:tc>
        <w:tc>
          <w:tcPr>
            <w:tcW w:w="4745" w:type="dxa"/>
          </w:tcPr>
          <w:p w:rsidR="00037EFA" w:rsidRPr="00CF6D6A" w:rsidRDefault="00037EFA" w:rsidP="00FA4A76">
            <w:pPr>
              <w:rPr>
                <w:rFonts w:asciiTheme="minorHAnsi" w:hAnsiTheme="minorHAnsi" w:cstheme="minorHAnsi"/>
                <w:b/>
              </w:rPr>
            </w:pPr>
          </w:p>
        </w:tc>
      </w:tr>
      <w:tr w:rsidR="00037EFA" w:rsidRPr="00CF6D6A" w:rsidTr="00EB600C">
        <w:trPr>
          <w:trHeight w:val="318"/>
        </w:trPr>
        <w:tc>
          <w:tcPr>
            <w:tcW w:w="4868" w:type="dxa"/>
          </w:tcPr>
          <w:p w:rsidR="00037EFA" w:rsidRPr="00CF6D6A" w:rsidRDefault="00A85D47" w:rsidP="00A85D47">
            <w:pPr>
              <w:rPr>
                <w:rFonts w:asciiTheme="minorHAnsi" w:hAnsiTheme="minorHAnsi" w:cstheme="minorHAnsi"/>
                <w:b/>
              </w:rPr>
            </w:pPr>
            <w:r w:rsidRPr="00CF6D6A">
              <w:rPr>
                <w:rFonts w:asciiTheme="minorHAnsi" w:hAnsiTheme="minorHAnsi" w:cstheme="minorHAnsi"/>
                <w:color w:val="444444"/>
                <w:shd w:val="clear" w:color="auto" w:fill="FFFFFF"/>
              </w:rPr>
              <w:t>Keşanlı Ali Destanı</w:t>
            </w:r>
          </w:p>
        </w:tc>
        <w:tc>
          <w:tcPr>
            <w:tcW w:w="4745" w:type="dxa"/>
          </w:tcPr>
          <w:p w:rsidR="00037EFA" w:rsidRPr="00CF6D6A" w:rsidRDefault="00037EFA" w:rsidP="00FA4A76">
            <w:pPr>
              <w:rPr>
                <w:rFonts w:asciiTheme="minorHAnsi" w:hAnsiTheme="minorHAnsi" w:cstheme="minorHAnsi"/>
                <w:b/>
              </w:rPr>
            </w:pPr>
          </w:p>
        </w:tc>
      </w:tr>
      <w:tr w:rsidR="00037EFA" w:rsidRPr="00CF6D6A" w:rsidTr="00EB600C">
        <w:trPr>
          <w:trHeight w:val="335"/>
        </w:trPr>
        <w:tc>
          <w:tcPr>
            <w:tcW w:w="4868" w:type="dxa"/>
          </w:tcPr>
          <w:p w:rsidR="00037EFA" w:rsidRPr="00CF6D6A" w:rsidRDefault="00A85D47" w:rsidP="00A85D47">
            <w:pPr>
              <w:rPr>
                <w:rFonts w:asciiTheme="minorHAnsi" w:hAnsiTheme="minorHAnsi" w:cstheme="minorHAnsi"/>
                <w:b/>
              </w:rPr>
            </w:pPr>
            <w:r w:rsidRPr="00CF6D6A">
              <w:rPr>
                <w:rFonts w:asciiTheme="minorHAnsi" w:hAnsiTheme="minorHAnsi" w:cstheme="minorHAnsi"/>
                <w:color w:val="444444"/>
                <w:shd w:val="clear" w:color="auto" w:fill="FFFFFF"/>
              </w:rPr>
              <w:t>Kurban</w:t>
            </w:r>
          </w:p>
        </w:tc>
        <w:tc>
          <w:tcPr>
            <w:tcW w:w="4745" w:type="dxa"/>
          </w:tcPr>
          <w:p w:rsidR="00037EFA" w:rsidRPr="00CF6D6A" w:rsidRDefault="00037EFA" w:rsidP="00FA4A76">
            <w:pPr>
              <w:rPr>
                <w:rFonts w:asciiTheme="minorHAnsi" w:hAnsiTheme="minorHAnsi" w:cstheme="minorHAnsi"/>
                <w:b/>
              </w:rPr>
            </w:pPr>
          </w:p>
        </w:tc>
      </w:tr>
      <w:tr w:rsidR="00037EFA" w:rsidRPr="00CF6D6A" w:rsidTr="00EB600C">
        <w:trPr>
          <w:trHeight w:val="301"/>
        </w:trPr>
        <w:tc>
          <w:tcPr>
            <w:tcW w:w="4868" w:type="dxa"/>
          </w:tcPr>
          <w:p w:rsidR="00037EFA" w:rsidRPr="00CF6D6A" w:rsidRDefault="00A85D47" w:rsidP="00FA4A76">
            <w:pPr>
              <w:rPr>
                <w:rFonts w:asciiTheme="minorHAnsi" w:hAnsiTheme="minorHAnsi" w:cstheme="minorHAnsi"/>
                <w:b/>
              </w:rPr>
            </w:pPr>
            <w:r w:rsidRPr="00CF6D6A">
              <w:rPr>
                <w:rFonts w:asciiTheme="minorHAnsi" w:hAnsiTheme="minorHAnsi" w:cstheme="minorHAnsi"/>
                <w:color w:val="444444"/>
                <w:shd w:val="clear" w:color="auto" w:fill="FFFFFF"/>
              </w:rPr>
              <w:t>Hürrem Sultan</w:t>
            </w:r>
          </w:p>
        </w:tc>
        <w:tc>
          <w:tcPr>
            <w:tcW w:w="4745" w:type="dxa"/>
          </w:tcPr>
          <w:p w:rsidR="00037EFA" w:rsidRPr="00CF6D6A" w:rsidRDefault="00037EFA" w:rsidP="00FA4A76">
            <w:pPr>
              <w:rPr>
                <w:rFonts w:asciiTheme="minorHAnsi" w:hAnsiTheme="minorHAnsi" w:cstheme="minorHAnsi"/>
                <w:b/>
              </w:rPr>
            </w:pPr>
          </w:p>
        </w:tc>
      </w:tr>
    </w:tbl>
    <w:p w:rsidR="009F1A65" w:rsidRPr="00CF6D6A" w:rsidRDefault="009F1A65" w:rsidP="009F1A65">
      <w:pPr>
        <w:rPr>
          <w:rFonts w:asciiTheme="minorHAnsi" w:hAnsiTheme="minorHAnsi" w:cstheme="minorHAnsi"/>
          <w:sz w:val="22"/>
        </w:rPr>
      </w:pPr>
    </w:p>
    <w:p w:rsidR="00D22A3D" w:rsidRPr="00CF6D6A" w:rsidRDefault="00D22A3D" w:rsidP="00EF36DE">
      <w:pPr>
        <w:pStyle w:val="ListeParagraf"/>
        <w:numPr>
          <w:ilvl w:val="0"/>
          <w:numId w:val="6"/>
        </w:numPr>
        <w:jc w:val="both"/>
        <w:rPr>
          <w:rFonts w:asciiTheme="minorHAnsi" w:hAnsiTheme="minorHAnsi" w:cstheme="minorHAnsi"/>
          <w:sz w:val="22"/>
        </w:rPr>
      </w:pPr>
      <w:r w:rsidRPr="00CF6D6A">
        <w:rPr>
          <w:rFonts w:asciiTheme="minorHAnsi" w:hAnsiTheme="minorHAnsi" w:cstheme="minorHAnsi"/>
          <w:sz w:val="22"/>
        </w:rPr>
        <w:t>Kendini ilerletmeyi başaran çeşitli birimlerden oluşan maddelere aktif madde denir(   ) Doğada aktif maddelerin pek çok örneği vardır (   )  kuş sü</w:t>
      </w:r>
      <w:r w:rsidR="00EF36DE" w:rsidRPr="00CF6D6A">
        <w:rPr>
          <w:rFonts w:asciiTheme="minorHAnsi" w:hAnsiTheme="minorHAnsi" w:cstheme="minorHAnsi"/>
          <w:sz w:val="22"/>
        </w:rPr>
        <w:t>rüleri (    )göç eden hücreler</w:t>
      </w:r>
      <w:r w:rsidRPr="00CF6D6A">
        <w:rPr>
          <w:rFonts w:asciiTheme="minorHAnsi" w:hAnsiTheme="minorHAnsi" w:cstheme="minorHAnsi"/>
          <w:sz w:val="22"/>
        </w:rPr>
        <w:t>(   ) bakteriyel süspansiyonlar (   )</w:t>
      </w:r>
    </w:p>
    <w:p w:rsidR="00614316" w:rsidRPr="00CF6D6A" w:rsidRDefault="00EF36DE" w:rsidP="007C1A3E">
      <w:pPr>
        <w:pStyle w:val="ListeParagraf"/>
        <w:rPr>
          <w:rFonts w:asciiTheme="minorHAnsi" w:hAnsiTheme="minorHAnsi" w:cstheme="minorHAnsi"/>
          <w:b/>
          <w:sz w:val="22"/>
        </w:rPr>
      </w:pPr>
      <w:r w:rsidRPr="00CF6D6A">
        <w:rPr>
          <w:rFonts w:asciiTheme="minorHAnsi" w:hAnsiTheme="minorHAnsi" w:cstheme="minorHAnsi"/>
          <w:b/>
          <w:sz w:val="22"/>
        </w:rPr>
        <w:t xml:space="preserve">Bu parçada boş bırakılan yerlere sırasıyla hangi noktalama işaretleri getirilmelidir? Yazınız. </w:t>
      </w:r>
      <w:r w:rsidR="00933F3E" w:rsidRPr="00CF6D6A">
        <w:rPr>
          <w:rFonts w:asciiTheme="minorHAnsi" w:hAnsiTheme="minorHAnsi" w:cstheme="minorHAnsi"/>
          <w:b/>
          <w:sz w:val="22"/>
        </w:rPr>
        <w:t>(3x5=15p)</w:t>
      </w:r>
    </w:p>
    <w:p w:rsidR="008422ED" w:rsidRPr="00CF6D6A" w:rsidRDefault="008422ED" w:rsidP="008422ED">
      <w:pPr>
        <w:pStyle w:val="ListeParagraf"/>
        <w:numPr>
          <w:ilvl w:val="0"/>
          <w:numId w:val="6"/>
        </w:numPr>
        <w:spacing w:after="150" w:line="240" w:lineRule="auto"/>
        <w:jc w:val="both"/>
        <w:rPr>
          <w:rFonts w:asciiTheme="minorHAnsi" w:hAnsiTheme="minorHAnsi" w:cstheme="minorHAnsi"/>
          <w:color w:val="444444"/>
          <w:sz w:val="22"/>
          <w:lang w:eastAsia="tr-TR"/>
        </w:rPr>
      </w:pPr>
      <w:r w:rsidRPr="00CF6D6A">
        <w:rPr>
          <w:rFonts w:asciiTheme="minorHAnsi" w:hAnsiTheme="minorHAnsi" w:cstheme="minorHAnsi"/>
          <w:b/>
          <w:color w:val="444444"/>
          <w:sz w:val="22"/>
          <w:lang w:eastAsia="tr-TR"/>
        </w:rPr>
        <w:lastRenderedPageBreak/>
        <w:t xml:space="preserve">Bu cümlelerde düşüncenin akışını bozan cümleyi bulup parçanın altına </w:t>
      </w:r>
      <w:r w:rsidR="00933F3E" w:rsidRPr="00CF6D6A">
        <w:rPr>
          <w:rFonts w:asciiTheme="minorHAnsi" w:hAnsiTheme="minorHAnsi" w:cstheme="minorHAnsi"/>
          <w:b/>
          <w:color w:val="444444"/>
          <w:sz w:val="22"/>
          <w:lang w:eastAsia="tr-TR"/>
        </w:rPr>
        <w:t>akışı bozan cümleyi yazınız. (10</w:t>
      </w:r>
      <w:r w:rsidRPr="00CF6D6A">
        <w:rPr>
          <w:rFonts w:asciiTheme="minorHAnsi" w:hAnsiTheme="minorHAnsi" w:cstheme="minorHAnsi"/>
          <w:b/>
          <w:color w:val="444444"/>
          <w:sz w:val="22"/>
          <w:lang w:eastAsia="tr-TR"/>
        </w:rPr>
        <w:t>P)</w:t>
      </w:r>
    </w:p>
    <w:p w:rsidR="00E659FF" w:rsidRPr="00CF6D6A" w:rsidRDefault="008422ED" w:rsidP="008422ED">
      <w:pPr>
        <w:spacing w:after="150" w:line="240" w:lineRule="auto"/>
        <w:jc w:val="both"/>
        <w:rPr>
          <w:rFonts w:asciiTheme="minorHAnsi" w:hAnsiTheme="minorHAnsi" w:cstheme="minorHAnsi"/>
          <w:b/>
          <w:sz w:val="22"/>
        </w:rPr>
      </w:pPr>
      <w:r w:rsidRPr="00CF6D6A">
        <w:rPr>
          <w:rFonts w:asciiTheme="minorHAnsi" w:hAnsiTheme="minorHAnsi" w:cstheme="minorHAnsi"/>
          <w:color w:val="444444"/>
          <w:sz w:val="22"/>
          <w:lang w:eastAsia="tr-TR"/>
        </w:rPr>
        <w:t>Üç yıl önce aramızdan ayrılan Oktay Akbal ile 1990’lı yılların sonlarında tanıştım.  Yumuşak huylu, genç yazar adaylarına yollarını aydınlatabileceğini düşündüğü öğütler vermeyi seven bir kişi olmasının ötesinde yazar egosu dediğimiz, çoğu okurda düş kırıklığı yaratan kibirden olabildiğine uzak bir insandı diyebilirim. Günümüzün özellikle genç yazarları âdeta burnundan kıl aldırmıyor, şöhretin ışıltısına kapılarak kibirleniyorlar. Zor koşullarda birkaç sayı çıkabilen bir edebiyat dergisi için kendisiyle röportaj da yapmıştım. Sorulara oldukça kısa hatta sorulan soruyla pek de ilgisi olmayan cevaplar vermişti. İyi bir denemeciydi ama röportajda beklediğiniz uzun ve doyurucu yanıtları alabileceğiniz bir yazar değildi; kim bilir hangi bilinmez nedenlerle ketumluğu tercih ediyordu.</w:t>
      </w:r>
    </w:p>
    <w:p w:rsidR="007C1A3E" w:rsidRPr="00CF6D6A" w:rsidRDefault="007C1A3E" w:rsidP="007C1A3E">
      <w:pPr>
        <w:pStyle w:val="NormalWeb"/>
        <w:shd w:val="clear" w:color="auto" w:fill="FFFFFF"/>
        <w:spacing w:before="0" w:after="0"/>
        <w:ind w:left="720"/>
        <w:rPr>
          <w:rFonts w:asciiTheme="minorHAnsi" w:hAnsiTheme="minorHAnsi" w:cstheme="minorHAnsi"/>
          <w:b/>
          <w:color w:val="444444"/>
          <w:sz w:val="22"/>
          <w:szCs w:val="22"/>
        </w:rPr>
      </w:pPr>
    </w:p>
    <w:p w:rsidR="00417537" w:rsidRPr="00CF6D6A" w:rsidRDefault="000A5A81" w:rsidP="00417537">
      <w:pPr>
        <w:pStyle w:val="NormalWeb"/>
        <w:numPr>
          <w:ilvl w:val="0"/>
          <w:numId w:val="6"/>
        </w:numPr>
        <w:shd w:val="clear" w:color="auto" w:fill="FFFFFF"/>
        <w:spacing w:before="0" w:after="0"/>
        <w:rPr>
          <w:rFonts w:asciiTheme="minorHAnsi" w:hAnsiTheme="minorHAnsi" w:cstheme="minorHAnsi"/>
          <w:b/>
          <w:color w:val="444444"/>
          <w:sz w:val="22"/>
          <w:szCs w:val="22"/>
        </w:rPr>
      </w:pPr>
      <w:r w:rsidRPr="00CF6D6A">
        <w:rPr>
          <w:rFonts w:asciiTheme="minorHAnsi" w:hAnsiTheme="minorHAnsi" w:cstheme="minorHAnsi"/>
          <w:b/>
          <w:color w:val="444444"/>
          <w:sz w:val="22"/>
          <w:szCs w:val="22"/>
        </w:rPr>
        <w:t>Deneme</w:t>
      </w:r>
      <w:r w:rsidR="00933F3E" w:rsidRPr="00CF6D6A">
        <w:rPr>
          <w:rFonts w:asciiTheme="minorHAnsi" w:hAnsiTheme="minorHAnsi" w:cstheme="minorHAnsi"/>
          <w:b/>
          <w:color w:val="444444"/>
          <w:sz w:val="22"/>
          <w:szCs w:val="22"/>
        </w:rPr>
        <w:t>nin</w:t>
      </w:r>
      <w:r w:rsidRPr="00CF6D6A">
        <w:rPr>
          <w:rFonts w:asciiTheme="minorHAnsi" w:hAnsiTheme="minorHAnsi" w:cstheme="minorHAnsi"/>
          <w:b/>
          <w:color w:val="444444"/>
          <w:sz w:val="22"/>
          <w:szCs w:val="22"/>
        </w:rPr>
        <w:t xml:space="preserve"> Türk Edebiyatında ortaya çıkışını ve tarihsel dönemle ilişkisini kısaca anlatınız.</w:t>
      </w:r>
      <w:r w:rsidR="00933F3E" w:rsidRPr="00CF6D6A">
        <w:rPr>
          <w:rFonts w:asciiTheme="minorHAnsi" w:hAnsiTheme="minorHAnsi" w:cstheme="minorHAnsi"/>
          <w:b/>
          <w:color w:val="444444"/>
          <w:sz w:val="22"/>
          <w:szCs w:val="22"/>
        </w:rPr>
        <w:t xml:space="preserve"> (10p)</w:t>
      </w:r>
    </w:p>
    <w:p w:rsidR="007C1A3E" w:rsidRPr="00CF6D6A" w:rsidRDefault="007C1A3E" w:rsidP="007C1A3E">
      <w:pPr>
        <w:pStyle w:val="NormalWeb"/>
        <w:shd w:val="clear" w:color="auto" w:fill="FFFFFF"/>
        <w:spacing w:before="0" w:after="0"/>
        <w:rPr>
          <w:rFonts w:asciiTheme="minorHAnsi" w:hAnsiTheme="minorHAnsi" w:cstheme="minorHAnsi"/>
          <w:b/>
          <w:color w:val="444444"/>
          <w:sz w:val="22"/>
          <w:szCs w:val="22"/>
        </w:rPr>
      </w:pPr>
    </w:p>
    <w:p w:rsidR="007C1A3E" w:rsidRPr="00CF6D6A" w:rsidRDefault="007C1A3E" w:rsidP="007C1A3E">
      <w:pPr>
        <w:pStyle w:val="NormalWeb"/>
        <w:shd w:val="clear" w:color="auto" w:fill="FFFFFF"/>
        <w:spacing w:before="0" w:after="0"/>
        <w:rPr>
          <w:rFonts w:asciiTheme="minorHAnsi" w:hAnsiTheme="minorHAnsi" w:cstheme="minorHAnsi"/>
          <w:b/>
          <w:color w:val="444444"/>
          <w:sz w:val="22"/>
          <w:szCs w:val="22"/>
        </w:rPr>
      </w:pPr>
    </w:p>
    <w:p w:rsidR="00417537" w:rsidRPr="00CF6D6A" w:rsidRDefault="00417537" w:rsidP="00417537">
      <w:pPr>
        <w:pStyle w:val="NormalWeb"/>
        <w:shd w:val="clear" w:color="auto" w:fill="FFFFFF"/>
        <w:spacing w:after="0"/>
        <w:ind w:left="720"/>
        <w:jc w:val="center"/>
        <w:rPr>
          <w:rFonts w:asciiTheme="minorHAnsi" w:hAnsiTheme="minorHAnsi" w:cstheme="minorHAnsi"/>
          <w:b/>
          <w:sz w:val="22"/>
          <w:szCs w:val="22"/>
        </w:rPr>
      </w:pPr>
      <w:r w:rsidRPr="00CF6D6A">
        <w:rPr>
          <w:rFonts w:asciiTheme="minorHAnsi" w:hAnsiTheme="minorHAnsi" w:cstheme="minorHAnsi"/>
          <w:b/>
          <w:sz w:val="22"/>
          <w:szCs w:val="22"/>
        </w:rPr>
        <w:t>OKUMAK ÜSTÜNE</w:t>
      </w:r>
    </w:p>
    <w:p w:rsidR="00417537" w:rsidRPr="00CF6D6A" w:rsidRDefault="00417537" w:rsidP="00933F3E">
      <w:pPr>
        <w:pStyle w:val="AralkYok"/>
        <w:spacing w:line="276" w:lineRule="auto"/>
        <w:ind w:firstLine="708"/>
        <w:jc w:val="both"/>
        <w:rPr>
          <w:rFonts w:cstheme="minorHAnsi"/>
        </w:rPr>
      </w:pPr>
      <w:r w:rsidRPr="00CF6D6A">
        <w:rPr>
          <w:rFonts w:cstheme="minorHAnsi"/>
        </w:rPr>
        <w:t>Okumak; haz duymaya,</w:t>
      </w:r>
      <w:r w:rsidRPr="00CF6D6A">
        <w:rPr>
          <w:rFonts w:cstheme="minorHAnsi"/>
          <w:u w:val="single"/>
        </w:rPr>
        <w:t xml:space="preserve"> zihnimizi</w:t>
      </w:r>
      <w:r w:rsidRPr="00CF6D6A">
        <w:rPr>
          <w:rFonts w:cstheme="minorHAnsi"/>
        </w:rPr>
        <w:t xml:space="preserve"> süslemeye ve yetkimizi arttırmaya yarar. Haz duymak hususundaki faydası, insan bir köşeye çekilip tek başına kaldığı zaman kendini gösterir. Zihnimizi süslemesinin, konuşurken yetkimizi arttırmasının da bir iş hakkında hüküm verirken, o işi başarırken faydası dokunur. Tecrübeyle yetişmiş kimseler, tek tek bazı işler yapar; onlar hakkında birer hüküm verebilirse de meseleyi her bakımdan göz önünde tutan öğütler vermek, planlar yapmak, </w:t>
      </w:r>
      <w:r w:rsidRPr="00CF6D6A">
        <w:rPr>
          <w:rFonts w:cstheme="minorHAnsi"/>
          <w:u w:val="single"/>
        </w:rPr>
        <w:t>nizamlar</w:t>
      </w:r>
      <w:r w:rsidRPr="00CF6D6A">
        <w:rPr>
          <w:rFonts w:cstheme="minorHAnsi"/>
        </w:rPr>
        <w:t xml:space="preserve"> kurmak bilhassa bilgi sahibi kimselerin elinden gelir. </w:t>
      </w:r>
    </w:p>
    <w:p w:rsidR="00417537" w:rsidRPr="00CF6D6A" w:rsidRDefault="00417537" w:rsidP="00933F3E">
      <w:pPr>
        <w:pStyle w:val="AralkYok"/>
        <w:spacing w:line="276" w:lineRule="auto"/>
        <w:ind w:firstLine="708"/>
        <w:jc w:val="both"/>
        <w:rPr>
          <w:rFonts w:cstheme="minorHAnsi"/>
        </w:rPr>
      </w:pPr>
      <w:r w:rsidRPr="00CF6D6A">
        <w:rPr>
          <w:rFonts w:cstheme="minorHAnsi"/>
        </w:rPr>
        <w:t xml:space="preserve">Okumaya fazla vakit harcamak, uyuşukluktur. Okunan kitaplardan süs olsun diye fazla faydalanmak gösteriş, bir hüküm verirken sadece kitaptaki kaidelere uymak da ukalalıktır. </w:t>
      </w:r>
    </w:p>
    <w:p w:rsidR="00417537" w:rsidRPr="00CF6D6A" w:rsidRDefault="00417537" w:rsidP="00933F3E">
      <w:pPr>
        <w:pStyle w:val="AralkYok"/>
        <w:spacing w:line="276" w:lineRule="auto"/>
        <w:ind w:firstLine="708"/>
        <w:jc w:val="both"/>
        <w:rPr>
          <w:rFonts w:cstheme="minorHAnsi"/>
        </w:rPr>
      </w:pPr>
      <w:r w:rsidRPr="00CF6D6A">
        <w:rPr>
          <w:rFonts w:cstheme="minorHAnsi"/>
        </w:rPr>
        <w:t xml:space="preserve">Okumak tabiatı tamamlar, tecrübe ile de tamamlanır. İnsanın tabiat vergisi olan kabiliyetleri kendiliğinden çıkan bitkilere benzer, okumakla budanmaları lazımdır. Okumak, tecrübeyle sınırlanmaz da </w:t>
      </w:r>
      <w:r w:rsidRPr="00CF6D6A">
        <w:rPr>
          <w:rFonts w:cstheme="minorHAnsi"/>
          <w:u w:val="single"/>
        </w:rPr>
        <w:t>başına buyruk</w:t>
      </w:r>
      <w:r w:rsidRPr="00CF6D6A">
        <w:rPr>
          <w:rFonts w:cstheme="minorHAnsi"/>
        </w:rPr>
        <w:t xml:space="preserve"> bırakılırsa dağınık yönlere yayılmış bir bilgi verir. </w:t>
      </w:r>
    </w:p>
    <w:p w:rsidR="000A5A81" w:rsidRPr="00CF6D6A" w:rsidRDefault="00417537" w:rsidP="00933F3E">
      <w:pPr>
        <w:pStyle w:val="AralkYok"/>
        <w:spacing w:line="276" w:lineRule="auto"/>
        <w:ind w:firstLine="708"/>
        <w:jc w:val="both"/>
        <w:rPr>
          <w:rFonts w:cstheme="minorHAnsi"/>
          <w:color w:val="444444"/>
        </w:rPr>
      </w:pPr>
      <w:r w:rsidRPr="00CF6D6A">
        <w:rPr>
          <w:rFonts w:cstheme="minorHAnsi"/>
        </w:rPr>
        <w:t xml:space="preserve">Tecrübe ile yetişen kimseler, okumayı hor görür. Basit kimseler ona hayrandır. Bilginler ondan faydalanır çünkü okuma, sağladığı faydanın ne olduğunu göstermez. Bu, insanın </w:t>
      </w:r>
      <w:r w:rsidRPr="00CF6D6A">
        <w:rPr>
          <w:rFonts w:cstheme="minorHAnsi"/>
          <w:u w:val="single"/>
        </w:rPr>
        <w:t>tahsile</w:t>
      </w:r>
      <w:r w:rsidRPr="00CF6D6A">
        <w:rPr>
          <w:rFonts w:cstheme="minorHAnsi"/>
        </w:rPr>
        <w:t xml:space="preserve"> ihtiyaç duymadan onun ötesine varan bir kuvvetle elde ettiği bir bilgeliktir.</w:t>
      </w:r>
    </w:p>
    <w:p w:rsidR="00B3565C" w:rsidRPr="00CF6D6A" w:rsidRDefault="00614316" w:rsidP="00614316">
      <w:pPr>
        <w:pStyle w:val="NormalWeb"/>
        <w:numPr>
          <w:ilvl w:val="0"/>
          <w:numId w:val="6"/>
        </w:numPr>
        <w:shd w:val="clear" w:color="auto" w:fill="FFFFFF"/>
        <w:spacing w:before="0" w:after="0"/>
        <w:jc w:val="both"/>
        <w:rPr>
          <w:rFonts w:asciiTheme="minorHAnsi" w:hAnsiTheme="minorHAnsi" w:cstheme="minorHAnsi"/>
          <w:b/>
          <w:color w:val="212529"/>
          <w:sz w:val="22"/>
          <w:szCs w:val="22"/>
        </w:rPr>
      </w:pPr>
      <w:r w:rsidRPr="00CF6D6A">
        <w:rPr>
          <w:rFonts w:asciiTheme="minorHAnsi" w:hAnsiTheme="minorHAnsi" w:cstheme="minorHAnsi"/>
          <w:b/>
          <w:color w:val="212529"/>
          <w:sz w:val="22"/>
          <w:szCs w:val="22"/>
        </w:rPr>
        <w:t>Metindeki altı çizili sözcüklerin anlamlarını sözlükten bulunuz.</w:t>
      </w:r>
      <w:r w:rsidR="00933F3E" w:rsidRPr="00CF6D6A">
        <w:rPr>
          <w:rFonts w:asciiTheme="minorHAnsi" w:hAnsiTheme="minorHAnsi" w:cstheme="minorHAnsi"/>
          <w:b/>
          <w:color w:val="212529"/>
          <w:sz w:val="22"/>
          <w:szCs w:val="22"/>
        </w:rPr>
        <w:t xml:space="preserve"> (4x3=12p)</w:t>
      </w:r>
    </w:p>
    <w:p w:rsidR="00614316" w:rsidRPr="00CF6D6A" w:rsidRDefault="00614316" w:rsidP="00614316">
      <w:pPr>
        <w:pStyle w:val="AralkYok"/>
        <w:spacing w:line="360" w:lineRule="auto"/>
        <w:rPr>
          <w:rFonts w:cstheme="minorHAnsi"/>
        </w:rPr>
      </w:pPr>
      <w:r w:rsidRPr="00CF6D6A">
        <w:rPr>
          <w:rFonts w:cstheme="minorHAnsi"/>
        </w:rPr>
        <w:t>Zihin:</w:t>
      </w:r>
    </w:p>
    <w:p w:rsidR="00614316" w:rsidRPr="00CF6D6A" w:rsidRDefault="00614316" w:rsidP="00614316">
      <w:pPr>
        <w:pStyle w:val="AralkYok"/>
        <w:spacing w:line="360" w:lineRule="auto"/>
        <w:rPr>
          <w:rFonts w:cstheme="minorHAnsi"/>
        </w:rPr>
      </w:pPr>
      <w:r w:rsidRPr="00CF6D6A">
        <w:rPr>
          <w:rFonts w:cstheme="minorHAnsi"/>
        </w:rPr>
        <w:t>Nizam:</w:t>
      </w:r>
    </w:p>
    <w:p w:rsidR="00614316" w:rsidRPr="00CF6D6A" w:rsidRDefault="00614316" w:rsidP="00614316">
      <w:pPr>
        <w:pStyle w:val="AralkYok"/>
        <w:spacing w:line="360" w:lineRule="auto"/>
        <w:rPr>
          <w:rFonts w:cstheme="minorHAnsi"/>
        </w:rPr>
      </w:pPr>
      <w:proofErr w:type="gramStart"/>
      <w:r w:rsidRPr="00CF6D6A">
        <w:rPr>
          <w:rFonts w:cstheme="minorHAnsi"/>
        </w:rPr>
        <w:t>Tahsil :</w:t>
      </w:r>
      <w:proofErr w:type="gramEnd"/>
    </w:p>
    <w:p w:rsidR="00614316" w:rsidRPr="00CF6D6A" w:rsidRDefault="00614316" w:rsidP="00614316">
      <w:pPr>
        <w:pStyle w:val="AralkYok"/>
        <w:spacing w:line="360" w:lineRule="auto"/>
        <w:rPr>
          <w:rFonts w:cstheme="minorHAnsi"/>
        </w:rPr>
      </w:pPr>
      <w:r w:rsidRPr="00CF6D6A">
        <w:rPr>
          <w:rFonts w:cstheme="minorHAnsi"/>
        </w:rPr>
        <w:t>Başına buyruk:</w:t>
      </w:r>
    </w:p>
    <w:p w:rsidR="00614316" w:rsidRPr="00CF6D6A" w:rsidRDefault="00CF6D6A" w:rsidP="00CF6D6A">
      <w:pPr>
        <w:rPr>
          <w:rFonts w:asciiTheme="minorHAnsi" w:hAnsiTheme="minorHAnsi" w:cstheme="minorHAnsi"/>
          <w:b/>
          <w:sz w:val="22"/>
        </w:rPr>
      </w:pPr>
      <w:r w:rsidRPr="00CF6D6A">
        <w:rPr>
          <w:rFonts w:asciiTheme="minorHAnsi" w:hAnsiTheme="minorHAnsi" w:cstheme="minorHAnsi"/>
          <w:b/>
          <w:sz w:val="22"/>
        </w:rPr>
        <w:t>8.</w:t>
      </w:r>
      <w:r w:rsidR="00614316" w:rsidRPr="00CF6D6A">
        <w:rPr>
          <w:rFonts w:asciiTheme="minorHAnsi" w:hAnsiTheme="minorHAnsi" w:cstheme="minorHAnsi"/>
          <w:sz w:val="22"/>
        </w:rPr>
        <w:t xml:space="preserve">“İnsanın tabiat vergisi olan kabiliyetleri kendiliğinden çıkan bitkilere benzer, okumakla budanmaları lazımdır.” </w:t>
      </w:r>
      <w:r>
        <w:rPr>
          <w:rFonts w:asciiTheme="minorHAnsi" w:hAnsiTheme="minorHAnsi" w:cstheme="minorHAnsi"/>
          <w:b/>
          <w:sz w:val="22"/>
        </w:rPr>
        <w:t>c</w:t>
      </w:r>
      <w:r w:rsidR="00614316" w:rsidRPr="00CF6D6A">
        <w:rPr>
          <w:rFonts w:asciiTheme="minorHAnsi" w:hAnsiTheme="minorHAnsi" w:cstheme="minorHAnsi"/>
          <w:b/>
          <w:sz w:val="22"/>
        </w:rPr>
        <w:t>ümlesini yukarıdaki parçayı dikkate alarak kısaca yorumlayınız.</w:t>
      </w:r>
      <w:r w:rsidR="00933F3E" w:rsidRPr="00CF6D6A">
        <w:rPr>
          <w:rFonts w:asciiTheme="minorHAnsi" w:hAnsiTheme="minorHAnsi" w:cstheme="minorHAnsi"/>
          <w:b/>
          <w:sz w:val="22"/>
        </w:rPr>
        <w:t xml:space="preserve"> (11 puan)</w:t>
      </w:r>
    </w:p>
    <w:p w:rsidR="00614316" w:rsidRPr="00CF6D6A" w:rsidRDefault="00614316" w:rsidP="00CF6D6A">
      <w:pPr>
        <w:rPr>
          <w:rFonts w:asciiTheme="minorHAnsi" w:hAnsiTheme="minorHAnsi" w:cstheme="minorHAnsi"/>
          <w:sz w:val="22"/>
        </w:rPr>
      </w:pPr>
      <w:bookmarkStart w:id="0" w:name="_GoBack"/>
      <w:bookmarkEnd w:id="0"/>
    </w:p>
    <w:sectPr w:rsidR="00614316" w:rsidRPr="00CF6D6A" w:rsidSect="00CF6D6A">
      <w:pgSz w:w="11906" w:h="16838"/>
      <w:pgMar w:top="1135" w:right="141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23B33"/>
    <w:multiLevelType w:val="hybridMultilevel"/>
    <w:tmpl w:val="BB32DB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1B1D51"/>
    <w:multiLevelType w:val="hybridMultilevel"/>
    <w:tmpl w:val="D472A6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20040EC"/>
    <w:multiLevelType w:val="hybridMultilevel"/>
    <w:tmpl w:val="334A0864"/>
    <w:lvl w:ilvl="0" w:tplc="405A100E">
      <w:start w:val="2"/>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
    <w:nsid w:val="495508F4"/>
    <w:multiLevelType w:val="hybridMultilevel"/>
    <w:tmpl w:val="BB32DB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883651D"/>
    <w:multiLevelType w:val="hybridMultilevel"/>
    <w:tmpl w:val="C34E1D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BEF338E"/>
    <w:multiLevelType w:val="hybridMultilevel"/>
    <w:tmpl w:val="EA6272F8"/>
    <w:lvl w:ilvl="0" w:tplc="081A33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148C"/>
    <w:rsid w:val="0001148C"/>
    <w:rsid w:val="00037EFA"/>
    <w:rsid w:val="00043C00"/>
    <w:rsid w:val="000A5A81"/>
    <w:rsid w:val="00136E71"/>
    <w:rsid w:val="0023035A"/>
    <w:rsid w:val="002A372D"/>
    <w:rsid w:val="00417537"/>
    <w:rsid w:val="00421EA3"/>
    <w:rsid w:val="00456B96"/>
    <w:rsid w:val="00476BC5"/>
    <w:rsid w:val="00571882"/>
    <w:rsid w:val="00592CB4"/>
    <w:rsid w:val="005D10F7"/>
    <w:rsid w:val="00614316"/>
    <w:rsid w:val="007706E2"/>
    <w:rsid w:val="007C1A3E"/>
    <w:rsid w:val="007C64E6"/>
    <w:rsid w:val="008422ED"/>
    <w:rsid w:val="008663A0"/>
    <w:rsid w:val="008A2D18"/>
    <w:rsid w:val="00933F3E"/>
    <w:rsid w:val="009F1A65"/>
    <w:rsid w:val="00A85D47"/>
    <w:rsid w:val="00A87CA0"/>
    <w:rsid w:val="00B07B1C"/>
    <w:rsid w:val="00B3565C"/>
    <w:rsid w:val="00B90B80"/>
    <w:rsid w:val="00CF6D6A"/>
    <w:rsid w:val="00D22A3D"/>
    <w:rsid w:val="00D50EBA"/>
    <w:rsid w:val="00E659FF"/>
    <w:rsid w:val="00EB600C"/>
    <w:rsid w:val="00EF36DE"/>
    <w:rsid w:val="00F917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FA"/>
    <w:pPr>
      <w:spacing w:line="256"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7EFA"/>
    <w:pPr>
      <w:spacing w:after="0" w:line="240" w:lineRule="auto"/>
    </w:pPr>
  </w:style>
  <w:style w:type="paragraph" w:styleId="ListeParagraf">
    <w:name w:val="List Paragraph"/>
    <w:basedOn w:val="Normal"/>
    <w:uiPriority w:val="34"/>
    <w:qFormat/>
    <w:rsid w:val="00037EFA"/>
    <w:pPr>
      <w:ind w:left="720"/>
      <w:contextualSpacing/>
    </w:pPr>
  </w:style>
  <w:style w:type="paragraph" w:styleId="NormalWeb">
    <w:name w:val="Normal (Web)"/>
    <w:basedOn w:val="Normal"/>
    <w:uiPriority w:val="99"/>
    <w:unhideWhenUsed/>
    <w:rsid w:val="00037EFA"/>
    <w:pPr>
      <w:spacing w:before="100" w:beforeAutospacing="1" w:after="100" w:afterAutospacing="1" w:line="240" w:lineRule="auto"/>
    </w:pPr>
    <w:rPr>
      <w:rFonts w:eastAsia="Times New Roman" w:cs="Times New Roman"/>
      <w:szCs w:val="24"/>
      <w:lang w:eastAsia="tr-TR"/>
    </w:rPr>
  </w:style>
  <w:style w:type="table" w:styleId="TabloKlavuzu">
    <w:name w:val="Table Grid"/>
    <w:basedOn w:val="NormalTablo"/>
    <w:uiPriority w:val="59"/>
    <w:rsid w:val="00037EFA"/>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bilgiChar1">
    <w:name w:val="Üstbilgi Char1"/>
    <w:basedOn w:val="VarsaylanParagrafYazTipi"/>
    <w:uiPriority w:val="99"/>
    <w:semiHidden/>
    <w:rsid w:val="009F1A65"/>
    <w:rPr>
      <w:rFonts w:ascii="Calibri" w:eastAsia="Times New Roman" w:hAnsi="Calibri" w:cs="Times New Roman"/>
    </w:rPr>
  </w:style>
  <w:style w:type="paragraph" w:customStyle="1" w:styleId="p2">
    <w:name w:val="p2"/>
    <w:basedOn w:val="Normal"/>
    <w:rsid w:val="008422ED"/>
    <w:pPr>
      <w:spacing w:before="100" w:beforeAutospacing="1" w:after="100" w:afterAutospacing="1" w:line="240" w:lineRule="auto"/>
    </w:pPr>
    <w:rPr>
      <w:rFonts w:eastAsia="Times New Roman" w:cs="Times New Roman"/>
      <w:szCs w:val="24"/>
      <w:lang w:eastAsia="tr-TR"/>
    </w:rPr>
  </w:style>
</w:styles>
</file>

<file path=word/webSettings.xml><?xml version="1.0" encoding="utf-8"?>
<w:webSettings xmlns:r="http://schemas.openxmlformats.org/officeDocument/2006/relationships" xmlns:w="http://schemas.openxmlformats.org/wordprocessingml/2006/main">
  <w:divs>
    <w:div w:id="5287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701</Words>
  <Characters>4001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yes</cp:lastModifiedBy>
  <cp:revision>5</cp:revision>
  <dcterms:created xsi:type="dcterms:W3CDTF">2024-04-28T21:16:00Z</dcterms:created>
  <dcterms:modified xsi:type="dcterms:W3CDTF">2024-05-15T02:56:00Z</dcterms:modified>
</cp:coreProperties>
</file>